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widowControl w:val="0"/>
        <w:spacing w:line="240" w:lineRule="auto"/>
        <w:rPr>
          <w:rFonts w:ascii="Times New Roman" w:hAnsi="Times New Roman"/>
          <w:sz w:val="24"/>
          <w:szCs w:val="24"/>
        </w:rPr>
      </w:pPr>
    </w:p>
    <w:tbl>
      <w:tblPr>
        <w:tblW w:w="8372" w:type="dxa"/>
        <w:jc w:val="left"/>
        <w:tblInd w:w="1075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115"/>
        <w:gridCol w:w="2558"/>
        <w:gridCol w:w="3699"/>
      </w:tblGrid>
      <w:tr>
        <w:tblPrEx>
          <w:shd w:val="clear" w:color="auto" w:fill="ced7e7"/>
        </w:tblPrEx>
        <w:trPr>
          <w:trHeight w:val="616" w:hRule="atLeast"/>
        </w:trPr>
        <w:tc>
          <w:tcPr>
            <w:tcW w:type="dxa" w:w="8372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  <w:jc w:val="center"/>
            </w:pPr>
            <w:r>
              <w:rPr>
                <w:rFonts w:ascii="Arial" w:hAnsi="Arial"/>
                <w:b w:val="1"/>
                <w:bCs w:val="1"/>
                <w:sz w:val="28"/>
                <w:szCs w:val="28"/>
                <w:shd w:val="nil" w:color="auto" w:fill="auto"/>
                <w:rtl w:val="0"/>
                <w:lang w:val="en-US"/>
              </w:rPr>
              <w:t>PROJECT CHARTER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Project Name</w:t>
            </w:r>
          </w:p>
        </w:tc>
        <w:tc>
          <w:tcPr>
            <w:tcW w:type="dxa" w:w="6256"/>
            <w:gridSpan w:val="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Mushroom Index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Date Produced</w:t>
            </w:r>
          </w:p>
        </w:tc>
        <w:tc>
          <w:tcPr>
            <w:tcW w:type="dxa" w:w="6256"/>
            <w:gridSpan w:val="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October 14th 2022</w:t>
            </w:r>
          </w:p>
        </w:tc>
      </w:tr>
      <w:tr>
        <w:tblPrEx>
          <w:shd w:val="clear" w:color="auto" w:fill="ced7e7"/>
        </w:tblPrEx>
        <w:trPr>
          <w:trHeight w:val="1451" w:hRule="atLeast"/>
        </w:trPr>
        <w:tc>
          <w:tcPr>
            <w:tcW w:type="dxa" w:w="2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Project Goals</w:t>
            </w:r>
          </w:p>
        </w:tc>
        <w:tc>
          <w:tcPr>
            <w:tcW w:type="dxa" w:w="6256"/>
            <w:gridSpan w:val="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- The creation of an online resource that contains facts, locations, and dangers of mushrooms around the world.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- Reduce the number of mushroom related incidents by spreading easily accessible information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1711" w:hRule="atLeast"/>
        </w:trPr>
        <w:tc>
          <w:tcPr>
            <w:tcW w:type="dxa" w:w="2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Project Objectives</w:t>
            </w:r>
          </w:p>
        </w:tc>
        <w:tc>
          <w:tcPr>
            <w:tcW w:type="dxa" w:w="6256"/>
            <w:gridSpan w:val="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- To achieve easy accessibility for everyone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- To list common locations of helpful and harmful mushrooms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- To contain first aid recommendations regarding mushrooms and mushroom related incidents</w:t>
            </w: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 (if applicable)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2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Project Budget </w:t>
            </w:r>
          </w:p>
        </w:tc>
        <w:tc>
          <w:tcPr>
            <w:tcW w:type="dxa" w:w="6256"/>
            <w:gridSpan w:val="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rPr>
                <w:rFonts w:ascii="Arial" w:cs="Arial" w:hAnsi="Arial" w:eastAsia="Arial"/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$0.00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2 Months of time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Project Sponsor</w:t>
            </w:r>
          </w:p>
        </w:tc>
        <w:tc>
          <w:tcPr>
            <w:tcW w:type="dxa" w:w="6256"/>
            <w:gridSpan w:val="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Dr. Timothy Maciag (Instructor/Supervisor)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211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Project Manager</w:t>
            </w:r>
          </w:p>
        </w:tc>
        <w:tc>
          <w:tcPr>
            <w:tcW w:type="dxa" w:w="6256"/>
            <w:gridSpan w:val="2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Maksim Sharoika</w:t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8372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Additional Key Project Stakeholders</w:t>
            </w:r>
          </w:p>
        </w:tc>
      </w:tr>
      <w:tr>
        <w:tblPrEx>
          <w:shd w:val="clear" w:color="auto" w:fill="ced7e7"/>
        </w:tblPrEx>
        <w:trPr>
          <w:trHeight w:val="973" w:hRule="atLeast"/>
        </w:trPr>
        <w:tc>
          <w:tcPr>
            <w:tcW w:type="dxa" w:w="8372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  <w:rPr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Conner Williams (Developer)</w:t>
            </w:r>
          </w:p>
          <w:p>
            <w:pPr>
              <w:pStyle w:val="Body"/>
              <w:widowControl w:val="0"/>
              <w:bidi w:val="0"/>
              <w:spacing w:after="0" w:line="240" w:lineRule="auto"/>
              <w:ind w:left="0" w:right="0" w:firstLine="0"/>
              <w:jc w:val="left"/>
              <w:rPr>
                <w:rFonts w:ascii="Arial" w:cs="Arial" w:hAnsi="Arial" w:eastAsia="Arial"/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Everett Stone (Developer)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Maksim Sharoika (Developer/Project Manager)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User</w:t>
            </w:r>
          </w:p>
        </w:tc>
      </w:tr>
      <w:tr>
        <w:tblPrEx>
          <w:shd w:val="clear" w:color="auto" w:fill="ced7e7"/>
        </w:tblPrEx>
        <w:trPr>
          <w:trHeight w:val="491" w:hRule="atLeast"/>
        </w:trPr>
        <w:tc>
          <w:tcPr>
            <w:tcW w:type="dxa" w:w="8372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after="0" w:line="240" w:lineRule="auto"/>
            </w:pPr>
            <w:r>
              <w:rPr>
                <w:shd w:val="nil" w:color="auto" w:fill="auto"/>
                <w:lang w:val="en-US"/>
              </w:rPr>
            </w:r>
          </w:p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4673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Overall Project Milestones</w:t>
            </w:r>
          </w:p>
        </w:tc>
        <w:tc>
          <w:tcPr>
            <w:tcW w:type="dxa" w:w="3699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Dates</w:t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4673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rPr>
                <w:rFonts w:ascii="Arial" w:cs="Arial" w:hAnsi="Arial" w:eastAsia="Arial"/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Documentation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Prototyping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Finishing Touches</w:t>
            </w:r>
          </w:p>
        </w:tc>
        <w:tc>
          <w:tcPr>
            <w:tcW w:type="dxa" w:w="3699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rPr>
                <w:rFonts w:ascii="Arial" w:cs="Arial" w:hAnsi="Arial" w:eastAsia="Arial"/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October 5th - October 16th 2022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October 16th - October 31st 2022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October 31st - November 30th 2022</w:t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4673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rPr>
                <w:rFonts w:ascii="Arial" w:cs="Arial" w:hAnsi="Arial" w:eastAsia="Arial"/>
                <w:shd w:val="nil" w:color="auto" w:fill="auto"/>
                <w:lang w:val="en-US"/>
              </w:rPr>
            </w:pPr>
          </w:p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cs="Arial" w:hAnsi="Arial" w:eastAsia="Arial"/>
                <w:shd w:val="nil" w:color="auto" w:fill="auto"/>
                <w:lang w:val="en-US"/>
              </w:rPr>
            </w:r>
          </w:p>
        </w:tc>
        <w:tc>
          <w:tcPr>
            <w:tcW w:type="dxa" w:w="3699"/>
            <w:tcBorders>
              <w:top w:val="single" w:color="000000" w:sz="8" w:space="0" w:shadow="0" w:frame="0"/>
              <w:left w:val="nil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40" w:hRule="atLeast"/>
        </w:trPr>
        <w:tc>
          <w:tcPr>
            <w:tcW w:type="dxa" w:w="8372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9d9d9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widowControl w:val="0"/>
              <w:spacing w:after="0" w:line="240" w:lineRule="auto"/>
            </w:pPr>
            <w:r>
              <w:rPr>
                <w:rFonts w:ascii="Arial" w:hAnsi="Arial"/>
                <w:b w:val="1"/>
                <w:bCs w:val="1"/>
                <w:sz w:val="24"/>
                <w:szCs w:val="24"/>
                <w:shd w:val="nil" w:color="auto" w:fill="auto"/>
                <w:rtl w:val="0"/>
                <w:lang w:val="en-US"/>
              </w:rPr>
              <w:t>Overall Project Risks</w:t>
            </w:r>
          </w:p>
        </w:tc>
      </w:tr>
      <w:tr>
        <w:tblPrEx>
          <w:shd w:val="clear" w:color="auto" w:fill="ced7e7"/>
        </w:tblPrEx>
        <w:trPr>
          <w:trHeight w:val="4463" w:hRule="atLeast"/>
        </w:trPr>
        <w:tc>
          <w:tcPr>
            <w:tcW w:type="dxa" w:w="8372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widowControl w:val="0"/>
              <w:spacing w:after="0" w:line="240" w:lineRule="auto"/>
              <w:rPr>
                <w:rFonts w:ascii="Arial" w:cs="Arial" w:hAnsi="Arial" w:eastAsia="Arial"/>
                <w:shd w:val="nil" w:color="auto" w:fill="auto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Technology Risk - May become outdated if not properly maintained and updated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Communication Risk - With everyone on the project having different school schedules there is risk that the developers may not be able to properly communicate in an efficient manner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Time Cost Risk - If at some point the development of the project falls behind then the amount of </w:t>
            </w:r>
            <w:r>
              <w:rPr>
                <w:shd w:val="nil" w:color="auto" w:fill="auto"/>
                <w:rtl w:val="0"/>
                <w:lang w:val="en-US"/>
              </w:rPr>
              <w:t xml:space="preserve"> 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time needed to be invested into the project may increase raising both workload and worker stress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Health Risks - Developers may get sick and be unable to contribute to the project for a while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                      - Users may get sick attempting to confirm the listed poisonous mushrooms are           </w:t>
            </w: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 xml:space="preserve">                        poisonous</w:t>
            </w:r>
          </w:p>
          <w:p>
            <w:pPr>
              <w:pStyle w:val="Body"/>
              <w:spacing w:after="0" w:line="240" w:lineRule="auto"/>
              <w:rPr>
                <w:shd w:val="nil" w:color="auto" w:fill="auto"/>
                <w:lang w:val="en-US"/>
              </w:rPr>
            </w:pPr>
          </w:p>
          <w:p>
            <w:pPr>
              <w:pStyle w:val="Body"/>
              <w:bidi w:val="0"/>
              <w:spacing w:after="0"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en-US"/>
              </w:rPr>
              <w:t>Performance Risk - The project may not function as intended if at all</w:t>
            </w:r>
          </w:p>
        </w:tc>
      </w:tr>
    </w:tbl>
    <w:p>
      <w:pPr>
        <w:pStyle w:val="Body"/>
        <w:widowControl w:val="0"/>
        <w:spacing w:line="240" w:lineRule="auto"/>
        <w:ind w:left="968" w:hanging="968"/>
      </w:pPr>
      <w:r>
        <w:rPr>
          <w:rFonts w:ascii="Times New Roman" w:cs="Times New Roman" w:hAnsi="Times New Roman" w:eastAsia="Times New Roman"/>
          <w:sz w:val="24"/>
          <w:szCs w:val="24"/>
        </w:rPr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