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C9E3" w14:textId="0A6D58CD" w:rsidR="007C2347" w:rsidRPr="008801E7" w:rsidRDefault="00190839" w:rsidP="00190839">
      <w:pPr>
        <w:pStyle w:val="Titel"/>
      </w:pPr>
      <w:r w:rsidRPr="008801E7">
        <w:t xml:space="preserve">Setting up a Service Metadata Publisher for </w:t>
      </w:r>
      <w:r w:rsidR="009114A9">
        <w:t>Peppol</w:t>
      </w:r>
    </w:p>
    <w:p w14:paraId="6F18890F" w14:textId="3AB96E4E" w:rsidR="00190839" w:rsidRDefault="00190839" w:rsidP="00190839">
      <w:pPr>
        <w:pStyle w:val="Untertitel"/>
      </w:pPr>
      <w:r w:rsidRPr="008801E7">
        <w:t>Author: Philip Helger,</w:t>
      </w:r>
      <w:r w:rsidR="0018572E" w:rsidRPr="008801E7">
        <w:t xml:space="preserve"> </w:t>
      </w:r>
      <w:hyperlink r:id="rId8" w:history="1">
        <w:r w:rsidR="0018572E" w:rsidRPr="008801E7">
          <w:rPr>
            <w:rStyle w:val="Hyperlink"/>
          </w:rPr>
          <w:t>philip@helger.com</w:t>
        </w:r>
      </w:hyperlink>
      <w:r w:rsidR="00EC1101">
        <w:t xml:space="preserve">, </w:t>
      </w:r>
      <w:r w:rsidRPr="008801E7">
        <w:t>Version: 2021-0</w:t>
      </w:r>
      <w:r w:rsidR="008D2BEC" w:rsidRPr="008801E7">
        <w:t>7</w:t>
      </w:r>
      <w:r w:rsidRPr="008801E7">
        <w:t>-</w:t>
      </w:r>
      <w:r w:rsidR="008D2BEC" w:rsidRPr="008801E7">
        <w:t>0</w:t>
      </w:r>
      <w:r w:rsidR="00EC1101">
        <w:t>6</w:t>
      </w:r>
    </w:p>
    <w:p w14:paraId="76C97468" w14:textId="11DEB3AB" w:rsidR="00C34B72" w:rsidRPr="00C34B72" w:rsidRDefault="00C34B72" w:rsidP="00C34B72">
      <w:pPr>
        <w:pStyle w:val="Untertitel"/>
      </w:pPr>
      <w:r>
        <w:t>Status: DRAFT</w:t>
      </w:r>
    </w:p>
    <w:p w14:paraId="3699FE20" w14:textId="4CB6DCED" w:rsidR="00F43A57" w:rsidRDefault="00F43A57" w:rsidP="00F43A57"/>
    <w:p w14:paraId="1E465EFE" w14:textId="77777777" w:rsidR="00F43A57" w:rsidRPr="00F43A57" w:rsidRDefault="00F43A57" w:rsidP="00F43A57"/>
    <w:p w14:paraId="08527B9A" w14:textId="3DD8E8B7" w:rsidR="00F43A57" w:rsidRPr="00F43A57" w:rsidRDefault="00F43A57" w:rsidP="00F43A57">
      <w:r>
        <w:rPr>
          <w:noProof/>
        </w:rPr>
        <w:drawing>
          <wp:inline distT="0" distB="0" distL="0" distR="0" wp14:anchorId="4564852E" wp14:editId="46FDFB69">
            <wp:extent cx="5760720" cy="2120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265"/>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389004447"/>
        <w:docPartObj>
          <w:docPartGallery w:val="Table of Contents"/>
          <w:docPartUnique/>
        </w:docPartObj>
      </w:sdtPr>
      <w:sdtEndPr>
        <w:rPr>
          <w:b/>
          <w:bCs/>
        </w:rPr>
      </w:sdtEndPr>
      <w:sdtContent>
        <w:p w14:paraId="486471B6" w14:textId="2891632C" w:rsidR="008801E7" w:rsidRPr="008801E7" w:rsidRDefault="008801E7">
          <w:pPr>
            <w:pStyle w:val="Inhaltsverzeichnisberschrift"/>
          </w:pPr>
          <w:r w:rsidRPr="008801E7">
            <w:t>Table of contents</w:t>
          </w:r>
        </w:p>
        <w:p w14:paraId="387F6CB7" w14:textId="43976005" w:rsidR="00820A94" w:rsidRDefault="008801E7">
          <w:pPr>
            <w:pStyle w:val="Verzeichnis1"/>
            <w:tabs>
              <w:tab w:val="left" w:pos="440"/>
              <w:tab w:val="right" w:leader="dot" w:pos="9062"/>
            </w:tabs>
            <w:rPr>
              <w:rFonts w:eastAsiaTheme="minorEastAsia"/>
              <w:noProof/>
              <w:lang w:eastAsia="en-GB"/>
            </w:rPr>
          </w:pPr>
          <w:r w:rsidRPr="008801E7">
            <w:fldChar w:fldCharType="begin"/>
          </w:r>
          <w:r w:rsidRPr="008801E7">
            <w:instrText xml:space="preserve"> TOC \o "1-3" \h \z \u </w:instrText>
          </w:r>
          <w:r w:rsidRPr="008801E7">
            <w:fldChar w:fldCharType="separate"/>
          </w:r>
          <w:hyperlink w:anchor="_Toc76472934" w:history="1">
            <w:r w:rsidR="00820A94" w:rsidRPr="00E3084F">
              <w:rPr>
                <w:rStyle w:val="Hyperlink"/>
                <w:noProof/>
              </w:rPr>
              <w:t>1</w:t>
            </w:r>
            <w:r w:rsidR="00820A94">
              <w:rPr>
                <w:rFonts w:eastAsiaTheme="minorEastAsia"/>
                <w:noProof/>
                <w:lang w:eastAsia="en-GB"/>
              </w:rPr>
              <w:tab/>
            </w:r>
            <w:r w:rsidR="00820A94" w:rsidRPr="00E3084F">
              <w:rPr>
                <w:rStyle w:val="Hyperlink"/>
                <w:noProof/>
              </w:rPr>
              <w:t>Introduction</w:t>
            </w:r>
            <w:r w:rsidR="00820A94">
              <w:rPr>
                <w:noProof/>
                <w:webHidden/>
              </w:rPr>
              <w:tab/>
            </w:r>
            <w:r w:rsidR="00820A94">
              <w:rPr>
                <w:noProof/>
                <w:webHidden/>
              </w:rPr>
              <w:fldChar w:fldCharType="begin"/>
            </w:r>
            <w:r w:rsidR="00820A94">
              <w:rPr>
                <w:noProof/>
                <w:webHidden/>
              </w:rPr>
              <w:instrText xml:space="preserve"> PAGEREF _Toc76472934 \h </w:instrText>
            </w:r>
            <w:r w:rsidR="00820A94">
              <w:rPr>
                <w:noProof/>
                <w:webHidden/>
              </w:rPr>
            </w:r>
            <w:r w:rsidR="00820A94">
              <w:rPr>
                <w:noProof/>
                <w:webHidden/>
              </w:rPr>
              <w:fldChar w:fldCharType="separate"/>
            </w:r>
            <w:r w:rsidR="00117844">
              <w:rPr>
                <w:noProof/>
                <w:webHidden/>
              </w:rPr>
              <w:t>4</w:t>
            </w:r>
            <w:r w:rsidR="00820A94">
              <w:rPr>
                <w:noProof/>
                <w:webHidden/>
              </w:rPr>
              <w:fldChar w:fldCharType="end"/>
            </w:r>
          </w:hyperlink>
        </w:p>
        <w:p w14:paraId="0B7A7A4E" w14:textId="1083B266" w:rsidR="00820A94" w:rsidRDefault="00FB07FC">
          <w:pPr>
            <w:pStyle w:val="Verzeichnis2"/>
            <w:tabs>
              <w:tab w:val="left" w:pos="880"/>
              <w:tab w:val="right" w:leader="dot" w:pos="9062"/>
            </w:tabs>
            <w:rPr>
              <w:rFonts w:eastAsiaTheme="minorEastAsia"/>
              <w:noProof/>
              <w:lang w:eastAsia="en-GB"/>
            </w:rPr>
          </w:pPr>
          <w:hyperlink w:anchor="_Toc76472935" w:history="1">
            <w:r w:rsidR="00820A94" w:rsidRPr="00E3084F">
              <w:rPr>
                <w:rStyle w:val="Hyperlink"/>
                <w:noProof/>
              </w:rPr>
              <w:t>1.1</w:t>
            </w:r>
            <w:r w:rsidR="00820A94">
              <w:rPr>
                <w:rFonts w:eastAsiaTheme="minorEastAsia"/>
                <w:noProof/>
                <w:lang w:eastAsia="en-GB"/>
              </w:rPr>
              <w:tab/>
            </w:r>
            <w:r w:rsidR="00820A94" w:rsidRPr="00E3084F">
              <w:rPr>
                <w:rStyle w:val="Hyperlink"/>
                <w:noProof/>
              </w:rPr>
              <w:t>Terminology</w:t>
            </w:r>
            <w:r w:rsidR="00820A94">
              <w:rPr>
                <w:noProof/>
                <w:webHidden/>
              </w:rPr>
              <w:tab/>
            </w:r>
            <w:r w:rsidR="00820A94">
              <w:rPr>
                <w:noProof/>
                <w:webHidden/>
              </w:rPr>
              <w:fldChar w:fldCharType="begin"/>
            </w:r>
            <w:r w:rsidR="00820A94">
              <w:rPr>
                <w:noProof/>
                <w:webHidden/>
              </w:rPr>
              <w:instrText xml:space="preserve"> PAGEREF _Toc76472935 \h </w:instrText>
            </w:r>
            <w:r w:rsidR="00820A94">
              <w:rPr>
                <w:noProof/>
                <w:webHidden/>
              </w:rPr>
            </w:r>
            <w:r w:rsidR="00820A94">
              <w:rPr>
                <w:noProof/>
                <w:webHidden/>
              </w:rPr>
              <w:fldChar w:fldCharType="separate"/>
            </w:r>
            <w:r w:rsidR="00117844">
              <w:rPr>
                <w:noProof/>
                <w:webHidden/>
              </w:rPr>
              <w:t>4</w:t>
            </w:r>
            <w:r w:rsidR="00820A94">
              <w:rPr>
                <w:noProof/>
                <w:webHidden/>
              </w:rPr>
              <w:fldChar w:fldCharType="end"/>
            </w:r>
          </w:hyperlink>
        </w:p>
        <w:p w14:paraId="74B2C34C" w14:textId="1DFFC480" w:rsidR="00820A94" w:rsidRDefault="00FB07FC">
          <w:pPr>
            <w:pStyle w:val="Verzeichnis2"/>
            <w:tabs>
              <w:tab w:val="left" w:pos="880"/>
              <w:tab w:val="right" w:leader="dot" w:pos="9062"/>
            </w:tabs>
            <w:rPr>
              <w:rFonts w:eastAsiaTheme="minorEastAsia"/>
              <w:noProof/>
              <w:lang w:eastAsia="en-GB"/>
            </w:rPr>
          </w:pPr>
          <w:hyperlink w:anchor="_Toc76472936" w:history="1">
            <w:r w:rsidR="00820A94" w:rsidRPr="00E3084F">
              <w:rPr>
                <w:rStyle w:val="Hyperlink"/>
                <w:noProof/>
              </w:rPr>
              <w:t>1.2</w:t>
            </w:r>
            <w:r w:rsidR="00820A94">
              <w:rPr>
                <w:rFonts w:eastAsiaTheme="minorEastAsia"/>
                <w:noProof/>
                <w:lang w:eastAsia="en-GB"/>
              </w:rPr>
              <w:tab/>
            </w:r>
            <w:r w:rsidR="00820A94" w:rsidRPr="00E3084F">
              <w:rPr>
                <w:rStyle w:val="Hyperlink"/>
                <w:noProof/>
              </w:rPr>
              <w:t>Bibliography</w:t>
            </w:r>
            <w:r w:rsidR="00820A94">
              <w:rPr>
                <w:noProof/>
                <w:webHidden/>
              </w:rPr>
              <w:tab/>
            </w:r>
            <w:r w:rsidR="00820A94">
              <w:rPr>
                <w:noProof/>
                <w:webHidden/>
              </w:rPr>
              <w:fldChar w:fldCharType="begin"/>
            </w:r>
            <w:r w:rsidR="00820A94">
              <w:rPr>
                <w:noProof/>
                <w:webHidden/>
              </w:rPr>
              <w:instrText xml:space="preserve"> PAGEREF _Toc76472936 \h </w:instrText>
            </w:r>
            <w:r w:rsidR="00820A94">
              <w:rPr>
                <w:noProof/>
                <w:webHidden/>
              </w:rPr>
            </w:r>
            <w:r w:rsidR="00820A94">
              <w:rPr>
                <w:noProof/>
                <w:webHidden/>
              </w:rPr>
              <w:fldChar w:fldCharType="separate"/>
            </w:r>
            <w:r w:rsidR="00117844">
              <w:rPr>
                <w:noProof/>
                <w:webHidden/>
              </w:rPr>
              <w:t>4</w:t>
            </w:r>
            <w:r w:rsidR="00820A94">
              <w:rPr>
                <w:noProof/>
                <w:webHidden/>
              </w:rPr>
              <w:fldChar w:fldCharType="end"/>
            </w:r>
          </w:hyperlink>
        </w:p>
        <w:p w14:paraId="08FB26F6" w14:textId="501EF911" w:rsidR="00820A94" w:rsidRDefault="00FB07FC">
          <w:pPr>
            <w:pStyle w:val="Verzeichnis1"/>
            <w:tabs>
              <w:tab w:val="left" w:pos="440"/>
              <w:tab w:val="right" w:leader="dot" w:pos="9062"/>
            </w:tabs>
            <w:rPr>
              <w:rFonts w:eastAsiaTheme="minorEastAsia"/>
              <w:noProof/>
              <w:lang w:eastAsia="en-GB"/>
            </w:rPr>
          </w:pPr>
          <w:hyperlink w:anchor="_Toc76472937" w:history="1">
            <w:r w:rsidR="00820A94" w:rsidRPr="00E3084F">
              <w:rPr>
                <w:rStyle w:val="Hyperlink"/>
                <w:noProof/>
              </w:rPr>
              <w:t>2</w:t>
            </w:r>
            <w:r w:rsidR="00820A94">
              <w:rPr>
                <w:rFonts w:eastAsiaTheme="minorEastAsia"/>
                <w:noProof/>
                <w:lang w:eastAsia="en-GB"/>
              </w:rPr>
              <w:tab/>
            </w:r>
            <w:r w:rsidR="00820A94" w:rsidRPr="00E3084F">
              <w:rPr>
                <w:rStyle w:val="Hyperlink"/>
                <w:noProof/>
              </w:rPr>
              <w:t>Prerequisites</w:t>
            </w:r>
            <w:r w:rsidR="00820A94">
              <w:rPr>
                <w:noProof/>
                <w:webHidden/>
              </w:rPr>
              <w:tab/>
            </w:r>
            <w:r w:rsidR="00820A94">
              <w:rPr>
                <w:noProof/>
                <w:webHidden/>
              </w:rPr>
              <w:fldChar w:fldCharType="begin"/>
            </w:r>
            <w:r w:rsidR="00820A94">
              <w:rPr>
                <w:noProof/>
                <w:webHidden/>
              </w:rPr>
              <w:instrText xml:space="preserve"> PAGEREF _Toc76472937 \h </w:instrText>
            </w:r>
            <w:r w:rsidR="00820A94">
              <w:rPr>
                <w:noProof/>
                <w:webHidden/>
              </w:rPr>
            </w:r>
            <w:r w:rsidR="00820A94">
              <w:rPr>
                <w:noProof/>
                <w:webHidden/>
              </w:rPr>
              <w:fldChar w:fldCharType="separate"/>
            </w:r>
            <w:r w:rsidR="00117844">
              <w:rPr>
                <w:noProof/>
                <w:webHidden/>
              </w:rPr>
              <w:t>5</w:t>
            </w:r>
            <w:r w:rsidR="00820A94">
              <w:rPr>
                <w:noProof/>
                <w:webHidden/>
              </w:rPr>
              <w:fldChar w:fldCharType="end"/>
            </w:r>
          </w:hyperlink>
        </w:p>
        <w:p w14:paraId="261251A8" w14:textId="47EFA31B" w:rsidR="00820A94" w:rsidRDefault="00FB07FC">
          <w:pPr>
            <w:pStyle w:val="Verzeichnis2"/>
            <w:tabs>
              <w:tab w:val="left" w:pos="880"/>
              <w:tab w:val="right" w:leader="dot" w:pos="9062"/>
            </w:tabs>
            <w:rPr>
              <w:rFonts w:eastAsiaTheme="minorEastAsia"/>
              <w:noProof/>
              <w:lang w:eastAsia="en-GB"/>
            </w:rPr>
          </w:pPr>
          <w:hyperlink w:anchor="_Toc76472938" w:history="1">
            <w:r w:rsidR="00820A94" w:rsidRPr="00E3084F">
              <w:rPr>
                <w:rStyle w:val="Hyperlink"/>
                <w:noProof/>
              </w:rPr>
              <w:t>2.1</w:t>
            </w:r>
            <w:r w:rsidR="00820A94">
              <w:rPr>
                <w:rFonts w:eastAsiaTheme="minorEastAsia"/>
                <w:noProof/>
                <w:lang w:eastAsia="en-GB"/>
              </w:rPr>
              <w:tab/>
            </w:r>
            <w:r w:rsidR="00820A94" w:rsidRPr="00E3084F">
              <w:rPr>
                <w:rStyle w:val="Hyperlink"/>
                <w:noProof/>
              </w:rPr>
              <w:t>Hardware minimum requirements</w:t>
            </w:r>
            <w:r w:rsidR="00820A94">
              <w:rPr>
                <w:noProof/>
                <w:webHidden/>
              </w:rPr>
              <w:tab/>
            </w:r>
            <w:r w:rsidR="00820A94">
              <w:rPr>
                <w:noProof/>
                <w:webHidden/>
              </w:rPr>
              <w:fldChar w:fldCharType="begin"/>
            </w:r>
            <w:r w:rsidR="00820A94">
              <w:rPr>
                <w:noProof/>
                <w:webHidden/>
              </w:rPr>
              <w:instrText xml:space="preserve"> PAGEREF _Toc76472938 \h </w:instrText>
            </w:r>
            <w:r w:rsidR="00820A94">
              <w:rPr>
                <w:noProof/>
                <w:webHidden/>
              </w:rPr>
            </w:r>
            <w:r w:rsidR="00820A94">
              <w:rPr>
                <w:noProof/>
                <w:webHidden/>
              </w:rPr>
              <w:fldChar w:fldCharType="separate"/>
            </w:r>
            <w:r w:rsidR="00117844">
              <w:rPr>
                <w:noProof/>
                <w:webHidden/>
              </w:rPr>
              <w:t>5</w:t>
            </w:r>
            <w:r w:rsidR="00820A94">
              <w:rPr>
                <w:noProof/>
                <w:webHidden/>
              </w:rPr>
              <w:fldChar w:fldCharType="end"/>
            </w:r>
          </w:hyperlink>
        </w:p>
        <w:p w14:paraId="27D36CE7" w14:textId="750166C5" w:rsidR="00820A94" w:rsidRDefault="00FB07FC">
          <w:pPr>
            <w:pStyle w:val="Verzeichnis2"/>
            <w:tabs>
              <w:tab w:val="left" w:pos="880"/>
              <w:tab w:val="right" w:leader="dot" w:pos="9062"/>
            </w:tabs>
            <w:rPr>
              <w:rFonts w:eastAsiaTheme="minorEastAsia"/>
              <w:noProof/>
              <w:lang w:eastAsia="en-GB"/>
            </w:rPr>
          </w:pPr>
          <w:hyperlink w:anchor="_Toc76472939" w:history="1">
            <w:r w:rsidR="00820A94" w:rsidRPr="00E3084F">
              <w:rPr>
                <w:rStyle w:val="Hyperlink"/>
                <w:noProof/>
              </w:rPr>
              <w:t>2.2</w:t>
            </w:r>
            <w:r w:rsidR="00820A94">
              <w:rPr>
                <w:rFonts w:eastAsiaTheme="minorEastAsia"/>
                <w:noProof/>
                <w:lang w:eastAsia="en-GB"/>
              </w:rPr>
              <w:tab/>
            </w:r>
            <w:r w:rsidR="00820A94" w:rsidRPr="00E3084F">
              <w:rPr>
                <w:rStyle w:val="Hyperlink"/>
                <w:noProof/>
              </w:rPr>
              <w:t>Software minimum requirements</w:t>
            </w:r>
            <w:r w:rsidR="00820A94">
              <w:rPr>
                <w:noProof/>
                <w:webHidden/>
              </w:rPr>
              <w:tab/>
            </w:r>
            <w:r w:rsidR="00820A94">
              <w:rPr>
                <w:noProof/>
                <w:webHidden/>
              </w:rPr>
              <w:fldChar w:fldCharType="begin"/>
            </w:r>
            <w:r w:rsidR="00820A94">
              <w:rPr>
                <w:noProof/>
                <w:webHidden/>
              </w:rPr>
              <w:instrText xml:space="preserve"> PAGEREF _Toc76472939 \h </w:instrText>
            </w:r>
            <w:r w:rsidR="00820A94">
              <w:rPr>
                <w:noProof/>
                <w:webHidden/>
              </w:rPr>
            </w:r>
            <w:r w:rsidR="00820A94">
              <w:rPr>
                <w:noProof/>
                <w:webHidden/>
              </w:rPr>
              <w:fldChar w:fldCharType="separate"/>
            </w:r>
            <w:r w:rsidR="00117844">
              <w:rPr>
                <w:noProof/>
                <w:webHidden/>
              </w:rPr>
              <w:t>5</w:t>
            </w:r>
            <w:r w:rsidR="00820A94">
              <w:rPr>
                <w:noProof/>
                <w:webHidden/>
              </w:rPr>
              <w:fldChar w:fldCharType="end"/>
            </w:r>
          </w:hyperlink>
        </w:p>
        <w:p w14:paraId="7505AFB5" w14:textId="45B12D21" w:rsidR="00820A94" w:rsidRDefault="00FB07FC">
          <w:pPr>
            <w:pStyle w:val="Verzeichnis2"/>
            <w:tabs>
              <w:tab w:val="left" w:pos="880"/>
              <w:tab w:val="right" w:leader="dot" w:pos="9062"/>
            </w:tabs>
            <w:rPr>
              <w:rFonts w:eastAsiaTheme="minorEastAsia"/>
              <w:noProof/>
              <w:lang w:eastAsia="en-GB"/>
            </w:rPr>
          </w:pPr>
          <w:hyperlink w:anchor="_Toc76472940" w:history="1">
            <w:r w:rsidR="00820A94" w:rsidRPr="00E3084F">
              <w:rPr>
                <w:rStyle w:val="Hyperlink"/>
                <w:noProof/>
              </w:rPr>
              <w:t>2.3</w:t>
            </w:r>
            <w:r w:rsidR="00820A94">
              <w:rPr>
                <w:rFonts w:eastAsiaTheme="minorEastAsia"/>
                <w:noProof/>
                <w:lang w:eastAsia="en-GB"/>
              </w:rPr>
              <w:tab/>
            </w:r>
            <w:r w:rsidR="00820A94" w:rsidRPr="00E3084F">
              <w:rPr>
                <w:rStyle w:val="Hyperlink"/>
                <w:noProof/>
              </w:rPr>
              <w:t>Certificates</w:t>
            </w:r>
            <w:r w:rsidR="00820A94">
              <w:rPr>
                <w:noProof/>
                <w:webHidden/>
              </w:rPr>
              <w:tab/>
            </w:r>
            <w:r w:rsidR="00820A94">
              <w:rPr>
                <w:noProof/>
                <w:webHidden/>
              </w:rPr>
              <w:fldChar w:fldCharType="begin"/>
            </w:r>
            <w:r w:rsidR="00820A94">
              <w:rPr>
                <w:noProof/>
                <w:webHidden/>
              </w:rPr>
              <w:instrText xml:space="preserve"> PAGEREF _Toc76472940 \h </w:instrText>
            </w:r>
            <w:r w:rsidR="00820A94">
              <w:rPr>
                <w:noProof/>
                <w:webHidden/>
              </w:rPr>
            </w:r>
            <w:r w:rsidR="00820A94">
              <w:rPr>
                <w:noProof/>
                <w:webHidden/>
              </w:rPr>
              <w:fldChar w:fldCharType="separate"/>
            </w:r>
            <w:r w:rsidR="00117844">
              <w:rPr>
                <w:noProof/>
                <w:webHidden/>
              </w:rPr>
              <w:t>5</w:t>
            </w:r>
            <w:r w:rsidR="00820A94">
              <w:rPr>
                <w:noProof/>
                <w:webHidden/>
              </w:rPr>
              <w:fldChar w:fldCharType="end"/>
            </w:r>
          </w:hyperlink>
        </w:p>
        <w:p w14:paraId="7632B221" w14:textId="2E6E06F0" w:rsidR="00820A94" w:rsidRDefault="00FB07FC">
          <w:pPr>
            <w:pStyle w:val="Verzeichnis2"/>
            <w:tabs>
              <w:tab w:val="left" w:pos="880"/>
              <w:tab w:val="right" w:leader="dot" w:pos="9062"/>
            </w:tabs>
            <w:rPr>
              <w:rFonts w:eastAsiaTheme="minorEastAsia"/>
              <w:noProof/>
              <w:lang w:eastAsia="en-GB"/>
            </w:rPr>
          </w:pPr>
          <w:hyperlink w:anchor="_Toc76472941" w:history="1">
            <w:r w:rsidR="00820A94" w:rsidRPr="00E3084F">
              <w:rPr>
                <w:rStyle w:val="Hyperlink"/>
                <w:noProof/>
              </w:rPr>
              <w:t>2.4</w:t>
            </w:r>
            <w:r w:rsidR="00820A94">
              <w:rPr>
                <w:rFonts w:eastAsiaTheme="minorEastAsia"/>
                <w:noProof/>
                <w:lang w:eastAsia="en-GB"/>
              </w:rPr>
              <w:tab/>
            </w:r>
            <w:r w:rsidR="00820A94" w:rsidRPr="00E3084F">
              <w:rPr>
                <w:rStyle w:val="Hyperlink"/>
                <w:noProof/>
              </w:rPr>
              <w:t>Monitoring</w:t>
            </w:r>
            <w:r w:rsidR="00820A94">
              <w:rPr>
                <w:noProof/>
                <w:webHidden/>
              </w:rPr>
              <w:tab/>
            </w:r>
            <w:r w:rsidR="00820A94">
              <w:rPr>
                <w:noProof/>
                <w:webHidden/>
              </w:rPr>
              <w:fldChar w:fldCharType="begin"/>
            </w:r>
            <w:r w:rsidR="00820A94">
              <w:rPr>
                <w:noProof/>
                <w:webHidden/>
              </w:rPr>
              <w:instrText xml:space="preserve"> PAGEREF _Toc76472941 \h </w:instrText>
            </w:r>
            <w:r w:rsidR="00820A94">
              <w:rPr>
                <w:noProof/>
                <w:webHidden/>
              </w:rPr>
            </w:r>
            <w:r w:rsidR="00820A94">
              <w:rPr>
                <w:noProof/>
                <w:webHidden/>
              </w:rPr>
              <w:fldChar w:fldCharType="separate"/>
            </w:r>
            <w:r w:rsidR="00117844">
              <w:rPr>
                <w:noProof/>
                <w:webHidden/>
              </w:rPr>
              <w:t>6</w:t>
            </w:r>
            <w:r w:rsidR="00820A94">
              <w:rPr>
                <w:noProof/>
                <w:webHidden/>
              </w:rPr>
              <w:fldChar w:fldCharType="end"/>
            </w:r>
          </w:hyperlink>
        </w:p>
        <w:p w14:paraId="11E8941A" w14:textId="62E5A99F" w:rsidR="00820A94" w:rsidRDefault="00FB07FC">
          <w:pPr>
            <w:pStyle w:val="Verzeichnis1"/>
            <w:tabs>
              <w:tab w:val="left" w:pos="440"/>
              <w:tab w:val="right" w:leader="dot" w:pos="9062"/>
            </w:tabs>
            <w:rPr>
              <w:rFonts w:eastAsiaTheme="minorEastAsia"/>
              <w:noProof/>
              <w:lang w:eastAsia="en-GB"/>
            </w:rPr>
          </w:pPr>
          <w:hyperlink w:anchor="_Toc76472942" w:history="1">
            <w:r w:rsidR="00820A94" w:rsidRPr="00E3084F">
              <w:rPr>
                <w:rStyle w:val="Hyperlink"/>
                <w:noProof/>
              </w:rPr>
              <w:t>3</w:t>
            </w:r>
            <w:r w:rsidR="00820A94">
              <w:rPr>
                <w:rFonts w:eastAsiaTheme="minorEastAsia"/>
                <w:noProof/>
                <w:lang w:eastAsia="en-GB"/>
              </w:rPr>
              <w:tab/>
            </w:r>
            <w:r w:rsidR="00820A94" w:rsidRPr="00E3084F">
              <w:rPr>
                <w:rStyle w:val="Hyperlink"/>
                <w:noProof/>
              </w:rPr>
              <w:t>phoss SMP introduction</w:t>
            </w:r>
            <w:r w:rsidR="00820A94">
              <w:rPr>
                <w:noProof/>
                <w:webHidden/>
              </w:rPr>
              <w:tab/>
            </w:r>
            <w:r w:rsidR="00820A94">
              <w:rPr>
                <w:noProof/>
                <w:webHidden/>
              </w:rPr>
              <w:fldChar w:fldCharType="begin"/>
            </w:r>
            <w:r w:rsidR="00820A94">
              <w:rPr>
                <w:noProof/>
                <w:webHidden/>
              </w:rPr>
              <w:instrText xml:space="preserve"> PAGEREF _Toc76472942 \h </w:instrText>
            </w:r>
            <w:r w:rsidR="00820A94">
              <w:rPr>
                <w:noProof/>
                <w:webHidden/>
              </w:rPr>
            </w:r>
            <w:r w:rsidR="00820A94">
              <w:rPr>
                <w:noProof/>
                <w:webHidden/>
              </w:rPr>
              <w:fldChar w:fldCharType="separate"/>
            </w:r>
            <w:r w:rsidR="00117844">
              <w:rPr>
                <w:noProof/>
                <w:webHidden/>
              </w:rPr>
              <w:t>7</w:t>
            </w:r>
            <w:r w:rsidR="00820A94">
              <w:rPr>
                <w:noProof/>
                <w:webHidden/>
              </w:rPr>
              <w:fldChar w:fldCharType="end"/>
            </w:r>
          </w:hyperlink>
        </w:p>
        <w:p w14:paraId="22866384" w14:textId="3410518F" w:rsidR="00820A94" w:rsidRDefault="00FB07FC">
          <w:pPr>
            <w:pStyle w:val="Verzeichnis2"/>
            <w:tabs>
              <w:tab w:val="left" w:pos="880"/>
              <w:tab w:val="right" w:leader="dot" w:pos="9062"/>
            </w:tabs>
            <w:rPr>
              <w:rFonts w:eastAsiaTheme="minorEastAsia"/>
              <w:noProof/>
              <w:lang w:eastAsia="en-GB"/>
            </w:rPr>
          </w:pPr>
          <w:hyperlink w:anchor="_Toc76472943" w:history="1">
            <w:r w:rsidR="00820A94" w:rsidRPr="00E3084F">
              <w:rPr>
                <w:rStyle w:val="Hyperlink"/>
                <w:noProof/>
              </w:rPr>
              <w:t>3.1</w:t>
            </w:r>
            <w:r w:rsidR="00820A94">
              <w:rPr>
                <w:rFonts w:eastAsiaTheme="minorEastAsia"/>
                <w:noProof/>
                <w:lang w:eastAsia="en-GB"/>
              </w:rPr>
              <w:tab/>
            </w:r>
            <w:r w:rsidR="00820A94" w:rsidRPr="00E3084F">
              <w:rPr>
                <w:rStyle w:val="Hyperlink"/>
                <w:noProof/>
              </w:rPr>
              <w:t>Existing phoss SMP users</w:t>
            </w:r>
            <w:r w:rsidR="00820A94">
              <w:rPr>
                <w:noProof/>
                <w:webHidden/>
              </w:rPr>
              <w:tab/>
            </w:r>
            <w:r w:rsidR="00820A94">
              <w:rPr>
                <w:noProof/>
                <w:webHidden/>
              </w:rPr>
              <w:fldChar w:fldCharType="begin"/>
            </w:r>
            <w:r w:rsidR="00820A94">
              <w:rPr>
                <w:noProof/>
                <w:webHidden/>
              </w:rPr>
              <w:instrText xml:space="preserve"> PAGEREF _Toc76472943 \h </w:instrText>
            </w:r>
            <w:r w:rsidR="00820A94">
              <w:rPr>
                <w:noProof/>
                <w:webHidden/>
              </w:rPr>
            </w:r>
            <w:r w:rsidR="00820A94">
              <w:rPr>
                <w:noProof/>
                <w:webHidden/>
              </w:rPr>
              <w:fldChar w:fldCharType="separate"/>
            </w:r>
            <w:r w:rsidR="00117844">
              <w:rPr>
                <w:noProof/>
                <w:webHidden/>
              </w:rPr>
              <w:t>7</w:t>
            </w:r>
            <w:r w:rsidR="00820A94">
              <w:rPr>
                <w:noProof/>
                <w:webHidden/>
              </w:rPr>
              <w:fldChar w:fldCharType="end"/>
            </w:r>
          </w:hyperlink>
        </w:p>
        <w:p w14:paraId="18A49007" w14:textId="66783590" w:rsidR="00820A94" w:rsidRDefault="00FB07FC">
          <w:pPr>
            <w:pStyle w:val="Verzeichnis2"/>
            <w:tabs>
              <w:tab w:val="left" w:pos="880"/>
              <w:tab w:val="right" w:leader="dot" w:pos="9062"/>
            </w:tabs>
            <w:rPr>
              <w:rFonts w:eastAsiaTheme="minorEastAsia"/>
              <w:noProof/>
              <w:lang w:eastAsia="en-GB"/>
            </w:rPr>
          </w:pPr>
          <w:hyperlink w:anchor="_Toc76472944" w:history="1">
            <w:r w:rsidR="00820A94" w:rsidRPr="00E3084F">
              <w:rPr>
                <w:rStyle w:val="Hyperlink"/>
                <w:noProof/>
              </w:rPr>
              <w:t>3.2</w:t>
            </w:r>
            <w:r w:rsidR="00820A94">
              <w:rPr>
                <w:rFonts w:eastAsiaTheme="minorEastAsia"/>
                <w:noProof/>
                <w:lang w:eastAsia="en-GB"/>
              </w:rPr>
              <w:tab/>
            </w:r>
            <w:r w:rsidR="00820A94" w:rsidRPr="00E3084F">
              <w:rPr>
                <w:rStyle w:val="Hyperlink"/>
                <w:noProof/>
              </w:rPr>
              <w:t>Version/variant selection</w:t>
            </w:r>
            <w:r w:rsidR="00820A94">
              <w:rPr>
                <w:noProof/>
                <w:webHidden/>
              </w:rPr>
              <w:tab/>
            </w:r>
            <w:r w:rsidR="00820A94">
              <w:rPr>
                <w:noProof/>
                <w:webHidden/>
              </w:rPr>
              <w:fldChar w:fldCharType="begin"/>
            </w:r>
            <w:r w:rsidR="00820A94">
              <w:rPr>
                <w:noProof/>
                <w:webHidden/>
              </w:rPr>
              <w:instrText xml:space="preserve"> PAGEREF _Toc76472944 \h </w:instrText>
            </w:r>
            <w:r w:rsidR="00820A94">
              <w:rPr>
                <w:noProof/>
                <w:webHidden/>
              </w:rPr>
            </w:r>
            <w:r w:rsidR="00820A94">
              <w:rPr>
                <w:noProof/>
                <w:webHidden/>
              </w:rPr>
              <w:fldChar w:fldCharType="separate"/>
            </w:r>
            <w:r w:rsidR="00117844">
              <w:rPr>
                <w:noProof/>
                <w:webHidden/>
              </w:rPr>
              <w:t>7</w:t>
            </w:r>
            <w:r w:rsidR="00820A94">
              <w:rPr>
                <w:noProof/>
                <w:webHidden/>
              </w:rPr>
              <w:fldChar w:fldCharType="end"/>
            </w:r>
          </w:hyperlink>
        </w:p>
        <w:p w14:paraId="7C36248C" w14:textId="573C39D9" w:rsidR="00820A94" w:rsidRDefault="00FB07FC">
          <w:pPr>
            <w:pStyle w:val="Verzeichnis2"/>
            <w:tabs>
              <w:tab w:val="left" w:pos="880"/>
              <w:tab w:val="right" w:leader="dot" w:pos="9062"/>
            </w:tabs>
            <w:rPr>
              <w:rFonts w:eastAsiaTheme="minorEastAsia"/>
              <w:noProof/>
              <w:lang w:eastAsia="en-GB"/>
            </w:rPr>
          </w:pPr>
          <w:hyperlink w:anchor="_Toc76472945" w:history="1">
            <w:r w:rsidR="00820A94" w:rsidRPr="00E3084F">
              <w:rPr>
                <w:rStyle w:val="Hyperlink"/>
                <w:noProof/>
              </w:rPr>
              <w:t>3.3</w:t>
            </w:r>
            <w:r w:rsidR="00820A94">
              <w:rPr>
                <w:rFonts w:eastAsiaTheme="minorEastAsia"/>
                <w:noProof/>
                <w:lang w:eastAsia="en-GB"/>
              </w:rPr>
              <w:tab/>
            </w:r>
            <w:r w:rsidR="00820A94" w:rsidRPr="00E3084F">
              <w:rPr>
                <w:rStyle w:val="Hyperlink"/>
                <w:noProof/>
              </w:rPr>
              <w:t>Installation variants</w:t>
            </w:r>
            <w:r w:rsidR="00820A94">
              <w:rPr>
                <w:noProof/>
                <w:webHidden/>
              </w:rPr>
              <w:tab/>
            </w:r>
            <w:r w:rsidR="00820A94">
              <w:rPr>
                <w:noProof/>
                <w:webHidden/>
              </w:rPr>
              <w:fldChar w:fldCharType="begin"/>
            </w:r>
            <w:r w:rsidR="00820A94">
              <w:rPr>
                <w:noProof/>
                <w:webHidden/>
              </w:rPr>
              <w:instrText xml:space="preserve"> PAGEREF _Toc76472945 \h </w:instrText>
            </w:r>
            <w:r w:rsidR="00820A94">
              <w:rPr>
                <w:noProof/>
                <w:webHidden/>
              </w:rPr>
            </w:r>
            <w:r w:rsidR="00820A94">
              <w:rPr>
                <w:noProof/>
                <w:webHidden/>
              </w:rPr>
              <w:fldChar w:fldCharType="separate"/>
            </w:r>
            <w:r w:rsidR="00117844">
              <w:rPr>
                <w:noProof/>
                <w:webHidden/>
              </w:rPr>
              <w:t>7</w:t>
            </w:r>
            <w:r w:rsidR="00820A94">
              <w:rPr>
                <w:noProof/>
                <w:webHidden/>
              </w:rPr>
              <w:fldChar w:fldCharType="end"/>
            </w:r>
          </w:hyperlink>
        </w:p>
        <w:p w14:paraId="4424FE0E" w14:textId="33ED6865" w:rsidR="00820A94" w:rsidRDefault="00FB07FC">
          <w:pPr>
            <w:pStyle w:val="Verzeichnis3"/>
            <w:tabs>
              <w:tab w:val="left" w:pos="1320"/>
              <w:tab w:val="right" w:leader="dot" w:pos="9062"/>
            </w:tabs>
            <w:rPr>
              <w:rFonts w:eastAsiaTheme="minorEastAsia"/>
              <w:noProof/>
              <w:lang w:eastAsia="en-GB"/>
            </w:rPr>
          </w:pPr>
          <w:hyperlink w:anchor="_Toc76472946" w:history="1">
            <w:r w:rsidR="00820A94" w:rsidRPr="00E3084F">
              <w:rPr>
                <w:rStyle w:val="Hyperlink"/>
                <w:noProof/>
              </w:rPr>
              <w:t>3.3.1</w:t>
            </w:r>
            <w:r w:rsidR="00820A94">
              <w:rPr>
                <w:rFonts w:eastAsiaTheme="minorEastAsia"/>
                <w:noProof/>
                <w:lang w:eastAsia="en-GB"/>
              </w:rPr>
              <w:tab/>
            </w:r>
            <w:r w:rsidR="00820A94" w:rsidRPr="00E3084F">
              <w:rPr>
                <w:rStyle w:val="Hyperlink"/>
                <w:noProof/>
              </w:rPr>
              <w:t>Path selection</w:t>
            </w:r>
            <w:r w:rsidR="00820A94">
              <w:rPr>
                <w:noProof/>
                <w:webHidden/>
              </w:rPr>
              <w:tab/>
            </w:r>
            <w:r w:rsidR="00820A94">
              <w:rPr>
                <w:noProof/>
                <w:webHidden/>
              </w:rPr>
              <w:fldChar w:fldCharType="begin"/>
            </w:r>
            <w:r w:rsidR="00820A94">
              <w:rPr>
                <w:noProof/>
                <w:webHidden/>
              </w:rPr>
              <w:instrText xml:space="preserve"> PAGEREF _Toc76472946 \h </w:instrText>
            </w:r>
            <w:r w:rsidR="00820A94">
              <w:rPr>
                <w:noProof/>
                <w:webHidden/>
              </w:rPr>
            </w:r>
            <w:r w:rsidR="00820A94">
              <w:rPr>
                <w:noProof/>
                <w:webHidden/>
              </w:rPr>
              <w:fldChar w:fldCharType="separate"/>
            </w:r>
            <w:r w:rsidR="00117844">
              <w:rPr>
                <w:noProof/>
                <w:webHidden/>
              </w:rPr>
              <w:t>8</w:t>
            </w:r>
            <w:r w:rsidR="00820A94">
              <w:rPr>
                <w:noProof/>
                <w:webHidden/>
              </w:rPr>
              <w:fldChar w:fldCharType="end"/>
            </w:r>
          </w:hyperlink>
        </w:p>
        <w:p w14:paraId="5A3327D7" w14:textId="3F5B21A6" w:rsidR="00820A94" w:rsidRDefault="00FB07FC">
          <w:pPr>
            <w:pStyle w:val="Verzeichnis3"/>
            <w:tabs>
              <w:tab w:val="left" w:pos="1320"/>
              <w:tab w:val="right" w:leader="dot" w:pos="9062"/>
            </w:tabs>
            <w:rPr>
              <w:rFonts w:eastAsiaTheme="minorEastAsia"/>
              <w:noProof/>
              <w:lang w:eastAsia="en-GB"/>
            </w:rPr>
          </w:pPr>
          <w:hyperlink w:anchor="_Toc76472947" w:history="1">
            <w:r w:rsidR="00820A94" w:rsidRPr="00E3084F">
              <w:rPr>
                <w:rStyle w:val="Hyperlink"/>
                <w:noProof/>
              </w:rPr>
              <w:t>3.3.2</w:t>
            </w:r>
            <w:r w:rsidR="00820A94">
              <w:rPr>
                <w:rFonts w:eastAsiaTheme="minorEastAsia"/>
                <w:noProof/>
                <w:lang w:eastAsia="en-GB"/>
              </w:rPr>
              <w:tab/>
            </w:r>
            <w:r w:rsidR="00820A94" w:rsidRPr="00E3084F">
              <w:rPr>
                <w:rStyle w:val="Hyperlink"/>
                <w:noProof/>
              </w:rPr>
              <w:t>Integrating with a reverse proxy</w:t>
            </w:r>
            <w:r w:rsidR="00820A94">
              <w:rPr>
                <w:noProof/>
                <w:webHidden/>
              </w:rPr>
              <w:tab/>
            </w:r>
            <w:r w:rsidR="00820A94">
              <w:rPr>
                <w:noProof/>
                <w:webHidden/>
              </w:rPr>
              <w:fldChar w:fldCharType="begin"/>
            </w:r>
            <w:r w:rsidR="00820A94">
              <w:rPr>
                <w:noProof/>
                <w:webHidden/>
              </w:rPr>
              <w:instrText xml:space="preserve"> PAGEREF _Toc76472947 \h </w:instrText>
            </w:r>
            <w:r w:rsidR="00820A94">
              <w:rPr>
                <w:noProof/>
                <w:webHidden/>
              </w:rPr>
            </w:r>
            <w:r w:rsidR="00820A94">
              <w:rPr>
                <w:noProof/>
                <w:webHidden/>
              </w:rPr>
              <w:fldChar w:fldCharType="separate"/>
            </w:r>
            <w:r w:rsidR="00117844">
              <w:rPr>
                <w:noProof/>
                <w:webHidden/>
              </w:rPr>
              <w:t>8</w:t>
            </w:r>
            <w:r w:rsidR="00820A94">
              <w:rPr>
                <w:noProof/>
                <w:webHidden/>
              </w:rPr>
              <w:fldChar w:fldCharType="end"/>
            </w:r>
          </w:hyperlink>
        </w:p>
        <w:p w14:paraId="778C4B41" w14:textId="334A7AC6" w:rsidR="00820A94" w:rsidRDefault="00FB07FC">
          <w:pPr>
            <w:pStyle w:val="Verzeichnis3"/>
            <w:tabs>
              <w:tab w:val="left" w:pos="1320"/>
              <w:tab w:val="right" w:leader="dot" w:pos="9062"/>
            </w:tabs>
            <w:rPr>
              <w:rFonts w:eastAsiaTheme="minorEastAsia"/>
              <w:noProof/>
              <w:lang w:eastAsia="en-GB"/>
            </w:rPr>
          </w:pPr>
          <w:hyperlink w:anchor="_Toc76472948" w:history="1">
            <w:r w:rsidR="00820A94" w:rsidRPr="00E3084F">
              <w:rPr>
                <w:rStyle w:val="Hyperlink"/>
                <w:noProof/>
              </w:rPr>
              <w:t>3.3.3</w:t>
            </w:r>
            <w:r w:rsidR="00820A94">
              <w:rPr>
                <w:rFonts w:eastAsiaTheme="minorEastAsia"/>
                <w:noProof/>
                <w:lang w:eastAsia="en-GB"/>
              </w:rPr>
              <w:tab/>
            </w:r>
            <w:r w:rsidR="00820A94" w:rsidRPr="00E3084F">
              <w:rPr>
                <w:rStyle w:val="Hyperlink"/>
                <w:noProof/>
              </w:rPr>
              <w:t>Verifying the installation</w:t>
            </w:r>
            <w:r w:rsidR="00820A94">
              <w:rPr>
                <w:noProof/>
                <w:webHidden/>
              </w:rPr>
              <w:tab/>
            </w:r>
            <w:r w:rsidR="00820A94">
              <w:rPr>
                <w:noProof/>
                <w:webHidden/>
              </w:rPr>
              <w:fldChar w:fldCharType="begin"/>
            </w:r>
            <w:r w:rsidR="00820A94">
              <w:rPr>
                <w:noProof/>
                <w:webHidden/>
              </w:rPr>
              <w:instrText xml:space="preserve"> PAGEREF _Toc76472948 \h </w:instrText>
            </w:r>
            <w:r w:rsidR="00820A94">
              <w:rPr>
                <w:noProof/>
                <w:webHidden/>
              </w:rPr>
            </w:r>
            <w:r w:rsidR="00820A94">
              <w:rPr>
                <w:noProof/>
                <w:webHidden/>
              </w:rPr>
              <w:fldChar w:fldCharType="separate"/>
            </w:r>
            <w:r w:rsidR="00117844">
              <w:rPr>
                <w:noProof/>
                <w:webHidden/>
              </w:rPr>
              <w:t>8</w:t>
            </w:r>
            <w:r w:rsidR="00820A94">
              <w:rPr>
                <w:noProof/>
                <w:webHidden/>
              </w:rPr>
              <w:fldChar w:fldCharType="end"/>
            </w:r>
          </w:hyperlink>
        </w:p>
        <w:p w14:paraId="5C2FE8E2" w14:textId="0F9EC0FC" w:rsidR="00820A94" w:rsidRDefault="00FB07FC">
          <w:pPr>
            <w:pStyle w:val="Verzeichnis2"/>
            <w:tabs>
              <w:tab w:val="left" w:pos="880"/>
              <w:tab w:val="right" w:leader="dot" w:pos="9062"/>
            </w:tabs>
            <w:rPr>
              <w:rFonts w:eastAsiaTheme="minorEastAsia"/>
              <w:noProof/>
              <w:lang w:eastAsia="en-GB"/>
            </w:rPr>
          </w:pPr>
          <w:hyperlink w:anchor="_Toc76472949" w:history="1">
            <w:r w:rsidR="00820A94" w:rsidRPr="00E3084F">
              <w:rPr>
                <w:rStyle w:val="Hyperlink"/>
                <w:noProof/>
              </w:rPr>
              <w:t>3.4</w:t>
            </w:r>
            <w:r w:rsidR="00820A94">
              <w:rPr>
                <w:rFonts w:eastAsiaTheme="minorEastAsia"/>
                <w:noProof/>
                <w:lang w:eastAsia="en-GB"/>
              </w:rPr>
              <w:tab/>
            </w:r>
            <w:r w:rsidR="00820A94" w:rsidRPr="00E3084F">
              <w:rPr>
                <w:rStyle w:val="Hyperlink"/>
                <w:noProof/>
              </w:rPr>
              <w:t>SMP Configuration</w:t>
            </w:r>
            <w:r w:rsidR="00820A94">
              <w:rPr>
                <w:noProof/>
                <w:webHidden/>
              </w:rPr>
              <w:tab/>
            </w:r>
            <w:r w:rsidR="00820A94">
              <w:rPr>
                <w:noProof/>
                <w:webHidden/>
              </w:rPr>
              <w:fldChar w:fldCharType="begin"/>
            </w:r>
            <w:r w:rsidR="00820A94">
              <w:rPr>
                <w:noProof/>
                <w:webHidden/>
              </w:rPr>
              <w:instrText xml:space="preserve"> PAGEREF _Toc76472949 \h </w:instrText>
            </w:r>
            <w:r w:rsidR="00820A94">
              <w:rPr>
                <w:noProof/>
                <w:webHidden/>
              </w:rPr>
            </w:r>
            <w:r w:rsidR="00820A94">
              <w:rPr>
                <w:noProof/>
                <w:webHidden/>
              </w:rPr>
              <w:fldChar w:fldCharType="separate"/>
            </w:r>
            <w:r w:rsidR="00117844">
              <w:rPr>
                <w:noProof/>
                <w:webHidden/>
              </w:rPr>
              <w:t>9</w:t>
            </w:r>
            <w:r w:rsidR="00820A94">
              <w:rPr>
                <w:noProof/>
                <w:webHidden/>
              </w:rPr>
              <w:fldChar w:fldCharType="end"/>
            </w:r>
          </w:hyperlink>
        </w:p>
        <w:p w14:paraId="35061213" w14:textId="32CAA355" w:rsidR="00820A94" w:rsidRDefault="00FB07FC">
          <w:pPr>
            <w:pStyle w:val="Verzeichnis3"/>
            <w:tabs>
              <w:tab w:val="left" w:pos="1320"/>
              <w:tab w:val="right" w:leader="dot" w:pos="9062"/>
            </w:tabs>
            <w:rPr>
              <w:rFonts w:eastAsiaTheme="minorEastAsia"/>
              <w:noProof/>
              <w:lang w:eastAsia="en-GB"/>
            </w:rPr>
          </w:pPr>
          <w:hyperlink w:anchor="_Toc76472950" w:history="1">
            <w:r w:rsidR="00820A94" w:rsidRPr="00E3084F">
              <w:rPr>
                <w:rStyle w:val="Hyperlink"/>
                <w:noProof/>
              </w:rPr>
              <w:t>3.4.1</w:t>
            </w:r>
            <w:r w:rsidR="00820A94">
              <w:rPr>
                <w:rFonts w:eastAsiaTheme="minorEastAsia"/>
                <w:noProof/>
                <w:lang w:eastAsia="en-GB"/>
              </w:rPr>
              <w:tab/>
            </w:r>
            <w:r w:rsidR="00820A94" w:rsidRPr="00E3084F">
              <w:rPr>
                <w:rStyle w:val="Hyperlink"/>
                <w:noProof/>
              </w:rPr>
              <w:t>webapp.properties</w:t>
            </w:r>
            <w:r w:rsidR="00820A94">
              <w:rPr>
                <w:noProof/>
                <w:webHidden/>
              </w:rPr>
              <w:tab/>
            </w:r>
            <w:r w:rsidR="00820A94">
              <w:rPr>
                <w:noProof/>
                <w:webHidden/>
              </w:rPr>
              <w:fldChar w:fldCharType="begin"/>
            </w:r>
            <w:r w:rsidR="00820A94">
              <w:rPr>
                <w:noProof/>
                <w:webHidden/>
              </w:rPr>
              <w:instrText xml:space="preserve"> PAGEREF _Toc76472950 \h </w:instrText>
            </w:r>
            <w:r w:rsidR="00820A94">
              <w:rPr>
                <w:noProof/>
                <w:webHidden/>
              </w:rPr>
            </w:r>
            <w:r w:rsidR="00820A94">
              <w:rPr>
                <w:noProof/>
                <w:webHidden/>
              </w:rPr>
              <w:fldChar w:fldCharType="separate"/>
            </w:r>
            <w:r w:rsidR="00117844">
              <w:rPr>
                <w:noProof/>
                <w:webHidden/>
              </w:rPr>
              <w:t>9</w:t>
            </w:r>
            <w:r w:rsidR="00820A94">
              <w:rPr>
                <w:noProof/>
                <w:webHidden/>
              </w:rPr>
              <w:fldChar w:fldCharType="end"/>
            </w:r>
          </w:hyperlink>
        </w:p>
        <w:p w14:paraId="44F032ED" w14:textId="58B8970C" w:rsidR="00820A94" w:rsidRDefault="00FB07FC">
          <w:pPr>
            <w:pStyle w:val="Verzeichnis3"/>
            <w:tabs>
              <w:tab w:val="left" w:pos="1320"/>
              <w:tab w:val="right" w:leader="dot" w:pos="9062"/>
            </w:tabs>
            <w:rPr>
              <w:rFonts w:eastAsiaTheme="minorEastAsia"/>
              <w:noProof/>
              <w:lang w:eastAsia="en-GB"/>
            </w:rPr>
          </w:pPr>
          <w:hyperlink w:anchor="_Toc76472951" w:history="1">
            <w:r w:rsidR="00820A94" w:rsidRPr="00E3084F">
              <w:rPr>
                <w:rStyle w:val="Hyperlink"/>
                <w:noProof/>
              </w:rPr>
              <w:t>3.4.2</w:t>
            </w:r>
            <w:r w:rsidR="00820A94">
              <w:rPr>
                <w:rFonts w:eastAsiaTheme="minorEastAsia"/>
                <w:noProof/>
                <w:lang w:eastAsia="en-GB"/>
              </w:rPr>
              <w:tab/>
            </w:r>
            <w:r w:rsidR="00820A94" w:rsidRPr="00E3084F">
              <w:rPr>
                <w:rStyle w:val="Hyperlink"/>
                <w:noProof/>
              </w:rPr>
              <w:t>smp-server.properties</w:t>
            </w:r>
            <w:r w:rsidR="00820A94">
              <w:rPr>
                <w:noProof/>
                <w:webHidden/>
              </w:rPr>
              <w:tab/>
            </w:r>
            <w:r w:rsidR="00820A94">
              <w:rPr>
                <w:noProof/>
                <w:webHidden/>
              </w:rPr>
              <w:fldChar w:fldCharType="begin"/>
            </w:r>
            <w:r w:rsidR="00820A94">
              <w:rPr>
                <w:noProof/>
                <w:webHidden/>
              </w:rPr>
              <w:instrText xml:space="preserve"> PAGEREF _Toc76472951 \h </w:instrText>
            </w:r>
            <w:r w:rsidR="00820A94">
              <w:rPr>
                <w:noProof/>
                <w:webHidden/>
              </w:rPr>
            </w:r>
            <w:r w:rsidR="00820A94">
              <w:rPr>
                <w:noProof/>
                <w:webHidden/>
              </w:rPr>
              <w:fldChar w:fldCharType="separate"/>
            </w:r>
            <w:r w:rsidR="00117844">
              <w:rPr>
                <w:noProof/>
                <w:webHidden/>
              </w:rPr>
              <w:t>9</w:t>
            </w:r>
            <w:r w:rsidR="00820A94">
              <w:rPr>
                <w:noProof/>
                <w:webHidden/>
              </w:rPr>
              <w:fldChar w:fldCharType="end"/>
            </w:r>
          </w:hyperlink>
        </w:p>
        <w:p w14:paraId="4DDE87A3" w14:textId="3900AA55" w:rsidR="00820A94" w:rsidRDefault="00FB07FC">
          <w:pPr>
            <w:pStyle w:val="Verzeichnis3"/>
            <w:tabs>
              <w:tab w:val="left" w:pos="1320"/>
              <w:tab w:val="right" w:leader="dot" w:pos="9062"/>
            </w:tabs>
            <w:rPr>
              <w:rFonts w:eastAsiaTheme="minorEastAsia"/>
              <w:noProof/>
              <w:lang w:eastAsia="en-GB"/>
            </w:rPr>
          </w:pPr>
          <w:hyperlink w:anchor="_Toc76472952" w:history="1">
            <w:r w:rsidR="00820A94" w:rsidRPr="00E3084F">
              <w:rPr>
                <w:rStyle w:val="Hyperlink"/>
                <w:noProof/>
              </w:rPr>
              <w:t>3.4.3</w:t>
            </w:r>
            <w:r w:rsidR="00820A94">
              <w:rPr>
                <w:rFonts w:eastAsiaTheme="minorEastAsia"/>
                <w:noProof/>
                <w:lang w:eastAsia="en-GB"/>
              </w:rPr>
              <w:tab/>
            </w:r>
            <w:r w:rsidR="00820A94" w:rsidRPr="00E3084F">
              <w:rPr>
                <w:rStyle w:val="Hyperlink"/>
                <w:noProof/>
              </w:rPr>
              <w:t>application.properties</w:t>
            </w:r>
            <w:r w:rsidR="00820A94">
              <w:rPr>
                <w:noProof/>
                <w:webHidden/>
              </w:rPr>
              <w:tab/>
            </w:r>
            <w:r w:rsidR="00820A94">
              <w:rPr>
                <w:noProof/>
                <w:webHidden/>
              </w:rPr>
              <w:fldChar w:fldCharType="begin"/>
            </w:r>
            <w:r w:rsidR="00820A94">
              <w:rPr>
                <w:noProof/>
                <w:webHidden/>
              </w:rPr>
              <w:instrText xml:space="preserve"> PAGEREF _Toc76472952 \h </w:instrText>
            </w:r>
            <w:r w:rsidR="00820A94">
              <w:rPr>
                <w:noProof/>
                <w:webHidden/>
              </w:rPr>
            </w:r>
            <w:r w:rsidR="00820A94">
              <w:rPr>
                <w:noProof/>
                <w:webHidden/>
              </w:rPr>
              <w:fldChar w:fldCharType="separate"/>
            </w:r>
            <w:r w:rsidR="00117844">
              <w:rPr>
                <w:noProof/>
                <w:webHidden/>
              </w:rPr>
              <w:t>10</w:t>
            </w:r>
            <w:r w:rsidR="00820A94">
              <w:rPr>
                <w:noProof/>
                <w:webHidden/>
              </w:rPr>
              <w:fldChar w:fldCharType="end"/>
            </w:r>
          </w:hyperlink>
        </w:p>
        <w:p w14:paraId="6D065460" w14:textId="54FE99AB" w:rsidR="00820A94" w:rsidRDefault="00FB07FC">
          <w:pPr>
            <w:pStyle w:val="Verzeichnis2"/>
            <w:tabs>
              <w:tab w:val="left" w:pos="880"/>
              <w:tab w:val="right" w:leader="dot" w:pos="9062"/>
            </w:tabs>
            <w:rPr>
              <w:rFonts w:eastAsiaTheme="minorEastAsia"/>
              <w:noProof/>
              <w:lang w:eastAsia="en-GB"/>
            </w:rPr>
          </w:pPr>
          <w:hyperlink w:anchor="_Toc76472953" w:history="1">
            <w:r w:rsidR="00820A94" w:rsidRPr="00E3084F">
              <w:rPr>
                <w:rStyle w:val="Hyperlink"/>
                <w:noProof/>
              </w:rPr>
              <w:t>3.5</w:t>
            </w:r>
            <w:r w:rsidR="00820A94">
              <w:rPr>
                <w:rFonts w:eastAsiaTheme="minorEastAsia"/>
                <w:noProof/>
                <w:lang w:eastAsia="en-GB"/>
              </w:rPr>
              <w:tab/>
            </w:r>
            <w:r w:rsidR="00820A94" w:rsidRPr="00E3084F">
              <w:rPr>
                <w:rStyle w:val="Hyperlink"/>
                <w:noProof/>
              </w:rPr>
              <w:t>Initial setup</w:t>
            </w:r>
            <w:r w:rsidR="00820A94">
              <w:rPr>
                <w:noProof/>
                <w:webHidden/>
              </w:rPr>
              <w:tab/>
            </w:r>
            <w:r w:rsidR="00820A94">
              <w:rPr>
                <w:noProof/>
                <w:webHidden/>
              </w:rPr>
              <w:fldChar w:fldCharType="begin"/>
            </w:r>
            <w:r w:rsidR="00820A94">
              <w:rPr>
                <w:noProof/>
                <w:webHidden/>
              </w:rPr>
              <w:instrText xml:space="preserve"> PAGEREF _Toc76472953 \h </w:instrText>
            </w:r>
            <w:r w:rsidR="00820A94">
              <w:rPr>
                <w:noProof/>
                <w:webHidden/>
              </w:rPr>
            </w:r>
            <w:r w:rsidR="00820A94">
              <w:rPr>
                <w:noProof/>
                <w:webHidden/>
              </w:rPr>
              <w:fldChar w:fldCharType="separate"/>
            </w:r>
            <w:r w:rsidR="00117844">
              <w:rPr>
                <w:noProof/>
                <w:webHidden/>
              </w:rPr>
              <w:t>10</w:t>
            </w:r>
            <w:r w:rsidR="00820A94">
              <w:rPr>
                <w:noProof/>
                <w:webHidden/>
              </w:rPr>
              <w:fldChar w:fldCharType="end"/>
            </w:r>
          </w:hyperlink>
        </w:p>
        <w:p w14:paraId="26DFD0C0" w14:textId="0B949BA9" w:rsidR="00820A94" w:rsidRDefault="00FB07FC">
          <w:pPr>
            <w:pStyle w:val="Verzeichnis3"/>
            <w:tabs>
              <w:tab w:val="left" w:pos="1320"/>
              <w:tab w:val="right" w:leader="dot" w:pos="9062"/>
            </w:tabs>
            <w:rPr>
              <w:rFonts w:eastAsiaTheme="minorEastAsia"/>
              <w:noProof/>
              <w:lang w:eastAsia="en-GB"/>
            </w:rPr>
          </w:pPr>
          <w:hyperlink w:anchor="_Toc76472954" w:history="1">
            <w:r w:rsidR="00820A94" w:rsidRPr="00E3084F">
              <w:rPr>
                <w:rStyle w:val="Hyperlink"/>
                <w:noProof/>
              </w:rPr>
              <w:t>3.5.1</w:t>
            </w:r>
            <w:r w:rsidR="00820A94">
              <w:rPr>
                <w:rFonts w:eastAsiaTheme="minorEastAsia"/>
                <w:noProof/>
                <w:lang w:eastAsia="en-GB"/>
              </w:rPr>
              <w:tab/>
            </w:r>
            <w:r w:rsidR="00820A94" w:rsidRPr="00E3084F">
              <w:rPr>
                <w:rStyle w:val="Hyperlink"/>
                <w:noProof/>
              </w:rPr>
              <w:t>General user interface elements</w:t>
            </w:r>
            <w:r w:rsidR="00820A94">
              <w:rPr>
                <w:noProof/>
                <w:webHidden/>
              </w:rPr>
              <w:tab/>
            </w:r>
            <w:r w:rsidR="00820A94">
              <w:rPr>
                <w:noProof/>
                <w:webHidden/>
              </w:rPr>
              <w:fldChar w:fldCharType="begin"/>
            </w:r>
            <w:r w:rsidR="00820A94">
              <w:rPr>
                <w:noProof/>
                <w:webHidden/>
              </w:rPr>
              <w:instrText xml:space="preserve"> PAGEREF _Toc76472954 \h </w:instrText>
            </w:r>
            <w:r w:rsidR="00820A94">
              <w:rPr>
                <w:noProof/>
                <w:webHidden/>
              </w:rPr>
            </w:r>
            <w:r w:rsidR="00820A94">
              <w:rPr>
                <w:noProof/>
                <w:webHidden/>
              </w:rPr>
              <w:fldChar w:fldCharType="separate"/>
            </w:r>
            <w:r w:rsidR="00117844">
              <w:rPr>
                <w:noProof/>
                <w:webHidden/>
              </w:rPr>
              <w:t>10</w:t>
            </w:r>
            <w:r w:rsidR="00820A94">
              <w:rPr>
                <w:noProof/>
                <w:webHidden/>
              </w:rPr>
              <w:fldChar w:fldCharType="end"/>
            </w:r>
          </w:hyperlink>
        </w:p>
        <w:p w14:paraId="7358228C" w14:textId="0DC5F74B" w:rsidR="00820A94" w:rsidRDefault="00FB07FC">
          <w:pPr>
            <w:pStyle w:val="Verzeichnis3"/>
            <w:tabs>
              <w:tab w:val="left" w:pos="1320"/>
              <w:tab w:val="right" w:leader="dot" w:pos="9062"/>
            </w:tabs>
            <w:rPr>
              <w:rFonts w:eastAsiaTheme="minorEastAsia"/>
              <w:noProof/>
              <w:lang w:eastAsia="en-GB"/>
            </w:rPr>
          </w:pPr>
          <w:hyperlink w:anchor="_Toc76472955" w:history="1">
            <w:r w:rsidR="00820A94" w:rsidRPr="00E3084F">
              <w:rPr>
                <w:rStyle w:val="Hyperlink"/>
                <w:noProof/>
              </w:rPr>
              <w:t>3.5.2</w:t>
            </w:r>
            <w:r w:rsidR="00820A94">
              <w:rPr>
                <w:rFonts w:eastAsiaTheme="minorEastAsia"/>
                <w:noProof/>
                <w:lang w:eastAsia="en-GB"/>
              </w:rPr>
              <w:tab/>
            </w:r>
            <w:r w:rsidR="00820A94" w:rsidRPr="00E3084F">
              <w:rPr>
                <w:rStyle w:val="Hyperlink"/>
                <w:noProof/>
              </w:rPr>
              <w:t>Change default password (highly recommended)</w:t>
            </w:r>
            <w:r w:rsidR="00820A94">
              <w:rPr>
                <w:noProof/>
                <w:webHidden/>
              </w:rPr>
              <w:tab/>
            </w:r>
            <w:r w:rsidR="00820A94">
              <w:rPr>
                <w:noProof/>
                <w:webHidden/>
              </w:rPr>
              <w:fldChar w:fldCharType="begin"/>
            </w:r>
            <w:r w:rsidR="00820A94">
              <w:rPr>
                <w:noProof/>
                <w:webHidden/>
              </w:rPr>
              <w:instrText xml:space="preserve"> PAGEREF _Toc76472955 \h </w:instrText>
            </w:r>
            <w:r w:rsidR="00820A94">
              <w:rPr>
                <w:noProof/>
                <w:webHidden/>
              </w:rPr>
            </w:r>
            <w:r w:rsidR="00820A94">
              <w:rPr>
                <w:noProof/>
                <w:webHidden/>
              </w:rPr>
              <w:fldChar w:fldCharType="separate"/>
            </w:r>
            <w:r w:rsidR="00117844">
              <w:rPr>
                <w:noProof/>
                <w:webHidden/>
              </w:rPr>
              <w:t>11</w:t>
            </w:r>
            <w:r w:rsidR="00820A94">
              <w:rPr>
                <w:noProof/>
                <w:webHidden/>
              </w:rPr>
              <w:fldChar w:fldCharType="end"/>
            </w:r>
          </w:hyperlink>
        </w:p>
        <w:p w14:paraId="17325C08" w14:textId="42C018CF" w:rsidR="00820A94" w:rsidRDefault="00FB07FC">
          <w:pPr>
            <w:pStyle w:val="Verzeichnis3"/>
            <w:tabs>
              <w:tab w:val="left" w:pos="1320"/>
              <w:tab w:val="right" w:leader="dot" w:pos="9062"/>
            </w:tabs>
            <w:rPr>
              <w:rFonts w:eastAsiaTheme="minorEastAsia"/>
              <w:noProof/>
              <w:lang w:eastAsia="en-GB"/>
            </w:rPr>
          </w:pPr>
          <w:hyperlink w:anchor="_Toc76472956" w:history="1">
            <w:r w:rsidR="00820A94" w:rsidRPr="00E3084F">
              <w:rPr>
                <w:rStyle w:val="Hyperlink"/>
                <w:noProof/>
              </w:rPr>
              <w:t>3.5.3</w:t>
            </w:r>
            <w:r w:rsidR="00820A94">
              <w:rPr>
                <w:rFonts w:eastAsiaTheme="minorEastAsia"/>
                <w:noProof/>
                <w:lang w:eastAsia="en-GB"/>
              </w:rPr>
              <w:tab/>
            </w:r>
            <w:r w:rsidR="00820A94" w:rsidRPr="00E3084F">
              <w:rPr>
                <w:rStyle w:val="Hyperlink"/>
                <w:noProof/>
              </w:rPr>
              <w:t>Change default email address (optional)</w:t>
            </w:r>
            <w:r w:rsidR="00820A94">
              <w:rPr>
                <w:noProof/>
                <w:webHidden/>
              </w:rPr>
              <w:tab/>
            </w:r>
            <w:r w:rsidR="00820A94">
              <w:rPr>
                <w:noProof/>
                <w:webHidden/>
              </w:rPr>
              <w:fldChar w:fldCharType="begin"/>
            </w:r>
            <w:r w:rsidR="00820A94">
              <w:rPr>
                <w:noProof/>
                <w:webHidden/>
              </w:rPr>
              <w:instrText xml:space="preserve"> PAGEREF _Toc76472956 \h </w:instrText>
            </w:r>
            <w:r w:rsidR="00820A94">
              <w:rPr>
                <w:noProof/>
                <w:webHidden/>
              </w:rPr>
            </w:r>
            <w:r w:rsidR="00820A94">
              <w:rPr>
                <w:noProof/>
                <w:webHidden/>
              </w:rPr>
              <w:fldChar w:fldCharType="separate"/>
            </w:r>
            <w:r w:rsidR="00117844">
              <w:rPr>
                <w:noProof/>
                <w:webHidden/>
              </w:rPr>
              <w:t>12</w:t>
            </w:r>
            <w:r w:rsidR="00820A94">
              <w:rPr>
                <w:noProof/>
                <w:webHidden/>
              </w:rPr>
              <w:fldChar w:fldCharType="end"/>
            </w:r>
          </w:hyperlink>
        </w:p>
        <w:p w14:paraId="02016C76" w14:textId="1E8F38B9" w:rsidR="00820A94" w:rsidRDefault="00FB07FC">
          <w:pPr>
            <w:pStyle w:val="Verzeichnis3"/>
            <w:tabs>
              <w:tab w:val="left" w:pos="1320"/>
              <w:tab w:val="right" w:leader="dot" w:pos="9062"/>
            </w:tabs>
            <w:rPr>
              <w:rFonts w:eastAsiaTheme="minorEastAsia"/>
              <w:noProof/>
              <w:lang w:eastAsia="en-GB"/>
            </w:rPr>
          </w:pPr>
          <w:hyperlink w:anchor="_Toc76472957" w:history="1">
            <w:r w:rsidR="00820A94" w:rsidRPr="00E3084F">
              <w:rPr>
                <w:rStyle w:val="Hyperlink"/>
                <w:noProof/>
              </w:rPr>
              <w:t>3.5.4</w:t>
            </w:r>
            <w:r w:rsidR="00820A94">
              <w:rPr>
                <w:rFonts w:eastAsiaTheme="minorEastAsia"/>
                <w:noProof/>
                <w:lang w:eastAsia="en-GB"/>
              </w:rPr>
              <w:tab/>
            </w:r>
            <w:r w:rsidR="00820A94" w:rsidRPr="00E3084F">
              <w:rPr>
                <w:rStyle w:val="Hyperlink"/>
                <w:noProof/>
              </w:rPr>
              <w:t>Select the SML for usage</w:t>
            </w:r>
            <w:r w:rsidR="00820A94">
              <w:rPr>
                <w:noProof/>
                <w:webHidden/>
              </w:rPr>
              <w:tab/>
            </w:r>
            <w:r w:rsidR="00820A94">
              <w:rPr>
                <w:noProof/>
                <w:webHidden/>
              </w:rPr>
              <w:fldChar w:fldCharType="begin"/>
            </w:r>
            <w:r w:rsidR="00820A94">
              <w:rPr>
                <w:noProof/>
                <w:webHidden/>
              </w:rPr>
              <w:instrText xml:space="preserve"> PAGEREF _Toc76472957 \h </w:instrText>
            </w:r>
            <w:r w:rsidR="00820A94">
              <w:rPr>
                <w:noProof/>
                <w:webHidden/>
              </w:rPr>
            </w:r>
            <w:r w:rsidR="00820A94">
              <w:rPr>
                <w:noProof/>
                <w:webHidden/>
              </w:rPr>
              <w:fldChar w:fldCharType="separate"/>
            </w:r>
            <w:r w:rsidR="00117844">
              <w:rPr>
                <w:noProof/>
                <w:webHidden/>
              </w:rPr>
              <w:t>13</w:t>
            </w:r>
            <w:r w:rsidR="00820A94">
              <w:rPr>
                <w:noProof/>
                <w:webHidden/>
              </w:rPr>
              <w:fldChar w:fldCharType="end"/>
            </w:r>
          </w:hyperlink>
        </w:p>
        <w:p w14:paraId="0BAA9E46" w14:textId="7D63EB54" w:rsidR="00820A94" w:rsidRDefault="00FB07FC">
          <w:pPr>
            <w:pStyle w:val="Verzeichnis3"/>
            <w:tabs>
              <w:tab w:val="left" w:pos="1320"/>
              <w:tab w:val="right" w:leader="dot" w:pos="9062"/>
            </w:tabs>
            <w:rPr>
              <w:rFonts w:eastAsiaTheme="minorEastAsia"/>
              <w:noProof/>
              <w:lang w:eastAsia="en-GB"/>
            </w:rPr>
          </w:pPr>
          <w:hyperlink w:anchor="_Toc76472958" w:history="1">
            <w:r w:rsidR="00820A94" w:rsidRPr="00E3084F">
              <w:rPr>
                <w:rStyle w:val="Hyperlink"/>
                <w:noProof/>
              </w:rPr>
              <w:t>3.5.5</w:t>
            </w:r>
            <w:r w:rsidR="00820A94">
              <w:rPr>
                <w:rFonts w:eastAsiaTheme="minorEastAsia"/>
                <w:noProof/>
                <w:lang w:eastAsia="en-GB"/>
              </w:rPr>
              <w:tab/>
            </w:r>
            <w:r w:rsidR="00820A94" w:rsidRPr="00E3084F">
              <w:rPr>
                <w:rStyle w:val="Hyperlink"/>
                <w:noProof/>
              </w:rPr>
              <w:t>Verify the configuration</w:t>
            </w:r>
            <w:r w:rsidR="00820A94">
              <w:rPr>
                <w:noProof/>
                <w:webHidden/>
              </w:rPr>
              <w:tab/>
            </w:r>
            <w:r w:rsidR="00820A94">
              <w:rPr>
                <w:noProof/>
                <w:webHidden/>
              </w:rPr>
              <w:fldChar w:fldCharType="begin"/>
            </w:r>
            <w:r w:rsidR="00820A94">
              <w:rPr>
                <w:noProof/>
                <w:webHidden/>
              </w:rPr>
              <w:instrText xml:space="preserve"> PAGEREF _Toc76472958 \h </w:instrText>
            </w:r>
            <w:r w:rsidR="00820A94">
              <w:rPr>
                <w:noProof/>
                <w:webHidden/>
              </w:rPr>
            </w:r>
            <w:r w:rsidR="00820A94">
              <w:rPr>
                <w:noProof/>
                <w:webHidden/>
              </w:rPr>
              <w:fldChar w:fldCharType="separate"/>
            </w:r>
            <w:r w:rsidR="00117844">
              <w:rPr>
                <w:noProof/>
                <w:webHidden/>
              </w:rPr>
              <w:t>15</w:t>
            </w:r>
            <w:r w:rsidR="00820A94">
              <w:rPr>
                <w:noProof/>
                <w:webHidden/>
              </w:rPr>
              <w:fldChar w:fldCharType="end"/>
            </w:r>
          </w:hyperlink>
        </w:p>
        <w:p w14:paraId="2B8687C6" w14:textId="497A0A52" w:rsidR="00820A94" w:rsidRDefault="00FB07FC">
          <w:pPr>
            <w:pStyle w:val="Verzeichnis3"/>
            <w:tabs>
              <w:tab w:val="left" w:pos="1320"/>
              <w:tab w:val="right" w:leader="dot" w:pos="9062"/>
            </w:tabs>
            <w:rPr>
              <w:rFonts w:eastAsiaTheme="minorEastAsia"/>
              <w:noProof/>
              <w:lang w:eastAsia="en-GB"/>
            </w:rPr>
          </w:pPr>
          <w:hyperlink w:anchor="_Toc76472959" w:history="1">
            <w:r w:rsidR="00820A94" w:rsidRPr="00E3084F">
              <w:rPr>
                <w:rStyle w:val="Hyperlink"/>
                <w:noProof/>
              </w:rPr>
              <w:t>3.5.6</w:t>
            </w:r>
            <w:r w:rsidR="00820A94">
              <w:rPr>
                <w:rFonts w:eastAsiaTheme="minorEastAsia"/>
                <w:noProof/>
                <w:lang w:eastAsia="en-GB"/>
              </w:rPr>
              <w:tab/>
            </w:r>
            <w:r w:rsidR="00820A94" w:rsidRPr="00E3084F">
              <w:rPr>
                <w:rStyle w:val="Hyperlink"/>
                <w:noProof/>
              </w:rPr>
              <w:t>Register the SMP to the SML</w:t>
            </w:r>
            <w:r w:rsidR="00820A94">
              <w:rPr>
                <w:noProof/>
                <w:webHidden/>
              </w:rPr>
              <w:tab/>
            </w:r>
            <w:r w:rsidR="00820A94">
              <w:rPr>
                <w:noProof/>
                <w:webHidden/>
              </w:rPr>
              <w:fldChar w:fldCharType="begin"/>
            </w:r>
            <w:r w:rsidR="00820A94">
              <w:rPr>
                <w:noProof/>
                <w:webHidden/>
              </w:rPr>
              <w:instrText xml:space="preserve"> PAGEREF _Toc76472959 \h </w:instrText>
            </w:r>
            <w:r w:rsidR="00820A94">
              <w:rPr>
                <w:noProof/>
                <w:webHidden/>
              </w:rPr>
            </w:r>
            <w:r w:rsidR="00820A94">
              <w:rPr>
                <w:noProof/>
                <w:webHidden/>
              </w:rPr>
              <w:fldChar w:fldCharType="separate"/>
            </w:r>
            <w:r w:rsidR="00117844">
              <w:rPr>
                <w:noProof/>
                <w:webHidden/>
              </w:rPr>
              <w:t>16</w:t>
            </w:r>
            <w:r w:rsidR="00820A94">
              <w:rPr>
                <w:noProof/>
                <w:webHidden/>
              </w:rPr>
              <w:fldChar w:fldCharType="end"/>
            </w:r>
          </w:hyperlink>
        </w:p>
        <w:p w14:paraId="63138512" w14:textId="6CD5185E" w:rsidR="00820A94" w:rsidRDefault="00FB07FC">
          <w:pPr>
            <w:pStyle w:val="Verzeichnis1"/>
            <w:tabs>
              <w:tab w:val="left" w:pos="440"/>
              <w:tab w:val="right" w:leader="dot" w:pos="9062"/>
            </w:tabs>
            <w:rPr>
              <w:rFonts w:eastAsiaTheme="minorEastAsia"/>
              <w:noProof/>
              <w:lang w:eastAsia="en-GB"/>
            </w:rPr>
          </w:pPr>
          <w:hyperlink w:anchor="_Toc76472960" w:history="1">
            <w:r w:rsidR="00820A94" w:rsidRPr="00E3084F">
              <w:rPr>
                <w:rStyle w:val="Hyperlink"/>
                <w:noProof/>
              </w:rPr>
              <w:t>4</w:t>
            </w:r>
            <w:r w:rsidR="00820A94">
              <w:rPr>
                <w:rFonts w:eastAsiaTheme="minorEastAsia"/>
                <w:noProof/>
                <w:lang w:eastAsia="en-GB"/>
              </w:rPr>
              <w:tab/>
            </w:r>
            <w:r w:rsidR="00820A94" w:rsidRPr="00E3084F">
              <w:rPr>
                <w:rStyle w:val="Hyperlink"/>
                <w:noProof/>
              </w:rPr>
              <w:t>Operating the SMP</w:t>
            </w:r>
            <w:r w:rsidR="00820A94">
              <w:rPr>
                <w:noProof/>
                <w:webHidden/>
              </w:rPr>
              <w:tab/>
            </w:r>
            <w:r w:rsidR="00820A94">
              <w:rPr>
                <w:noProof/>
                <w:webHidden/>
              </w:rPr>
              <w:fldChar w:fldCharType="begin"/>
            </w:r>
            <w:r w:rsidR="00820A94">
              <w:rPr>
                <w:noProof/>
                <w:webHidden/>
              </w:rPr>
              <w:instrText xml:space="preserve"> PAGEREF _Toc76472960 \h </w:instrText>
            </w:r>
            <w:r w:rsidR="00820A94">
              <w:rPr>
                <w:noProof/>
                <w:webHidden/>
              </w:rPr>
            </w:r>
            <w:r w:rsidR="00820A94">
              <w:rPr>
                <w:noProof/>
                <w:webHidden/>
              </w:rPr>
              <w:fldChar w:fldCharType="separate"/>
            </w:r>
            <w:r w:rsidR="00117844">
              <w:rPr>
                <w:noProof/>
                <w:webHidden/>
              </w:rPr>
              <w:t>17</w:t>
            </w:r>
            <w:r w:rsidR="00820A94">
              <w:rPr>
                <w:noProof/>
                <w:webHidden/>
              </w:rPr>
              <w:fldChar w:fldCharType="end"/>
            </w:r>
          </w:hyperlink>
        </w:p>
        <w:p w14:paraId="7EE4DF6F" w14:textId="24F87E91" w:rsidR="00820A94" w:rsidRDefault="00FB07FC">
          <w:pPr>
            <w:pStyle w:val="Verzeichnis2"/>
            <w:tabs>
              <w:tab w:val="left" w:pos="880"/>
              <w:tab w:val="right" w:leader="dot" w:pos="9062"/>
            </w:tabs>
            <w:rPr>
              <w:rFonts w:eastAsiaTheme="minorEastAsia"/>
              <w:noProof/>
              <w:lang w:eastAsia="en-GB"/>
            </w:rPr>
          </w:pPr>
          <w:hyperlink w:anchor="_Toc76472961" w:history="1">
            <w:r w:rsidR="00820A94" w:rsidRPr="00E3084F">
              <w:rPr>
                <w:rStyle w:val="Hyperlink"/>
                <w:noProof/>
              </w:rPr>
              <w:t>4.1</w:t>
            </w:r>
            <w:r w:rsidR="00820A94">
              <w:rPr>
                <w:rFonts w:eastAsiaTheme="minorEastAsia"/>
                <w:noProof/>
                <w:lang w:eastAsia="en-GB"/>
              </w:rPr>
              <w:tab/>
            </w:r>
            <w:r w:rsidR="00820A94" w:rsidRPr="00E3084F">
              <w:rPr>
                <w:rStyle w:val="Hyperlink"/>
                <w:noProof/>
              </w:rPr>
              <w:t>Participant / Service Group management</w:t>
            </w:r>
            <w:r w:rsidR="00820A94">
              <w:rPr>
                <w:noProof/>
                <w:webHidden/>
              </w:rPr>
              <w:tab/>
            </w:r>
            <w:r w:rsidR="00820A94">
              <w:rPr>
                <w:noProof/>
                <w:webHidden/>
              </w:rPr>
              <w:fldChar w:fldCharType="begin"/>
            </w:r>
            <w:r w:rsidR="00820A94">
              <w:rPr>
                <w:noProof/>
                <w:webHidden/>
              </w:rPr>
              <w:instrText xml:space="preserve"> PAGEREF _Toc76472961 \h </w:instrText>
            </w:r>
            <w:r w:rsidR="00820A94">
              <w:rPr>
                <w:noProof/>
                <w:webHidden/>
              </w:rPr>
            </w:r>
            <w:r w:rsidR="00820A94">
              <w:rPr>
                <w:noProof/>
                <w:webHidden/>
              </w:rPr>
              <w:fldChar w:fldCharType="separate"/>
            </w:r>
            <w:r w:rsidR="00117844">
              <w:rPr>
                <w:noProof/>
                <w:webHidden/>
              </w:rPr>
              <w:t>17</w:t>
            </w:r>
            <w:r w:rsidR="00820A94">
              <w:rPr>
                <w:noProof/>
                <w:webHidden/>
              </w:rPr>
              <w:fldChar w:fldCharType="end"/>
            </w:r>
          </w:hyperlink>
        </w:p>
        <w:p w14:paraId="2D5CB065" w14:textId="1608B44B" w:rsidR="00820A94" w:rsidRDefault="00FB07FC">
          <w:pPr>
            <w:pStyle w:val="Verzeichnis2"/>
            <w:tabs>
              <w:tab w:val="left" w:pos="880"/>
              <w:tab w:val="right" w:leader="dot" w:pos="9062"/>
            </w:tabs>
            <w:rPr>
              <w:rFonts w:eastAsiaTheme="minorEastAsia"/>
              <w:noProof/>
              <w:lang w:eastAsia="en-GB"/>
            </w:rPr>
          </w:pPr>
          <w:hyperlink w:anchor="_Toc76472962" w:history="1">
            <w:r w:rsidR="00820A94" w:rsidRPr="00E3084F">
              <w:rPr>
                <w:rStyle w:val="Hyperlink"/>
                <w:noProof/>
              </w:rPr>
              <w:t>4.2</w:t>
            </w:r>
            <w:r w:rsidR="00820A94">
              <w:rPr>
                <w:rFonts w:eastAsiaTheme="minorEastAsia"/>
                <w:noProof/>
                <w:lang w:eastAsia="en-GB"/>
              </w:rPr>
              <w:tab/>
            </w:r>
            <w:r w:rsidR="00820A94" w:rsidRPr="00E3084F">
              <w:rPr>
                <w:rStyle w:val="Hyperlink"/>
                <w:noProof/>
              </w:rPr>
              <w:t>Endpoint management</w:t>
            </w:r>
            <w:r w:rsidR="00820A94">
              <w:rPr>
                <w:noProof/>
                <w:webHidden/>
              </w:rPr>
              <w:tab/>
            </w:r>
            <w:r w:rsidR="00820A94">
              <w:rPr>
                <w:noProof/>
                <w:webHidden/>
              </w:rPr>
              <w:fldChar w:fldCharType="begin"/>
            </w:r>
            <w:r w:rsidR="00820A94">
              <w:rPr>
                <w:noProof/>
                <w:webHidden/>
              </w:rPr>
              <w:instrText xml:space="preserve"> PAGEREF _Toc76472962 \h </w:instrText>
            </w:r>
            <w:r w:rsidR="00820A94">
              <w:rPr>
                <w:noProof/>
                <w:webHidden/>
              </w:rPr>
            </w:r>
            <w:r w:rsidR="00820A94">
              <w:rPr>
                <w:noProof/>
                <w:webHidden/>
              </w:rPr>
              <w:fldChar w:fldCharType="separate"/>
            </w:r>
            <w:r w:rsidR="00117844">
              <w:rPr>
                <w:noProof/>
                <w:webHidden/>
              </w:rPr>
              <w:t>18</w:t>
            </w:r>
            <w:r w:rsidR="00820A94">
              <w:rPr>
                <w:noProof/>
                <w:webHidden/>
              </w:rPr>
              <w:fldChar w:fldCharType="end"/>
            </w:r>
          </w:hyperlink>
        </w:p>
        <w:p w14:paraId="57E7CAF6" w14:textId="07480278" w:rsidR="00820A94" w:rsidRDefault="00FB07FC">
          <w:pPr>
            <w:pStyle w:val="Verzeichnis2"/>
            <w:tabs>
              <w:tab w:val="left" w:pos="880"/>
              <w:tab w:val="right" w:leader="dot" w:pos="9062"/>
            </w:tabs>
            <w:rPr>
              <w:rFonts w:eastAsiaTheme="minorEastAsia"/>
              <w:noProof/>
              <w:lang w:eastAsia="en-GB"/>
            </w:rPr>
          </w:pPr>
          <w:hyperlink w:anchor="_Toc76472963" w:history="1">
            <w:r w:rsidR="00820A94" w:rsidRPr="00E3084F">
              <w:rPr>
                <w:rStyle w:val="Hyperlink"/>
                <w:noProof/>
              </w:rPr>
              <w:t>4.3</w:t>
            </w:r>
            <w:r w:rsidR="00820A94">
              <w:rPr>
                <w:rFonts w:eastAsiaTheme="minorEastAsia"/>
                <w:noProof/>
                <w:lang w:eastAsia="en-GB"/>
              </w:rPr>
              <w:tab/>
            </w:r>
            <w:r w:rsidR="00820A94" w:rsidRPr="00E3084F">
              <w:rPr>
                <w:rStyle w:val="Hyperlink"/>
                <w:noProof/>
              </w:rPr>
              <w:t>Maintenance tasks</w:t>
            </w:r>
            <w:r w:rsidR="00820A94">
              <w:rPr>
                <w:noProof/>
                <w:webHidden/>
              </w:rPr>
              <w:tab/>
            </w:r>
            <w:r w:rsidR="00820A94">
              <w:rPr>
                <w:noProof/>
                <w:webHidden/>
              </w:rPr>
              <w:fldChar w:fldCharType="begin"/>
            </w:r>
            <w:r w:rsidR="00820A94">
              <w:rPr>
                <w:noProof/>
                <w:webHidden/>
              </w:rPr>
              <w:instrText xml:space="preserve"> PAGEREF _Toc76472963 \h </w:instrText>
            </w:r>
            <w:r w:rsidR="00820A94">
              <w:rPr>
                <w:noProof/>
                <w:webHidden/>
              </w:rPr>
            </w:r>
            <w:r w:rsidR="00820A94">
              <w:rPr>
                <w:noProof/>
                <w:webHidden/>
              </w:rPr>
              <w:fldChar w:fldCharType="separate"/>
            </w:r>
            <w:r w:rsidR="00117844">
              <w:rPr>
                <w:noProof/>
                <w:webHidden/>
              </w:rPr>
              <w:t>20</w:t>
            </w:r>
            <w:r w:rsidR="00820A94">
              <w:rPr>
                <w:noProof/>
                <w:webHidden/>
              </w:rPr>
              <w:fldChar w:fldCharType="end"/>
            </w:r>
          </w:hyperlink>
        </w:p>
        <w:p w14:paraId="72622903" w14:textId="60557EAD" w:rsidR="00820A94" w:rsidRDefault="00FB07FC">
          <w:pPr>
            <w:pStyle w:val="Verzeichnis3"/>
            <w:tabs>
              <w:tab w:val="left" w:pos="1320"/>
              <w:tab w:val="right" w:leader="dot" w:pos="9062"/>
            </w:tabs>
            <w:rPr>
              <w:rFonts w:eastAsiaTheme="minorEastAsia"/>
              <w:noProof/>
              <w:lang w:eastAsia="en-GB"/>
            </w:rPr>
          </w:pPr>
          <w:hyperlink w:anchor="_Toc76472964" w:history="1">
            <w:r w:rsidR="00820A94" w:rsidRPr="00E3084F">
              <w:rPr>
                <w:rStyle w:val="Hyperlink"/>
                <w:noProof/>
              </w:rPr>
              <w:t>4.3.1</w:t>
            </w:r>
            <w:r w:rsidR="00820A94">
              <w:rPr>
                <w:rFonts w:eastAsiaTheme="minorEastAsia"/>
                <w:noProof/>
                <w:lang w:eastAsia="en-GB"/>
              </w:rPr>
              <w:tab/>
            </w:r>
            <w:r w:rsidR="00820A94" w:rsidRPr="00E3084F">
              <w:rPr>
                <w:rStyle w:val="Hyperlink"/>
                <w:noProof/>
              </w:rPr>
              <w:t>Change an AS4 endpoint URL</w:t>
            </w:r>
            <w:r w:rsidR="00820A94">
              <w:rPr>
                <w:noProof/>
                <w:webHidden/>
              </w:rPr>
              <w:tab/>
            </w:r>
            <w:r w:rsidR="00820A94">
              <w:rPr>
                <w:noProof/>
                <w:webHidden/>
              </w:rPr>
              <w:fldChar w:fldCharType="begin"/>
            </w:r>
            <w:r w:rsidR="00820A94">
              <w:rPr>
                <w:noProof/>
                <w:webHidden/>
              </w:rPr>
              <w:instrText xml:space="preserve"> PAGEREF _Toc76472964 \h </w:instrText>
            </w:r>
            <w:r w:rsidR="00820A94">
              <w:rPr>
                <w:noProof/>
                <w:webHidden/>
              </w:rPr>
            </w:r>
            <w:r w:rsidR="00820A94">
              <w:rPr>
                <w:noProof/>
                <w:webHidden/>
              </w:rPr>
              <w:fldChar w:fldCharType="separate"/>
            </w:r>
            <w:r w:rsidR="00117844">
              <w:rPr>
                <w:noProof/>
                <w:webHidden/>
              </w:rPr>
              <w:t>20</w:t>
            </w:r>
            <w:r w:rsidR="00820A94">
              <w:rPr>
                <w:noProof/>
                <w:webHidden/>
              </w:rPr>
              <w:fldChar w:fldCharType="end"/>
            </w:r>
          </w:hyperlink>
        </w:p>
        <w:p w14:paraId="3ACC5CA3" w14:textId="017E574C" w:rsidR="00820A94" w:rsidRDefault="00FB07FC">
          <w:pPr>
            <w:pStyle w:val="Verzeichnis3"/>
            <w:tabs>
              <w:tab w:val="left" w:pos="1320"/>
              <w:tab w:val="right" w:leader="dot" w:pos="9062"/>
            </w:tabs>
            <w:rPr>
              <w:rFonts w:eastAsiaTheme="minorEastAsia"/>
              <w:noProof/>
              <w:lang w:eastAsia="en-GB"/>
            </w:rPr>
          </w:pPr>
          <w:hyperlink w:anchor="_Toc76472965" w:history="1">
            <w:r w:rsidR="00820A94" w:rsidRPr="00E3084F">
              <w:rPr>
                <w:rStyle w:val="Hyperlink"/>
                <w:noProof/>
              </w:rPr>
              <w:t>4.3.2</w:t>
            </w:r>
            <w:r w:rsidR="00820A94">
              <w:rPr>
                <w:rFonts w:eastAsiaTheme="minorEastAsia"/>
                <w:noProof/>
                <w:lang w:eastAsia="en-GB"/>
              </w:rPr>
              <w:tab/>
            </w:r>
            <w:r w:rsidR="00820A94" w:rsidRPr="00E3084F">
              <w:rPr>
                <w:rStyle w:val="Hyperlink"/>
                <w:noProof/>
              </w:rPr>
              <w:t>Change an AS4 certificate</w:t>
            </w:r>
            <w:r w:rsidR="00820A94">
              <w:rPr>
                <w:noProof/>
                <w:webHidden/>
              </w:rPr>
              <w:tab/>
            </w:r>
            <w:r w:rsidR="00820A94">
              <w:rPr>
                <w:noProof/>
                <w:webHidden/>
              </w:rPr>
              <w:fldChar w:fldCharType="begin"/>
            </w:r>
            <w:r w:rsidR="00820A94">
              <w:rPr>
                <w:noProof/>
                <w:webHidden/>
              </w:rPr>
              <w:instrText xml:space="preserve"> PAGEREF _Toc76472965 \h </w:instrText>
            </w:r>
            <w:r w:rsidR="00820A94">
              <w:rPr>
                <w:noProof/>
                <w:webHidden/>
              </w:rPr>
            </w:r>
            <w:r w:rsidR="00820A94">
              <w:rPr>
                <w:noProof/>
                <w:webHidden/>
              </w:rPr>
              <w:fldChar w:fldCharType="separate"/>
            </w:r>
            <w:r w:rsidR="00117844">
              <w:rPr>
                <w:noProof/>
                <w:webHidden/>
              </w:rPr>
              <w:t>20</w:t>
            </w:r>
            <w:r w:rsidR="00820A94">
              <w:rPr>
                <w:noProof/>
                <w:webHidden/>
              </w:rPr>
              <w:fldChar w:fldCharType="end"/>
            </w:r>
          </w:hyperlink>
        </w:p>
        <w:p w14:paraId="4D0ABF7E" w14:textId="60EA1033" w:rsidR="00820A94" w:rsidRDefault="00FB07FC">
          <w:pPr>
            <w:pStyle w:val="Verzeichnis3"/>
            <w:tabs>
              <w:tab w:val="left" w:pos="1320"/>
              <w:tab w:val="right" w:leader="dot" w:pos="9062"/>
            </w:tabs>
            <w:rPr>
              <w:rFonts w:eastAsiaTheme="minorEastAsia"/>
              <w:noProof/>
              <w:lang w:eastAsia="en-GB"/>
            </w:rPr>
          </w:pPr>
          <w:hyperlink w:anchor="_Toc76472966" w:history="1">
            <w:r w:rsidR="00820A94" w:rsidRPr="00E3084F">
              <w:rPr>
                <w:rStyle w:val="Hyperlink"/>
                <w:noProof/>
              </w:rPr>
              <w:t>4.3.3</w:t>
            </w:r>
            <w:r w:rsidR="00820A94">
              <w:rPr>
                <w:rFonts w:eastAsiaTheme="minorEastAsia"/>
                <w:noProof/>
                <w:lang w:eastAsia="en-GB"/>
              </w:rPr>
              <w:tab/>
            </w:r>
            <w:r w:rsidR="00820A94" w:rsidRPr="00E3084F">
              <w:rPr>
                <w:rStyle w:val="Hyperlink"/>
                <w:noProof/>
              </w:rPr>
              <w:t>Change an SMP certificate</w:t>
            </w:r>
            <w:r w:rsidR="00820A94">
              <w:rPr>
                <w:noProof/>
                <w:webHidden/>
              </w:rPr>
              <w:tab/>
            </w:r>
            <w:r w:rsidR="00820A94">
              <w:rPr>
                <w:noProof/>
                <w:webHidden/>
              </w:rPr>
              <w:fldChar w:fldCharType="begin"/>
            </w:r>
            <w:r w:rsidR="00820A94">
              <w:rPr>
                <w:noProof/>
                <w:webHidden/>
              </w:rPr>
              <w:instrText xml:space="preserve"> PAGEREF _Toc76472966 \h </w:instrText>
            </w:r>
            <w:r w:rsidR="00820A94">
              <w:rPr>
                <w:noProof/>
                <w:webHidden/>
              </w:rPr>
            </w:r>
            <w:r w:rsidR="00820A94">
              <w:rPr>
                <w:noProof/>
                <w:webHidden/>
              </w:rPr>
              <w:fldChar w:fldCharType="separate"/>
            </w:r>
            <w:r w:rsidR="00117844">
              <w:rPr>
                <w:noProof/>
                <w:webHidden/>
              </w:rPr>
              <w:t>20</w:t>
            </w:r>
            <w:r w:rsidR="00820A94">
              <w:rPr>
                <w:noProof/>
                <w:webHidden/>
              </w:rPr>
              <w:fldChar w:fldCharType="end"/>
            </w:r>
          </w:hyperlink>
        </w:p>
        <w:p w14:paraId="30611C4A" w14:textId="540204DC" w:rsidR="00820A94" w:rsidRDefault="00FB07FC">
          <w:pPr>
            <w:pStyle w:val="Verzeichnis1"/>
            <w:tabs>
              <w:tab w:val="left" w:pos="440"/>
              <w:tab w:val="right" w:leader="dot" w:pos="9062"/>
            </w:tabs>
            <w:rPr>
              <w:rFonts w:eastAsiaTheme="minorEastAsia"/>
              <w:noProof/>
              <w:lang w:eastAsia="en-GB"/>
            </w:rPr>
          </w:pPr>
          <w:hyperlink w:anchor="_Toc76472967" w:history="1">
            <w:r w:rsidR="00820A94" w:rsidRPr="00E3084F">
              <w:rPr>
                <w:rStyle w:val="Hyperlink"/>
                <w:noProof/>
              </w:rPr>
              <w:t>5</w:t>
            </w:r>
            <w:r w:rsidR="00820A94">
              <w:rPr>
                <w:rFonts w:eastAsiaTheme="minorEastAsia"/>
                <w:noProof/>
                <w:lang w:eastAsia="en-GB"/>
              </w:rPr>
              <w:tab/>
            </w:r>
            <w:r w:rsidR="00820A94" w:rsidRPr="00E3084F">
              <w:rPr>
                <w:rStyle w:val="Hyperlink"/>
                <w:noProof/>
              </w:rPr>
              <w:t>Taking an SMP offline</w:t>
            </w:r>
            <w:r w:rsidR="00820A94">
              <w:rPr>
                <w:noProof/>
                <w:webHidden/>
              </w:rPr>
              <w:tab/>
            </w:r>
            <w:r w:rsidR="00820A94">
              <w:rPr>
                <w:noProof/>
                <w:webHidden/>
              </w:rPr>
              <w:fldChar w:fldCharType="begin"/>
            </w:r>
            <w:r w:rsidR="00820A94">
              <w:rPr>
                <w:noProof/>
                <w:webHidden/>
              </w:rPr>
              <w:instrText xml:space="preserve"> PAGEREF _Toc76472967 \h </w:instrText>
            </w:r>
            <w:r w:rsidR="00820A94">
              <w:rPr>
                <w:noProof/>
                <w:webHidden/>
              </w:rPr>
            </w:r>
            <w:r w:rsidR="00820A94">
              <w:rPr>
                <w:noProof/>
                <w:webHidden/>
              </w:rPr>
              <w:fldChar w:fldCharType="separate"/>
            </w:r>
            <w:r w:rsidR="00117844">
              <w:rPr>
                <w:noProof/>
                <w:webHidden/>
              </w:rPr>
              <w:t>21</w:t>
            </w:r>
            <w:r w:rsidR="00820A94">
              <w:rPr>
                <w:noProof/>
                <w:webHidden/>
              </w:rPr>
              <w:fldChar w:fldCharType="end"/>
            </w:r>
          </w:hyperlink>
        </w:p>
        <w:p w14:paraId="506B3DAA" w14:textId="188722B8" w:rsidR="008801E7" w:rsidRPr="008801E7" w:rsidRDefault="008801E7">
          <w:r w:rsidRPr="008801E7">
            <w:rPr>
              <w:b/>
              <w:bCs/>
            </w:rPr>
            <w:lastRenderedPageBreak/>
            <w:fldChar w:fldCharType="end"/>
          </w:r>
        </w:p>
      </w:sdtContent>
    </w:sdt>
    <w:p w14:paraId="1FCF3585" w14:textId="32C408F2"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originality</w:t>
      </w:r>
    </w:p>
    <w:p w14:paraId="6B4501A9"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szCs w:val="28"/>
        </w:rPr>
      </w:pPr>
      <w:r w:rsidRPr="008801E7">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15DA223" w14:textId="77777777" w:rsidR="008801E7" w:rsidRPr="008801E7" w:rsidRDefault="008801E7" w:rsidP="008801E7">
      <w:pPr>
        <w:rPr>
          <w:rFonts w:cs="Arial"/>
        </w:rPr>
      </w:pPr>
    </w:p>
    <w:p w14:paraId="1021E85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copyright</w:t>
      </w:r>
    </w:p>
    <w:p w14:paraId="7FDC14D8"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pPr>
      <w:r w:rsidRPr="008801E7">
        <w:rPr>
          <w:noProof/>
        </w:rPr>
        <w:drawing>
          <wp:inline distT="0" distB="0" distL="0" distR="0" wp14:anchorId="14764E22" wp14:editId="19A03383">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918933D"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This deliverable is released under the terms of the Creative Commons Licence accessed through the following link: http://creativecommons.org/licenses/by-nc-nd/4.0/.</w:t>
      </w:r>
    </w:p>
    <w:p w14:paraId="7ED54CD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You are free to:</w:t>
      </w:r>
    </w:p>
    <w:p w14:paraId="57F2EC50"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b/>
          <w:i/>
        </w:rPr>
        <w:t>Share</w:t>
      </w:r>
      <w:r w:rsidRPr="008801E7">
        <w:rPr>
          <w:i/>
        </w:rPr>
        <w:t xml:space="preserve"> — copy and redistribute the material in any medium or format.</w:t>
      </w:r>
    </w:p>
    <w:p w14:paraId="1D60A915" w14:textId="77777777" w:rsid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The licensor cannot revoke these freedoms as long as you follow the license terms.</w:t>
      </w:r>
    </w:p>
    <w:p w14:paraId="751DF104" w14:textId="234359A9" w:rsidR="008801E7" w:rsidRDefault="008801E7"/>
    <w:p w14:paraId="69A7BBFA" w14:textId="4F227F8E" w:rsidR="00190839" w:rsidRPr="008801E7" w:rsidRDefault="0018572E" w:rsidP="0018572E">
      <w:pPr>
        <w:pStyle w:val="berschrift1"/>
      </w:pPr>
      <w:bookmarkStart w:id="0" w:name="_Toc76472934"/>
      <w:r w:rsidRPr="008801E7">
        <w:lastRenderedPageBreak/>
        <w:t>Introduction</w:t>
      </w:r>
      <w:bookmarkEnd w:id="0"/>
    </w:p>
    <w:p w14:paraId="161BE95E" w14:textId="008BB0CD" w:rsidR="0018572E" w:rsidRPr="008801E7" w:rsidRDefault="0018572E" w:rsidP="00190839">
      <w:r w:rsidRPr="008801E7">
        <w:t xml:space="preserve">This </w:t>
      </w:r>
      <w:r w:rsidR="008D2BEC" w:rsidRPr="008801E7">
        <w:t>document</w:t>
      </w:r>
      <w:r w:rsidRPr="008801E7">
        <w:t xml:space="preserve"> elaborates the steps necessary to deploy and configure a Service Metadata Publisher (SMP) for the use in the </w:t>
      </w:r>
      <w:r w:rsidR="009114A9">
        <w:t>Peppol</w:t>
      </w:r>
      <w:r w:rsidRPr="008801E7">
        <w:t xml:space="preserve"> network. The intended audience for this document are technical experts that want to setup their own SMP</w:t>
      </w:r>
      <w:r w:rsidR="009114A9">
        <w:t xml:space="preserve"> for Peppol usage</w:t>
      </w:r>
      <w:r w:rsidRPr="008801E7">
        <w:t>.</w:t>
      </w:r>
    </w:p>
    <w:p w14:paraId="79844432" w14:textId="101C2BE7" w:rsidR="0018572E" w:rsidRPr="008801E7" w:rsidRDefault="0018572E" w:rsidP="00190839">
      <w:r w:rsidRPr="008801E7">
        <w:t xml:space="preserve">This document </w:t>
      </w:r>
      <w:r w:rsidR="009114A9">
        <w:t>explains</w:t>
      </w:r>
      <w:r w:rsidRPr="008801E7">
        <w:t xml:space="preserve"> the application “phoss SMP” </w:t>
      </w:r>
      <w:r w:rsidR="009114A9">
        <w:t>only. Other implementations are not covered.</w:t>
      </w:r>
      <w:r w:rsidRPr="008801E7">
        <w:t xml:space="preserve"> </w:t>
      </w:r>
      <w:r w:rsidR="008D2BEC" w:rsidRPr="008801E7">
        <w:t>This document</w:t>
      </w:r>
      <w:r w:rsidRPr="008801E7">
        <w:t xml:space="preserve"> takes into account different approaches for deploying an SMP, but there might be </w:t>
      </w:r>
      <w:r w:rsidR="008D2BEC" w:rsidRPr="008801E7">
        <w:t>others</w:t>
      </w:r>
      <w:r w:rsidRPr="008801E7">
        <w:t xml:space="preserve"> ways as well.</w:t>
      </w:r>
    </w:p>
    <w:p w14:paraId="2AB02B6C" w14:textId="10004EA8" w:rsidR="000E27CC" w:rsidRPr="008801E7" w:rsidRDefault="000E27CC" w:rsidP="00190839">
      <w:r w:rsidRPr="008801E7">
        <w:t>This document is meant to be read top to bottom, so it is not recommended to jump between the different chapters, unless you know what you are doing.</w:t>
      </w:r>
    </w:p>
    <w:p w14:paraId="32380716" w14:textId="77777777" w:rsidR="000B385C" w:rsidRPr="008801E7" w:rsidRDefault="000B385C" w:rsidP="00196C34">
      <w:pPr>
        <w:pStyle w:val="berschrift2"/>
      </w:pPr>
      <w:bookmarkStart w:id="1" w:name="_Toc76472935"/>
      <w:r w:rsidRPr="008801E7">
        <w:t>Terminology</w:t>
      </w:r>
      <w:bookmarkEnd w:id="1"/>
    </w:p>
    <w:p w14:paraId="2A74A658" w14:textId="6B2A57A9" w:rsidR="000B385C" w:rsidRPr="008801E7" w:rsidRDefault="000B385C" w:rsidP="000B385C">
      <w:r w:rsidRPr="008801E7">
        <w:t>The keywords "MUST", "MUST NOT", "REQUIRED", "SHALL", "SHALL NOT", "SHOULD", "SHOULD NOT", "RECOMMENDED", "MAY", and "OPTIONAL" in this document are to be interpreted as described in RFC 2119</w:t>
      </w:r>
      <w:r w:rsidR="009053DF">
        <w:t xml:space="preserve"> </w:t>
      </w:r>
      <w:r w:rsidR="009053DF">
        <w:fldChar w:fldCharType="begin"/>
      </w:r>
      <w:r w:rsidR="009053DF">
        <w:instrText xml:space="preserve"> REF RFC_2119 \h </w:instrText>
      </w:r>
      <w:r w:rsidR="009053DF">
        <w:fldChar w:fldCharType="separate"/>
      </w:r>
      <w:r w:rsidR="00117844" w:rsidRPr="008801E7">
        <w:t>[RFC2119]</w:t>
      </w:r>
      <w:r w:rsidR="009053DF">
        <w:fldChar w:fldCharType="end"/>
      </w:r>
      <w:r w:rsidRPr="008801E7">
        <w:t>.</w:t>
      </w:r>
    </w:p>
    <w:p w14:paraId="26ED5652" w14:textId="0B8DB897" w:rsidR="00FC7D2C" w:rsidRPr="008801E7" w:rsidRDefault="00FC7D2C" w:rsidP="00196C34">
      <w:pPr>
        <w:pStyle w:val="berschrift2"/>
      </w:pPr>
      <w:bookmarkStart w:id="2" w:name="_Toc76472936"/>
      <w:r w:rsidRPr="008801E7">
        <w:t>Bibliography</w:t>
      </w:r>
      <w:bookmarkEnd w:id="2"/>
    </w:p>
    <w:p w14:paraId="56EF1EFE" w14:textId="61D7B981" w:rsidR="00FC7D2C" w:rsidRPr="008801E7" w:rsidRDefault="00FC7D2C" w:rsidP="00190839">
      <w:r w:rsidRPr="008801E7">
        <w:t>The following normative references are used in this document</w:t>
      </w:r>
      <w:r w:rsidR="000B385C" w:rsidRPr="008801E7">
        <w:t>:</w:t>
      </w:r>
    </w:p>
    <w:p w14:paraId="70834B60" w14:textId="0EE53006" w:rsidR="009053DF" w:rsidRPr="009114A9" w:rsidRDefault="009053DF" w:rsidP="000B385C">
      <w:pPr>
        <w:ind w:left="1560" w:hanging="1560"/>
        <w:rPr>
          <w:lang w:val="de-AT"/>
        </w:rPr>
      </w:pPr>
      <w:bookmarkStart w:id="3" w:name="CODE_LISTS"/>
      <w:r w:rsidRPr="009114A9">
        <w:rPr>
          <w:lang w:val="de-AT"/>
        </w:rPr>
        <w:t>[CODELIST]</w:t>
      </w:r>
      <w:bookmarkEnd w:id="3"/>
      <w:r w:rsidRPr="009114A9">
        <w:rPr>
          <w:lang w:val="de-AT"/>
        </w:rPr>
        <w:tab/>
      </w:r>
      <w:r w:rsidR="009114A9" w:rsidRPr="009114A9">
        <w:rPr>
          <w:lang w:val="de-AT"/>
        </w:rPr>
        <w:t>Peppol</w:t>
      </w:r>
      <w:r w:rsidRPr="009114A9">
        <w:rPr>
          <w:lang w:val="de-AT"/>
        </w:rPr>
        <w:t xml:space="preserve"> Code Lists,</w:t>
      </w:r>
      <w:r w:rsidRPr="009114A9">
        <w:rPr>
          <w:lang w:val="de-AT"/>
        </w:rPr>
        <w:br/>
      </w:r>
      <w:hyperlink r:id="rId11" w:history="1">
        <w:r w:rsidR="009114A9" w:rsidRPr="00E27902">
          <w:rPr>
            <w:rStyle w:val="Hyperlink"/>
            <w:lang w:val="de-AT"/>
          </w:rPr>
          <w:t>https://docs.peppol.eu/edelivery/codelists/</w:t>
        </w:r>
      </w:hyperlink>
    </w:p>
    <w:p w14:paraId="75DF2951" w14:textId="09701AE5" w:rsidR="008D2BEC" w:rsidRPr="008801E7" w:rsidRDefault="008D2BEC" w:rsidP="000B385C">
      <w:pPr>
        <w:ind w:left="1560" w:hanging="1560"/>
      </w:pPr>
      <w:bookmarkStart w:id="4" w:name="POLICY_IDENTIFIERS"/>
      <w:r w:rsidRPr="008801E7">
        <w:t>[PFUOI]</w:t>
      </w:r>
      <w:bookmarkEnd w:id="4"/>
      <w:r w:rsidRPr="008801E7">
        <w:tab/>
      </w:r>
      <w:r w:rsidR="009114A9">
        <w:t>Peppol</w:t>
      </w:r>
      <w:r w:rsidRPr="008801E7">
        <w:t xml:space="preserve"> Policy for the use of identifiers, v</w:t>
      </w:r>
      <w:r w:rsidR="009114A9">
        <w:t>4</w:t>
      </w:r>
      <w:r w:rsidRPr="008801E7">
        <w:t>.0.0, 2</w:t>
      </w:r>
      <w:r w:rsidR="009114A9">
        <w:t>019-01-28,</w:t>
      </w:r>
      <w:r w:rsidR="009114A9">
        <w:br/>
      </w:r>
      <w:hyperlink r:id="rId12" w:history="1">
        <w:r w:rsidR="009114A9" w:rsidRPr="00E27902">
          <w:rPr>
            <w:rStyle w:val="Hyperlink"/>
          </w:rPr>
          <w:t>https://docs.peppol.eu/edelivery/policies/PEPPOL-EDN-Policy-for-use-of-identifiers-4.0-2019-01-28.pdf</w:t>
        </w:r>
      </w:hyperlink>
    </w:p>
    <w:p w14:paraId="6365DD0E" w14:textId="2CC465F6" w:rsidR="000B385C" w:rsidRPr="008801E7" w:rsidRDefault="000B385C" w:rsidP="000B385C">
      <w:pPr>
        <w:ind w:left="1560" w:hanging="1560"/>
      </w:pPr>
      <w:bookmarkStart w:id="5" w:name="RFC_2119"/>
      <w:r w:rsidRPr="008801E7">
        <w:t>[RFC2119]</w:t>
      </w:r>
      <w:bookmarkEnd w:id="5"/>
      <w:r w:rsidRPr="008801E7">
        <w:tab/>
        <w:t>RFC 2119, Key words for use in RFCs to Indicate Requirement Levels, March 1997,</w:t>
      </w:r>
      <w:r w:rsidRPr="008801E7">
        <w:br/>
      </w:r>
      <w:hyperlink r:id="rId13" w:history="1">
        <w:r w:rsidRPr="008801E7">
          <w:rPr>
            <w:rStyle w:val="Hyperlink"/>
          </w:rPr>
          <w:t>https://datatracker.ietf.org/doc/html/rfc2119</w:t>
        </w:r>
      </w:hyperlink>
    </w:p>
    <w:p w14:paraId="7E500C88" w14:textId="05884CA3" w:rsidR="000B385C" w:rsidRPr="008801E7" w:rsidRDefault="000B385C" w:rsidP="000B385C">
      <w:pPr>
        <w:ind w:left="1560" w:hanging="1560"/>
      </w:pPr>
      <w:bookmarkStart w:id="6" w:name="POLICY_TRANSPORT_SECURITY"/>
      <w:r w:rsidRPr="008801E7">
        <w:t>[TRANSSEC]</w:t>
      </w:r>
      <w:bookmarkEnd w:id="6"/>
      <w:r w:rsidRPr="008801E7">
        <w:tab/>
      </w:r>
      <w:r w:rsidR="009114A9">
        <w:t>Peppol</w:t>
      </w:r>
      <w:r w:rsidRPr="008801E7">
        <w:t xml:space="preserve"> Policy for Transport Security, v1.0.0, 20</w:t>
      </w:r>
      <w:r w:rsidR="009114A9">
        <w:t>19-0-30,</w:t>
      </w:r>
      <w:r w:rsidR="009114A9">
        <w:br/>
      </w:r>
      <w:hyperlink r:id="rId14" w:history="1">
        <w:r w:rsidR="009114A9" w:rsidRPr="00E27902">
          <w:rPr>
            <w:rStyle w:val="Hyperlink"/>
          </w:rPr>
          <w:t>https://docs.peppol.eu/edelivery/policies/PEPPOL-EDN-Policy-for-Transport-Security-1.0-2019-01-31.pdf</w:t>
        </w:r>
      </w:hyperlink>
    </w:p>
    <w:p w14:paraId="4C2591BC" w14:textId="0020501C" w:rsidR="0018572E" w:rsidRPr="008801E7" w:rsidRDefault="00401272" w:rsidP="00401272">
      <w:pPr>
        <w:pStyle w:val="berschrift1"/>
      </w:pPr>
      <w:bookmarkStart w:id="7" w:name="_Toc76472937"/>
      <w:r w:rsidRPr="008801E7">
        <w:lastRenderedPageBreak/>
        <w:t>Prerequisites</w:t>
      </w:r>
      <w:bookmarkEnd w:id="7"/>
    </w:p>
    <w:p w14:paraId="033A8C56" w14:textId="038AD973" w:rsidR="004D4FF3" w:rsidRPr="008801E7" w:rsidRDefault="004D4FF3" w:rsidP="00263CAD">
      <w:r w:rsidRPr="008801E7">
        <w:t xml:space="preserve">This chapter contains the prerequisites </w:t>
      </w:r>
      <w:r w:rsidR="007E5625" w:rsidRPr="008801E7">
        <w:t xml:space="preserve">that need to be fulfilled </w:t>
      </w:r>
      <w:r w:rsidRPr="008801E7">
        <w:t xml:space="preserve">to </w:t>
      </w:r>
      <w:r w:rsidR="006F32B3" w:rsidRPr="008801E7">
        <w:t xml:space="preserve">operate an </w:t>
      </w:r>
      <w:r w:rsidR="007E5625" w:rsidRPr="008801E7">
        <w:t xml:space="preserve">instance of phoss </w:t>
      </w:r>
      <w:r w:rsidR="006F32B3" w:rsidRPr="008801E7">
        <w:t>SMP.</w:t>
      </w:r>
    </w:p>
    <w:p w14:paraId="72AE017C" w14:textId="387A4A27" w:rsidR="00263CAD" w:rsidRPr="008801E7" w:rsidRDefault="006F32B3" w:rsidP="006F32B3">
      <w:pPr>
        <w:pStyle w:val="berschrift2"/>
      </w:pPr>
      <w:bookmarkStart w:id="8" w:name="_Toc76472938"/>
      <w:r w:rsidRPr="008801E7">
        <w:t>Hardware minimum requirements</w:t>
      </w:r>
      <w:bookmarkEnd w:id="8"/>
    </w:p>
    <w:p w14:paraId="467B92E2" w14:textId="7DC693F4" w:rsidR="007A3367" w:rsidRPr="008801E7" w:rsidRDefault="007A3367" w:rsidP="007A3367">
      <w:r w:rsidRPr="008801E7">
        <w:t>The hardware requirements are generally low for phoss SMP. The system will idle most of the time</w:t>
      </w:r>
      <w:r w:rsidR="00BF625D" w:rsidRPr="008801E7">
        <w:t>, as it is only involved for one request per exchanged message.</w:t>
      </w:r>
    </w:p>
    <w:p w14:paraId="6B548433" w14:textId="2D3EA9A0" w:rsidR="00263CAD" w:rsidRPr="008801E7" w:rsidRDefault="00263CAD" w:rsidP="00263CAD">
      <w:pPr>
        <w:pStyle w:val="Listenabsatz"/>
        <w:numPr>
          <w:ilvl w:val="0"/>
          <w:numId w:val="3"/>
        </w:numPr>
      </w:pPr>
      <w:r w:rsidRPr="008801E7">
        <w:t>A machine with Windows or Linux on it (Linux is preferred)</w:t>
      </w:r>
    </w:p>
    <w:p w14:paraId="4BA75061" w14:textId="4FB39002" w:rsidR="00263CAD" w:rsidRPr="008801E7" w:rsidRDefault="00263CAD" w:rsidP="00263CAD">
      <w:pPr>
        <w:pStyle w:val="Listenabsatz"/>
        <w:numPr>
          <w:ilvl w:val="0"/>
          <w:numId w:val="3"/>
        </w:numPr>
      </w:pPr>
      <w:r w:rsidRPr="008801E7">
        <w:t>At least 4GB of RAM</w:t>
      </w:r>
    </w:p>
    <w:p w14:paraId="36A8730B" w14:textId="4FE26C9A" w:rsidR="00263CAD" w:rsidRPr="008801E7" w:rsidRDefault="00263CAD" w:rsidP="00263CAD">
      <w:pPr>
        <w:pStyle w:val="Listenabsatz"/>
        <w:numPr>
          <w:ilvl w:val="0"/>
          <w:numId w:val="3"/>
        </w:numPr>
      </w:pPr>
      <w:r w:rsidRPr="008801E7">
        <w:t xml:space="preserve">The amount of storage depends on your setup, but assume </w:t>
      </w:r>
      <w:r w:rsidR="004D4FF3" w:rsidRPr="008801E7">
        <w:t>at least 5</w:t>
      </w:r>
      <w:r w:rsidRPr="008801E7">
        <w:t xml:space="preserve"> GB </w:t>
      </w:r>
      <w:r w:rsidR="004D4FF3" w:rsidRPr="008801E7">
        <w:t>for the SMP itself – the exact amount depends on your system</w:t>
      </w:r>
    </w:p>
    <w:p w14:paraId="54548487" w14:textId="28B40658" w:rsidR="006F32B3" w:rsidRPr="008801E7" w:rsidRDefault="006F32B3" w:rsidP="006F32B3">
      <w:pPr>
        <w:pStyle w:val="Listenabsatz"/>
        <w:numPr>
          <w:ilvl w:val="0"/>
          <w:numId w:val="3"/>
        </w:numPr>
      </w:pPr>
      <w:r w:rsidRPr="008801E7">
        <w:t>Internet connectivity</w:t>
      </w:r>
    </w:p>
    <w:p w14:paraId="1D6425FA" w14:textId="555FCB97" w:rsidR="006F32B3" w:rsidRPr="008801E7" w:rsidRDefault="006F32B3" w:rsidP="006F32B3">
      <w:pPr>
        <w:pStyle w:val="berschrift2"/>
      </w:pPr>
      <w:bookmarkStart w:id="9" w:name="_Toc76472939"/>
      <w:r w:rsidRPr="008801E7">
        <w:t>Software minimum requirements</w:t>
      </w:r>
      <w:bookmarkEnd w:id="9"/>
    </w:p>
    <w:p w14:paraId="57125471" w14:textId="542F6266" w:rsidR="006F32B3" w:rsidRPr="008801E7" w:rsidRDefault="006F32B3" w:rsidP="006F32B3">
      <w:pPr>
        <w:pStyle w:val="Listenabsatz"/>
        <w:numPr>
          <w:ilvl w:val="0"/>
          <w:numId w:val="3"/>
        </w:numPr>
      </w:pPr>
      <w:r w:rsidRPr="008801E7">
        <w:t>Java 1.8 or newer</w:t>
      </w:r>
      <w:r w:rsidR="00842BD0" w:rsidRPr="008801E7">
        <w:t xml:space="preserve"> – it was tested with </w:t>
      </w:r>
      <w:proofErr w:type="spellStart"/>
      <w:r w:rsidR="00842BD0" w:rsidRPr="008801E7">
        <w:t>AdoptOpenJDK</w:t>
      </w:r>
      <w:proofErr w:type="spellEnd"/>
      <w:r w:rsidR="00842BD0" w:rsidRPr="008801E7">
        <w:t>, Open JDK and Oracle JDK</w:t>
      </w:r>
    </w:p>
    <w:p w14:paraId="026B0821" w14:textId="2EC58CEE" w:rsidR="006F32B3" w:rsidRPr="008801E7" w:rsidRDefault="006F32B3" w:rsidP="006F32B3">
      <w:pPr>
        <w:pStyle w:val="Listenabsatz"/>
        <w:numPr>
          <w:ilvl w:val="0"/>
          <w:numId w:val="3"/>
        </w:numPr>
      </w:pPr>
      <w:r w:rsidRPr="008801E7">
        <w:t xml:space="preserve">Tomcat 8.5 or 9.0 is recommended as </w:t>
      </w:r>
      <w:r w:rsidR="00842BD0" w:rsidRPr="008801E7">
        <w:t xml:space="preserve">the </w:t>
      </w:r>
      <w:r w:rsidR="00E34E8E" w:rsidRPr="008801E7">
        <w:t xml:space="preserve">JavaEE </w:t>
      </w:r>
      <w:r w:rsidRPr="008801E7">
        <w:t>application server</w:t>
      </w:r>
      <w:r w:rsidR="00842BD0" w:rsidRPr="008801E7">
        <w:t xml:space="preserve"> – the SMP also works knowingly with Jetty and </w:t>
      </w:r>
      <w:proofErr w:type="spellStart"/>
      <w:r w:rsidR="00842BD0" w:rsidRPr="008801E7">
        <w:t>WildFly</w:t>
      </w:r>
      <w:proofErr w:type="spellEnd"/>
    </w:p>
    <w:p w14:paraId="5C459C1E" w14:textId="54B19D0E" w:rsidR="006F32B3" w:rsidRPr="008801E7" w:rsidRDefault="006F32B3" w:rsidP="006F32B3">
      <w:pPr>
        <w:pStyle w:val="Listenabsatz"/>
        <w:numPr>
          <w:ilvl w:val="0"/>
          <w:numId w:val="3"/>
        </w:numPr>
      </w:pPr>
      <w:r w:rsidRPr="008801E7">
        <w:t>httpd or nginx as reverse proxy</w:t>
      </w:r>
      <w:r w:rsidR="00842BD0" w:rsidRPr="008801E7">
        <w:t xml:space="preserve"> for TLS handling</w:t>
      </w:r>
    </w:p>
    <w:p w14:paraId="75DBC1DE" w14:textId="12736528" w:rsidR="006F32B3" w:rsidRPr="008801E7" w:rsidRDefault="006F32B3" w:rsidP="006F32B3">
      <w:pPr>
        <w:pStyle w:val="Listenabsatz"/>
        <w:numPr>
          <w:ilvl w:val="0"/>
          <w:numId w:val="3"/>
        </w:numPr>
      </w:pPr>
      <w:r w:rsidRPr="008801E7">
        <w:t xml:space="preserve">A TLS </w:t>
      </w:r>
      <w:r w:rsidR="00FC7D2C" w:rsidRPr="008801E7">
        <w:t>certificate</w:t>
      </w:r>
      <w:r w:rsidR="0028022C" w:rsidRPr="008801E7">
        <w:t>, following the rules described</w:t>
      </w:r>
      <w:r w:rsidR="00842BD0" w:rsidRPr="008801E7">
        <w:t xml:space="preserve"> in</w:t>
      </w:r>
      <w:r w:rsidR="0028022C" w:rsidRPr="008801E7">
        <w:t xml:space="preserve"> </w:t>
      </w:r>
      <w:r w:rsidR="0074295A" w:rsidRPr="008801E7">
        <w:fldChar w:fldCharType="begin"/>
      </w:r>
      <w:r w:rsidR="0074295A" w:rsidRPr="008801E7">
        <w:instrText xml:space="preserve"> REF POLICY_TRANSPORT_SECURITY \h </w:instrText>
      </w:r>
      <w:r w:rsidR="0074295A" w:rsidRPr="008801E7">
        <w:fldChar w:fldCharType="separate"/>
      </w:r>
      <w:r w:rsidR="00117844" w:rsidRPr="008801E7">
        <w:t>[TRANSSEC]</w:t>
      </w:r>
      <w:r w:rsidR="0074295A" w:rsidRPr="008801E7">
        <w:fldChar w:fldCharType="end"/>
      </w:r>
      <w:r w:rsidR="003C6D40">
        <w:t xml:space="preserve"> – wildcard certificates are okay, as long as they follow the rules.</w:t>
      </w:r>
    </w:p>
    <w:p w14:paraId="55229106" w14:textId="42C21AA1" w:rsidR="003E4CE5" w:rsidRPr="008801E7" w:rsidRDefault="003E4CE5" w:rsidP="006F32B3">
      <w:pPr>
        <w:pStyle w:val="Listenabsatz"/>
        <w:numPr>
          <w:ilvl w:val="0"/>
          <w:numId w:val="3"/>
        </w:numPr>
      </w:pPr>
      <w:r w:rsidRPr="008801E7">
        <w:t xml:space="preserve">Depending on the data storage system that you chose (see below in chapter </w:t>
      </w:r>
      <w:r w:rsidR="00943F6A" w:rsidRPr="008801E7">
        <w:fldChar w:fldCharType="begin"/>
      </w:r>
      <w:r w:rsidR="00943F6A" w:rsidRPr="008801E7">
        <w:instrText xml:space="preserve"> REF _Ref76074707 \r \h </w:instrText>
      </w:r>
      <w:r w:rsidR="00943F6A" w:rsidRPr="008801E7">
        <w:fldChar w:fldCharType="separate"/>
      </w:r>
      <w:r w:rsidR="00117844">
        <w:t>3.2</w:t>
      </w:r>
      <w:r w:rsidR="00943F6A" w:rsidRPr="008801E7">
        <w:fldChar w:fldCharType="end"/>
      </w:r>
      <w:r w:rsidR="00943F6A" w:rsidRPr="008801E7">
        <w:t xml:space="preserve">) </w:t>
      </w:r>
      <w:r w:rsidRPr="008801E7">
        <w:t>an additional database system might be needed</w:t>
      </w:r>
    </w:p>
    <w:p w14:paraId="592740AE" w14:textId="29E92C80" w:rsidR="00FB7EF3" w:rsidRPr="008801E7" w:rsidRDefault="007E5625" w:rsidP="00FB7EF3">
      <w:pPr>
        <w:pStyle w:val="berschrift2"/>
      </w:pPr>
      <w:bookmarkStart w:id="10" w:name="_Ref76075096"/>
      <w:bookmarkStart w:id="11" w:name="_Toc76472940"/>
      <w:r w:rsidRPr="008801E7">
        <w:t>Certificates</w:t>
      </w:r>
      <w:bookmarkEnd w:id="10"/>
      <w:bookmarkEnd w:id="11"/>
    </w:p>
    <w:p w14:paraId="3ACDB182" w14:textId="63B55063" w:rsidR="001F2F2F" w:rsidRPr="008801E7" w:rsidRDefault="00FB7EF3" w:rsidP="001F2F2F">
      <w:pPr>
        <w:pStyle w:val="Listenabsatz"/>
        <w:numPr>
          <w:ilvl w:val="0"/>
          <w:numId w:val="6"/>
        </w:numPr>
      </w:pPr>
      <w:r w:rsidRPr="008801E7">
        <w:t xml:space="preserve">A specific </w:t>
      </w:r>
      <w:r w:rsidR="009114A9">
        <w:t xml:space="preserve">Peppol </w:t>
      </w:r>
      <w:r w:rsidRPr="008801E7">
        <w:t>SMP certificate is needed</w:t>
      </w:r>
      <w:r w:rsidR="002838E7" w:rsidRPr="008801E7">
        <w:t>.</w:t>
      </w:r>
    </w:p>
    <w:p w14:paraId="58FBE47E" w14:textId="0DD88EF6" w:rsidR="002838E7" w:rsidRPr="008801E7" w:rsidRDefault="009114A9" w:rsidP="001F2F2F">
      <w:pPr>
        <w:pStyle w:val="Listenabsatz"/>
        <w:keepNext/>
        <w:numPr>
          <w:ilvl w:val="0"/>
          <w:numId w:val="4"/>
        </w:numPr>
        <w:ind w:left="709" w:hanging="349"/>
      </w:pPr>
      <w:r>
        <w:t>The certificate should look similar to the following one, as a chain three</w:t>
      </w:r>
      <w:r w:rsidR="002838E7" w:rsidRPr="008801E7">
        <w:t xml:space="preserve"> certificates:</w:t>
      </w:r>
      <w:r w:rsidR="002838E7" w:rsidRPr="008801E7">
        <w:br/>
      </w:r>
      <w:r>
        <w:rPr>
          <w:noProof/>
        </w:rPr>
        <w:drawing>
          <wp:inline distT="0" distB="0" distL="0" distR="0" wp14:anchorId="381AFABF" wp14:editId="7649F212">
            <wp:extent cx="3482193" cy="3390900"/>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9249" cy="3397771"/>
                    </a:xfrm>
                    <a:prstGeom prst="rect">
                      <a:avLst/>
                    </a:prstGeom>
                  </pic:spPr>
                </pic:pic>
              </a:graphicData>
            </a:graphic>
          </wp:inline>
        </w:drawing>
      </w:r>
    </w:p>
    <w:p w14:paraId="16D1C7F0" w14:textId="3E117FB1" w:rsidR="002838E7" w:rsidRPr="008801E7" w:rsidRDefault="002838E7" w:rsidP="001F2F2F">
      <w:pPr>
        <w:pStyle w:val="Beschriftung"/>
        <w:ind w:left="709"/>
      </w:pPr>
      <w:r w:rsidRPr="008801E7">
        <w:t xml:space="preserve">Figure </w:t>
      </w:r>
      <w:r w:rsidR="00FB07FC">
        <w:fldChar w:fldCharType="begin"/>
      </w:r>
      <w:r w:rsidR="00FB07FC">
        <w:instrText xml:space="preserve"> SEQ Figure \* ARABIC </w:instrText>
      </w:r>
      <w:r w:rsidR="00FB07FC">
        <w:fldChar w:fldCharType="separate"/>
      </w:r>
      <w:r w:rsidR="00117844">
        <w:rPr>
          <w:noProof/>
        </w:rPr>
        <w:t>1</w:t>
      </w:r>
      <w:r w:rsidR="00FB07FC">
        <w:rPr>
          <w:noProof/>
        </w:rPr>
        <w:fldChar w:fldCharType="end"/>
      </w:r>
      <w:r w:rsidRPr="008801E7">
        <w:t>: Example screenshot of an SMP test certificate in KeyStore Explorer</w:t>
      </w:r>
    </w:p>
    <w:p w14:paraId="0A97BF36" w14:textId="12F4B1D3" w:rsidR="001F2F2F" w:rsidRDefault="001F2F2F" w:rsidP="001F2F2F">
      <w:pPr>
        <w:pStyle w:val="Listenabsatz"/>
        <w:numPr>
          <w:ilvl w:val="0"/>
          <w:numId w:val="4"/>
        </w:numPr>
      </w:pPr>
      <w:r w:rsidRPr="008801E7">
        <w:t>Keep this keystore private and don’t share it with anyone.</w:t>
      </w:r>
    </w:p>
    <w:p w14:paraId="5056AC51" w14:textId="616A28A4" w:rsidR="007B25CF" w:rsidRDefault="007B25CF" w:rsidP="007B25CF">
      <w:pPr>
        <w:pStyle w:val="berschrift2"/>
      </w:pPr>
      <w:bookmarkStart w:id="12" w:name="_Toc76472941"/>
      <w:r>
        <w:lastRenderedPageBreak/>
        <w:t>Monitoring</w:t>
      </w:r>
      <w:bookmarkEnd w:id="12"/>
    </w:p>
    <w:p w14:paraId="40A61869" w14:textId="79C39D41" w:rsidR="007B25CF" w:rsidRDefault="007B25CF" w:rsidP="007B25CF">
      <w:r>
        <w:t xml:space="preserve">To include an instance of phoss SMP in your infrastructure monitoring, it is recommended to use the status API for that. See </w:t>
      </w:r>
      <w:hyperlink r:id="rId16" w:history="1">
        <w:r w:rsidRPr="00363C7A">
          <w:rPr>
            <w:rStyle w:val="Hyperlink"/>
          </w:rPr>
          <w:t>https://github.com/phax/phoss-smp/wiki/Status-API</w:t>
        </w:r>
      </w:hyperlink>
      <w:r>
        <w:t xml:space="preserve"> for details.</w:t>
      </w:r>
    </w:p>
    <w:p w14:paraId="16894853" w14:textId="3E02D0F8" w:rsidR="003E4CE5" w:rsidRPr="008801E7" w:rsidRDefault="003E4CE5" w:rsidP="003E4CE5">
      <w:pPr>
        <w:pStyle w:val="berschrift1"/>
      </w:pPr>
      <w:bookmarkStart w:id="13" w:name="_Toc76472942"/>
      <w:r w:rsidRPr="008801E7">
        <w:lastRenderedPageBreak/>
        <w:t>phoss SMP introduction</w:t>
      </w:r>
      <w:bookmarkEnd w:id="13"/>
    </w:p>
    <w:p w14:paraId="1520672C" w14:textId="786CAF28" w:rsidR="00EF4D11" w:rsidRPr="008801E7" w:rsidRDefault="00C41618" w:rsidP="00C41618">
      <w:r w:rsidRPr="008801E7">
        <w:t xml:space="preserve">phoss SMP is an Open Source SMP application developed by Philip Helger for usage in the Peppol and other eDelivery systems. The project website is </w:t>
      </w:r>
      <w:hyperlink r:id="rId17" w:history="1">
        <w:r w:rsidRPr="008801E7">
          <w:rPr>
            <w:rStyle w:val="Hyperlink"/>
          </w:rPr>
          <w:t>https://github.com/phax/phoss-smp/</w:t>
        </w:r>
      </w:hyperlink>
      <w:r w:rsidRPr="008801E7">
        <w:t xml:space="preserve"> and a public Wiki is available at </w:t>
      </w:r>
      <w:hyperlink r:id="rId18" w:history="1">
        <w:r w:rsidRPr="008801E7">
          <w:rPr>
            <w:rStyle w:val="Hyperlink"/>
          </w:rPr>
          <w:t>https://github.com/phax/phoss-smp/wiki</w:t>
        </w:r>
      </w:hyperlink>
      <w:r w:rsidRPr="008801E7">
        <w:t xml:space="preserve">. The application is a </w:t>
      </w:r>
      <w:r w:rsidR="00461FBF" w:rsidRPr="008801E7">
        <w:t xml:space="preserve">multi-user </w:t>
      </w:r>
      <w:r w:rsidRPr="008801E7">
        <w:t>web application that needs to be run in a</w:t>
      </w:r>
      <w:r w:rsidR="00E34E8E" w:rsidRPr="008801E7">
        <w:t xml:space="preserve"> JavaEE application server. It offers a web</w:t>
      </w:r>
      <w:r w:rsidR="00EF4D11" w:rsidRPr="008801E7">
        <w:t>-</w:t>
      </w:r>
      <w:r w:rsidR="00E34E8E" w:rsidRPr="008801E7">
        <w:t>based GUI as well as a REST API for interacting with it.</w:t>
      </w:r>
      <w:r w:rsidR="00EF4D11" w:rsidRPr="008801E7">
        <w:t xml:space="preserve"> The current version, at the time of writing of this document, is v5.3.2.</w:t>
      </w:r>
    </w:p>
    <w:p w14:paraId="150399EF" w14:textId="134E6347" w:rsidR="009C32BE" w:rsidRPr="008801E7" w:rsidRDefault="009C32BE" w:rsidP="009C32BE">
      <w:pPr>
        <w:pStyle w:val="berschrift2"/>
      </w:pPr>
      <w:bookmarkStart w:id="14" w:name="_Toc76472943"/>
      <w:r w:rsidRPr="008801E7">
        <w:t xml:space="preserve">Existing </w:t>
      </w:r>
      <w:r w:rsidR="008801E7">
        <w:t xml:space="preserve">phoss </w:t>
      </w:r>
      <w:r w:rsidRPr="008801E7">
        <w:t>SMP users</w:t>
      </w:r>
      <w:bookmarkEnd w:id="14"/>
    </w:p>
    <w:p w14:paraId="45E6C811" w14:textId="5E2E1821" w:rsidR="009C32BE" w:rsidRPr="008801E7" w:rsidRDefault="009C32BE" w:rsidP="009C32BE">
      <w:r w:rsidRPr="008801E7">
        <w:t>If you are already using phoss SMP</w:t>
      </w:r>
      <w:r w:rsidR="008801E7">
        <w:t xml:space="preserve"> for a different project</w:t>
      </w:r>
      <w:r w:rsidRPr="008801E7">
        <w:t xml:space="preserve">, you anyway need to setup a new instance of it, because the DNS zone it needs to serve is specific to the </w:t>
      </w:r>
      <w:r w:rsidR="009114A9">
        <w:t>Peppol</w:t>
      </w:r>
      <w:r w:rsidRPr="008801E7">
        <w:t xml:space="preserve"> project and not compatible with other projects like TOOP</w:t>
      </w:r>
      <w:r w:rsidR="009114A9">
        <w:t xml:space="preserve"> or DE4A</w:t>
      </w:r>
      <w:r w:rsidRPr="008801E7">
        <w:t>.</w:t>
      </w:r>
    </w:p>
    <w:p w14:paraId="39E51720" w14:textId="13370504" w:rsidR="003E4CE5" w:rsidRPr="008801E7" w:rsidRDefault="00EF4D11" w:rsidP="003E4CE5">
      <w:pPr>
        <w:pStyle w:val="berschrift2"/>
      </w:pPr>
      <w:bookmarkStart w:id="15" w:name="_Ref76074707"/>
      <w:bookmarkStart w:id="16" w:name="_Toc76472944"/>
      <w:r w:rsidRPr="008801E7">
        <w:t>Version</w:t>
      </w:r>
      <w:r w:rsidR="005E4405" w:rsidRPr="008801E7">
        <w:t>/variant</w:t>
      </w:r>
      <w:r w:rsidRPr="008801E7">
        <w:t xml:space="preserve"> selection</w:t>
      </w:r>
      <w:bookmarkEnd w:id="15"/>
      <w:bookmarkEnd w:id="16"/>
    </w:p>
    <w:p w14:paraId="24B4EAD0" w14:textId="2443DAD0" w:rsidR="003E4CE5" w:rsidRPr="008801E7" w:rsidRDefault="003E4CE5" w:rsidP="003E4CE5">
      <w:r w:rsidRPr="008801E7">
        <w:t>phoss SMP supports three different kinds of data storage systems (called “backend” in the documentation):</w:t>
      </w:r>
    </w:p>
    <w:p w14:paraId="4BA0F7BE" w14:textId="5E3FD986" w:rsidR="003E4CE5" w:rsidRPr="008801E7" w:rsidRDefault="003E4CE5" w:rsidP="003E4CE5">
      <w:pPr>
        <w:pStyle w:val="Listenabsatz"/>
        <w:numPr>
          <w:ilvl w:val="0"/>
          <w:numId w:val="3"/>
        </w:numPr>
      </w:pPr>
      <w:r w:rsidRPr="008801E7">
        <w:t>The file system (using a built-in XML database)</w:t>
      </w:r>
    </w:p>
    <w:p w14:paraId="794D071E" w14:textId="77777777" w:rsidR="003E4CE5" w:rsidRPr="008801E7" w:rsidRDefault="003E4CE5" w:rsidP="003E4CE5">
      <w:pPr>
        <w:pStyle w:val="Listenabsatz"/>
        <w:numPr>
          <w:ilvl w:val="0"/>
          <w:numId w:val="3"/>
        </w:numPr>
      </w:pPr>
      <w:r w:rsidRPr="008801E7">
        <w:t>A relational database system (MySQL or PostgreSQL)</w:t>
      </w:r>
    </w:p>
    <w:p w14:paraId="1B16F499" w14:textId="090C328E" w:rsidR="003E4CE5" w:rsidRPr="008801E7" w:rsidRDefault="003E4CE5" w:rsidP="003E4CE5">
      <w:pPr>
        <w:pStyle w:val="Listenabsatz"/>
        <w:numPr>
          <w:ilvl w:val="0"/>
          <w:numId w:val="3"/>
        </w:numPr>
      </w:pPr>
      <w:r w:rsidRPr="008801E7">
        <w:t>A non-relational database system (Mongo</w:t>
      </w:r>
      <w:r w:rsidR="00C41618" w:rsidRPr="008801E7">
        <w:t>DB</w:t>
      </w:r>
      <w:r w:rsidRPr="008801E7">
        <w:t>)</w:t>
      </w:r>
    </w:p>
    <w:p w14:paraId="648B4077" w14:textId="2C613C40" w:rsidR="00E34E8E" w:rsidRPr="008801E7" w:rsidRDefault="003E4CE5" w:rsidP="003E4CE5">
      <w:r w:rsidRPr="008801E7">
        <w:t>For each of these system, different artefacts are available, that indicate the data storage (</w:t>
      </w:r>
      <w:r w:rsidRPr="008801E7">
        <w:rPr>
          <w:rStyle w:val="Codeinline"/>
        </w:rPr>
        <w:t>xml</w:t>
      </w:r>
      <w:r w:rsidRPr="008801E7">
        <w:t xml:space="preserve">, </w:t>
      </w:r>
      <w:proofErr w:type="spellStart"/>
      <w:r w:rsidRPr="008801E7">
        <w:rPr>
          <w:rStyle w:val="Codeinline"/>
        </w:rPr>
        <w:t>sql</w:t>
      </w:r>
      <w:proofErr w:type="spellEnd"/>
      <w:r w:rsidRPr="008801E7">
        <w:t xml:space="preserve"> and </w:t>
      </w:r>
      <w:proofErr w:type="spellStart"/>
      <w:r w:rsidRPr="008801E7">
        <w:rPr>
          <w:rStyle w:val="Codeinline"/>
        </w:rPr>
        <w:t>mongodb</w:t>
      </w:r>
      <w:proofErr w:type="spellEnd"/>
      <w:r w:rsidRPr="008801E7">
        <w:t>).</w:t>
      </w:r>
      <w:r w:rsidR="00E34E8E" w:rsidRPr="008801E7">
        <w:t xml:space="preserve"> The functionality of the SMP itself is identical, independent of the backend technology used.</w:t>
      </w:r>
    </w:p>
    <w:p w14:paraId="332F1D6F" w14:textId="60748657" w:rsidR="00E34E8E" w:rsidRPr="008801E7" w:rsidRDefault="009114A9" w:rsidP="003E4CE5">
      <w:r>
        <w:t xml:space="preserve">My personal </w:t>
      </w:r>
      <w:r w:rsidR="003E4CE5" w:rsidRPr="009114A9">
        <w:t>recommend</w:t>
      </w:r>
      <w:r w:rsidRPr="009114A9">
        <w:t>ation is</w:t>
      </w:r>
      <w:r w:rsidR="003E4CE5" w:rsidRPr="008801E7">
        <w:t xml:space="preserve"> to use the “XML” backend, since it </w:t>
      </w:r>
      <w:r w:rsidR="00C41618" w:rsidRPr="008801E7">
        <w:t xml:space="preserve">is the easiest to setup. Since the amount of data will </w:t>
      </w:r>
      <w:r>
        <w:t xml:space="preserve">usually </w:t>
      </w:r>
      <w:r w:rsidR="00C41618" w:rsidRPr="008801E7">
        <w:t>be quite small, there is (in the author’s opinion) no need for a fully-fledged database system.</w:t>
      </w:r>
    </w:p>
    <w:p w14:paraId="2FF8F2FF" w14:textId="5A905FF2" w:rsidR="00E34E8E" w:rsidRPr="008801E7" w:rsidRDefault="00E34E8E" w:rsidP="003E4CE5">
      <w:r w:rsidRPr="008801E7">
        <w:t>The rest of the document assumes you are using the “XML” version and will not mention any database details.</w:t>
      </w:r>
    </w:p>
    <w:p w14:paraId="14F43191" w14:textId="4F51F74E" w:rsidR="00263CAD" w:rsidRPr="008801E7" w:rsidRDefault="00263CAD" w:rsidP="00263CAD">
      <w:pPr>
        <w:pStyle w:val="berschrift2"/>
      </w:pPr>
      <w:bookmarkStart w:id="17" w:name="_Toc76472945"/>
      <w:r w:rsidRPr="008801E7">
        <w:t>Installation variants</w:t>
      </w:r>
      <w:bookmarkEnd w:id="17"/>
    </w:p>
    <w:p w14:paraId="4648513D" w14:textId="4BF19F1A" w:rsidR="00401272" w:rsidRPr="008801E7" w:rsidRDefault="00401272" w:rsidP="00190839">
      <w:r w:rsidRPr="008801E7">
        <w:t>To operate an instance of phoss SMP, you have basically two options:</w:t>
      </w:r>
    </w:p>
    <w:p w14:paraId="0F7195C5" w14:textId="7C8884C5" w:rsidR="00401272" w:rsidRPr="008801E7" w:rsidRDefault="00401272" w:rsidP="00401272">
      <w:pPr>
        <w:pStyle w:val="Listenabsatz"/>
        <w:numPr>
          <w:ilvl w:val="0"/>
          <w:numId w:val="2"/>
        </w:numPr>
      </w:pPr>
      <w:r w:rsidRPr="008801E7">
        <w:t xml:space="preserve">Run it directly in an </w:t>
      </w:r>
      <w:r w:rsidR="00EF4D11" w:rsidRPr="008801E7">
        <w:t xml:space="preserve">existing JavaEE </w:t>
      </w:r>
      <w:r w:rsidRPr="008801E7">
        <w:t>application server (like Tomcat or Jetty)</w:t>
      </w:r>
      <w:r w:rsidR="00EF4D11" w:rsidRPr="008801E7">
        <w:t xml:space="preserve">. In this case you need to download the binary WAR file from </w:t>
      </w:r>
      <w:hyperlink r:id="rId19" w:history="1">
        <w:r w:rsidR="00EF4D11" w:rsidRPr="008801E7">
          <w:rPr>
            <w:rStyle w:val="Hyperlink"/>
          </w:rPr>
          <w:t>https://github.com/phax/phoss-smp/releases</w:t>
        </w:r>
      </w:hyperlink>
      <w:r w:rsidR="00EF4D11" w:rsidRPr="008801E7">
        <w:t xml:space="preserve"> (pick </w:t>
      </w:r>
      <w:r w:rsidR="00EF4D11" w:rsidRPr="008801E7">
        <w:rPr>
          <w:rStyle w:val="Codeinline"/>
        </w:rPr>
        <w:t>phoss-smp-webapp-xml-5.3.2.war</w:t>
      </w:r>
      <w:r w:rsidR="00EF4D11" w:rsidRPr="008801E7">
        <w:t xml:space="preserve"> for the XML backend)</w:t>
      </w:r>
      <w:r w:rsidR="005E4405" w:rsidRPr="008801E7">
        <w:t>.</w:t>
      </w:r>
    </w:p>
    <w:p w14:paraId="741CDE2D" w14:textId="1C5A617F" w:rsidR="00401272" w:rsidRPr="008801E7" w:rsidRDefault="00401272" w:rsidP="00401272">
      <w:pPr>
        <w:pStyle w:val="Listenabsatz"/>
        <w:numPr>
          <w:ilvl w:val="0"/>
          <w:numId w:val="2"/>
        </w:numPr>
      </w:pPr>
      <w:r w:rsidRPr="008801E7">
        <w:t>Run it in a Docker container – either directly or as part of a Kubernetes cluster</w:t>
      </w:r>
      <w:r w:rsidR="00EF4D11" w:rsidRPr="008801E7">
        <w:t xml:space="preserve">. A description of the coordinates can be found at </w:t>
      </w:r>
      <w:hyperlink r:id="rId20" w:history="1">
        <w:r w:rsidR="00EF4D11" w:rsidRPr="008801E7">
          <w:rPr>
            <w:rStyle w:val="Hyperlink"/>
          </w:rPr>
          <w:t>https://github.com/phax/phoss-smp/tree/master/docker</w:t>
        </w:r>
      </w:hyperlink>
      <w:r w:rsidR="00EF4D11" w:rsidRPr="008801E7">
        <w:t xml:space="preserve"> (use </w:t>
      </w:r>
      <w:proofErr w:type="spellStart"/>
      <w:r w:rsidR="00EF4D11" w:rsidRPr="008801E7">
        <w:rPr>
          <w:rStyle w:val="Codeinline"/>
        </w:rPr>
        <w:t>phelger</w:t>
      </w:r>
      <w:proofErr w:type="spellEnd"/>
      <w:r w:rsidR="00EF4D11" w:rsidRPr="008801E7">
        <w:rPr>
          <w:rStyle w:val="Codeinline"/>
        </w:rPr>
        <w:t>/</w:t>
      </w:r>
      <w:proofErr w:type="spellStart"/>
      <w:r w:rsidR="00EF4D11" w:rsidRPr="008801E7">
        <w:rPr>
          <w:rStyle w:val="Codeinline"/>
        </w:rPr>
        <w:t>phoss-smp-xml:latest</w:t>
      </w:r>
      <w:proofErr w:type="spellEnd"/>
      <w:r w:rsidR="00EF4D11" w:rsidRPr="008801E7">
        <w:t xml:space="preserve"> for the XML backend)</w:t>
      </w:r>
    </w:p>
    <w:p w14:paraId="2D510B42" w14:textId="6064E189" w:rsidR="00401272" w:rsidRPr="008801E7" w:rsidRDefault="008C3A57" w:rsidP="00401272">
      <w:r w:rsidRPr="008801E7">
        <w:t xml:space="preserve">Independent of the deployment option, the SMP needs a writable directory where it stores all </w:t>
      </w:r>
      <w:proofErr w:type="spellStart"/>
      <w:r w:rsidRPr="008801E7">
        <w:t>it’s</w:t>
      </w:r>
      <w:proofErr w:type="spellEnd"/>
      <w:r w:rsidRPr="008801E7">
        <w:t xml:space="preserve"> data. When using a JavaEE application, the directory should be outside the JavaEE server directory (e.g. using </w:t>
      </w:r>
      <w:r w:rsidRPr="008801E7">
        <w:rPr>
          <w:rStyle w:val="Codeinline"/>
        </w:rPr>
        <w:t>/var/</w:t>
      </w:r>
      <w:proofErr w:type="spellStart"/>
      <w:r w:rsidRPr="008801E7">
        <w:rPr>
          <w:rStyle w:val="Codeinline"/>
        </w:rPr>
        <w:t>smp</w:t>
      </w:r>
      <w:proofErr w:type="spellEnd"/>
      <w:r w:rsidRPr="008801E7">
        <w:t xml:space="preserve"> would be an option). When running as a Docker image, please make sure that the volume is mounted from the host system</w:t>
      </w:r>
      <w:r w:rsidR="00A159B8" w:rsidRPr="008801E7">
        <w:t xml:space="preserve"> (see the Docker related website for details)</w:t>
      </w:r>
      <w:r w:rsidRPr="008801E7">
        <w:t>.</w:t>
      </w:r>
    </w:p>
    <w:p w14:paraId="08ABA554" w14:textId="525AF637" w:rsidR="00A159B8" w:rsidRPr="008801E7" w:rsidRDefault="00E5468E" w:rsidP="00401272">
      <w:r w:rsidRPr="008801E7">
        <w:t xml:space="preserve">Application server specific detail configurations are described in the Wiki at </w:t>
      </w:r>
      <w:hyperlink r:id="rId21" w:history="1">
        <w:r w:rsidRPr="008801E7">
          <w:rPr>
            <w:rStyle w:val="Hyperlink"/>
          </w:rPr>
          <w:t>https://github.com/phax/phoss-smp/wiki/Running</w:t>
        </w:r>
      </w:hyperlink>
      <w:r w:rsidRPr="008801E7">
        <w:t>.</w:t>
      </w:r>
    </w:p>
    <w:p w14:paraId="13919FD6" w14:textId="06A474D9" w:rsidR="00904B0D" w:rsidRPr="008801E7" w:rsidRDefault="00904B0D" w:rsidP="00401272">
      <w:r w:rsidRPr="008801E7">
        <w:t xml:space="preserve">Additional documentation on how a system can be hardened can be found at </w:t>
      </w:r>
      <w:hyperlink r:id="rId22" w:history="1">
        <w:r w:rsidRPr="008801E7">
          <w:rPr>
            <w:rStyle w:val="Hyperlink"/>
          </w:rPr>
          <w:t>https://github.com/phax/phoss-smp/wiki/Security</w:t>
        </w:r>
      </w:hyperlink>
      <w:r w:rsidRPr="008801E7">
        <w:t>.</w:t>
      </w:r>
    </w:p>
    <w:p w14:paraId="102DFC78" w14:textId="5D3E01A1" w:rsidR="0028051B" w:rsidRPr="008801E7" w:rsidRDefault="0028051B" w:rsidP="0028051B">
      <w:pPr>
        <w:pStyle w:val="berschrift3"/>
      </w:pPr>
      <w:bookmarkStart w:id="18" w:name="_Toc76472946"/>
      <w:r w:rsidRPr="008801E7">
        <w:lastRenderedPageBreak/>
        <w:t>Path selection</w:t>
      </w:r>
      <w:bookmarkEnd w:id="18"/>
    </w:p>
    <w:p w14:paraId="2ED16544" w14:textId="0D1E602C" w:rsidR="0028051B" w:rsidRPr="008801E7" w:rsidRDefault="0028051B" w:rsidP="00401272">
      <w:r w:rsidRPr="008801E7">
        <w:t xml:space="preserve">It is highly recommended, to install the SMP as the </w:t>
      </w:r>
      <w:r w:rsidRPr="008801E7">
        <w:rPr>
          <w:rStyle w:val="Codeinline"/>
        </w:rPr>
        <w:t>ROOT</w:t>
      </w:r>
      <w:r w:rsidRPr="008801E7">
        <w:rPr>
          <w:rStyle w:val="Funotenzeichen"/>
          <w:rFonts w:ascii="Courier New" w:hAnsi="Courier New"/>
          <w:shd w:val="clear" w:color="auto" w:fill="D9D9D9" w:themeFill="background1" w:themeFillShade="D9"/>
        </w:rPr>
        <w:footnoteReference w:id="1"/>
      </w:r>
      <w:r w:rsidRPr="008801E7">
        <w:t xml:space="preserve"> application, so that it is accessible via the path </w:t>
      </w:r>
      <w:r w:rsidRPr="008801E7">
        <w:rPr>
          <w:rStyle w:val="Codeinline"/>
        </w:rPr>
        <w:t>/</w:t>
      </w:r>
      <w:r w:rsidRPr="008801E7">
        <w:t xml:space="preserve"> on the server.</w:t>
      </w:r>
    </w:p>
    <w:p w14:paraId="2BA1FA42" w14:textId="11D550F4" w:rsidR="00E5468E" w:rsidRPr="008801E7" w:rsidRDefault="00E5468E" w:rsidP="00E5468E">
      <w:pPr>
        <w:pStyle w:val="berschrift3"/>
      </w:pPr>
      <w:bookmarkStart w:id="19" w:name="_Toc76472947"/>
      <w:r w:rsidRPr="008801E7">
        <w:t>Integrating with a reverse proxy</w:t>
      </w:r>
      <w:bookmarkEnd w:id="19"/>
    </w:p>
    <w:p w14:paraId="3F8F5B62" w14:textId="6E236CA4" w:rsidR="00E5468E" w:rsidRPr="008801E7" w:rsidRDefault="00E5468E" w:rsidP="00401272">
      <w:r w:rsidRPr="008801E7">
        <w:t xml:space="preserve">When using the phoss SMP with https, it needs to be integrated with a reverse proxy server that needs to handle the TLS termination. Details on how to integrate phoss SMP with a reverse proxy server like httpd, nginx and IIS are also described in the Wiki at </w:t>
      </w:r>
      <w:hyperlink r:id="rId23" w:history="1">
        <w:r w:rsidRPr="008801E7">
          <w:rPr>
            <w:rStyle w:val="Hyperlink"/>
          </w:rPr>
          <w:t>https://github.com/phax/phoss-smp/wiki/Running</w:t>
        </w:r>
      </w:hyperlink>
      <w:r w:rsidRPr="008801E7">
        <w:t>.</w:t>
      </w:r>
    </w:p>
    <w:p w14:paraId="35ED951F" w14:textId="7C1C8063" w:rsidR="00595A74" w:rsidRPr="008801E7" w:rsidRDefault="00595A74" w:rsidP="00401272">
      <w:r w:rsidRPr="008801E7">
        <w:t xml:space="preserve">For the selection of a suitable TLS certificate, please consult </w:t>
      </w:r>
      <w:r w:rsidRPr="008801E7">
        <w:fldChar w:fldCharType="begin"/>
      </w:r>
      <w:r w:rsidRPr="008801E7">
        <w:instrText xml:space="preserve"> REF POLICY_TRANSPORT_SECURITY \h </w:instrText>
      </w:r>
      <w:r w:rsidRPr="008801E7">
        <w:fldChar w:fldCharType="separate"/>
      </w:r>
      <w:r w:rsidR="00117844" w:rsidRPr="008801E7">
        <w:t>[TRANSSEC]</w:t>
      </w:r>
      <w:r w:rsidRPr="008801E7">
        <w:fldChar w:fldCharType="end"/>
      </w:r>
      <w:r w:rsidRPr="008801E7">
        <w:t>.</w:t>
      </w:r>
    </w:p>
    <w:p w14:paraId="74243110" w14:textId="236BE3FC" w:rsidR="00E5468E" w:rsidRPr="008801E7" w:rsidRDefault="00595A74" w:rsidP="00595A74">
      <w:pPr>
        <w:pStyle w:val="berschrift3"/>
      </w:pPr>
      <w:bookmarkStart w:id="20" w:name="_Toc76472948"/>
      <w:r w:rsidRPr="008801E7">
        <w:t>Verifying the installation</w:t>
      </w:r>
      <w:bookmarkEnd w:id="20"/>
    </w:p>
    <w:p w14:paraId="7D15FDAE" w14:textId="3FA967BF" w:rsidR="00595A74" w:rsidRPr="008801E7" w:rsidRDefault="00595A74" w:rsidP="00595A74">
      <w:r w:rsidRPr="008801E7">
        <w:t xml:space="preserve">To verify that the installation was successful, ensure that all necessary components are running (reverse proxy, application server, Docker image, Kubernetes cluster etc.), open a local browser and locate the SMP (e.g. via </w:t>
      </w:r>
      <w:hyperlink r:id="rId24" w:history="1">
        <w:r w:rsidR="001055A4" w:rsidRPr="008801E7">
          <w:rPr>
            <w:rStyle w:val="Hyperlink"/>
          </w:rPr>
          <w:t>https://my-smp.example.org</w:t>
        </w:r>
      </w:hyperlink>
      <w:r w:rsidRPr="008801E7">
        <w:t>)</w:t>
      </w:r>
      <w:r w:rsidR="00BD540B" w:rsidRPr="008801E7">
        <w:t xml:space="preserve"> – since the exact name is installation dependent, this URL is denoted by the placeholder “{server}” in the rest of the document</w:t>
      </w:r>
      <w:r w:rsidR="001055A4" w:rsidRPr="008801E7">
        <w:t xml:space="preserve">. If you get redirected to </w:t>
      </w:r>
      <w:r w:rsidR="001055A4" w:rsidRPr="008801E7">
        <w:rPr>
          <w:rStyle w:val="Codeinline"/>
        </w:rPr>
        <w:t>{server}/public</w:t>
      </w:r>
      <w:r w:rsidR="001055A4" w:rsidRPr="008801E7">
        <w:t xml:space="preserve"> and see a screen very similar to the one below the installation seems to be okay:</w:t>
      </w:r>
    </w:p>
    <w:p w14:paraId="7D967537" w14:textId="77777777" w:rsidR="001055A4" w:rsidRPr="008801E7" w:rsidRDefault="001055A4" w:rsidP="001055A4">
      <w:pPr>
        <w:keepNext/>
        <w:jc w:val="center"/>
      </w:pPr>
      <w:r w:rsidRPr="008801E7">
        <w:rPr>
          <w:noProof/>
        </w:rPr>
        <w:drawing>
          <wp:inline distT="0" distB="0" distL="0" distR="0" wp14:anchorId="02D96A8B" wp14:editId="7F0B6E4A">
            <wp:extent cx="5760720" cy="1986280"/>
            <wp:effectExtent l="19050" t="19050" r="1143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86280"/>
                    </a:xfrm>
                    <a:prstGeom prst="rect">
                      <a:avLst/>
                    </a:prstGeom>
                    <a:ln>
                      <a:solidFill>
                        <a:schemeClr val="bg1">
                          <a:lumMod val="85000"/>
                        </a:schemeClr>
                      </a:solidFill>
                    </a:ln>
                  </pic:spPr>
                </pic:pic>
              </a:graphicData>
            </a:graphic>
          </wp:inline>
        </w:drawing>
      </w:r>
    </w:p>
    <w:p w14:paraId="403F50AD" w14:textId="70A6951F" w:rsidR="001055A4" w:rsidRPr="008801E7" w:rsidRDefault="001055A4" w:rsidP="001055A4">
      <w:pPr>
        <w:pStyle w:val="Beschriftung"/>
        <w:jc w:val="center"/>
      </w:pPr>
      <w:r w:rsidRPr="008801E7">
        <w:t xml:space="preserve">Figure </w:t>
      </w:r>
      <w:r w:rsidR="00FB07FC">
        <w:fldChar w:fldCharType="begin"/>
      </w:r>
      <w:r w:rsidR="00FB07FC">
        <w:instrText xml:space="preserve"> SEQ Figure \* ARABIC </w:instrText>
      </w:r>
      <w:r w:rsidR="00FB07FC">
        <w:fldChar w:fldCharType="separate"/>
      </w:r>
      <w:r w:rsidR="00117844">
        <w:rPr>
          <w:noProof/>
        </w:rPr>
        <w:t>2</w:t>
      </w:r>
      <w:r w:rsidR="00FB07FC">
        <w:rPr>
          <w:noProof/>
        </w:rPr>
        <w:fldChar w:fldCharType="end"/>
      </w:r>
      <w:r w:rsidRPr="008801E7">
        <w:t xml:space="preserve">: phoss SMP </w:t>
      </w:r>
      <w:r w:rsidR="00BD540B" w:rsidRPr="008801E7">
        <w:t xml:space="preserve">public </w:t>
      </w:r>
      <w:r w:rsidRPr="008801E7">
        <w:t>start screen</w:t>
      </w:r>
    </w:p>
    <w:p w14:paraId="7FF25C89" w14:textId="134278C6" w:rsidR="00BD540B" w:rsidRPr="008801E7" w:rsidRDefault="00BD540B" w:rsidP="00BD540B">
      <w:r w:rsidRPr="008801E7">
        <w:t xml:space="preserve">Alternatively, you can also open </w:t>
      </w:r>
      <w:r w:rsidRPr="008801E7">
        <w:rPr>
          <w:rStyle w:val="Codeinline"/>
        </w:rPr>
        <w:t>{server}/secure</w:t>
      </w:r>
      <w:r w:rsidRPr="008801E7">
        <w:t xml:space="preserve"> in your browser to directly navigate to the management GUI. Then you should see a screen like this:</w:t>
      </w:r>
    </w:p>
    <w:p w14:paraId="33B042A5" w14:textId="77777777" w:rsidR="00BD540B" w:rsidRPr="008801E7" w:rsidRDefault="00BD540B" w:rsidP="00BD540B">
      <w:pPr>
        <w:keepNext/>
        <w:jc w:val="center"/>
      </w:pPr>
      <w:r w:rsidRPr="008801E7">
        <w:rPr>
          <w:noProof/>
        </w:rPr>
        <w:lastRenderedPageBreak/>
        <w:drawing>
          <wp:inline distT="0" distB="0" distL="0" distR="0" wp14:anchorId="5CF6896C" wp14:editId="338DEED7">
            <wp:extent cx="4476585" cy="1591872"/>
            <wp:effectExtent l="19050" t="19050" r="19685" b="279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2197" cy="1593868"/>
                    </a:xfrm>
                    <a:prstGeom prst="rect">
                      <a:avLst/>
                    </a:prstGeom>
                    <a:ln>
                      <a:solidFill>
                        <a:schemeClr val="bg1">
                          <a:lumMod val="85000"/>
                        </a:schemeClr>
                      </a:solidFill>
                    </a:ln>
                  </pic:spPr>
                </pic:pic>
              </a:graphicData>
            </a:graphic>
          </wp:inline>
        </w:drawing>
      </w:r>
    </w:p>
    <w:p w14:paraId="781FED49" w14:textId="5BC849E8" w:rsidR="00BD540B" w:rsidRPr="008801E7" w:rsidRDefault="00BD540B" w:rsidP="00BD540B">
      <w:pPr>
        <w:pStyle w:val="Beschriftung"/>
        <w:jc w:val="center"/>
      </w:pPr>
      <w:r w:rsidRPr="008801E7">
        <w:t xml:space="preserve">Figure </w:t>
      </w:r>
      <w:r w:rsidR="00FB07FC">
        <w:fldChar w:fldCharType="begin"/>
      </w:r>
      <w:r w:rsidR="00FB07FC">
        <w:instrText xml:space="preserve"> SEQ Figure \* ARABIC </w:instrText>
      </w:r>
      <w:r w:rsidR="00FB07FC">
        <w:fldChar w:fldCharType="separate"/>
      </w:r>
      <w:r w:rsidR="00117844">
        <w:rPr>
          <w:noProof/>
        </w:rPr>
        <w:t>3</w:t>
      </w:r>
      <w:r w:rsidR="00FB07FC">
        <w:rPr>
          <w:noProof/>
        </w:rPr>
        <w:fldChar w:fldCharType="end"/>
      </w:r>
      <w:r w:rsidRPr="008801E7">
        <w:t>: phoss SMP login screen</w:t>
      </w:r>
    </w:p>
    <w:p w14:paraId="5CDA3985" w14:textId="603E5731" w:rsidR="001055A4" w:rsidRPr="008801E7" w:rsidRDefault="001055A4" w:rsidP="001055A4">
      <w:r w:rsidRPr="008801E7">
        <w:t xml:space="preserve">For error handling, please see the application server log files. For Tomcat these are usually </w:t>
      </w:r>
      <w:proofErr w:type="spellStart"/>
      <w:r w:rsidRPr="008801E7">
        <w:rPr>
          <w:rStyle w:val="Codeinline"/>
        </w:rPr>
        <w:t>catalina.out</w:t>
      </w:r>
      <w:proofErr w:type="spellEnd"/>
      <w:r w:rsidRPr="008801E7">
        <w:t xml:space="preserve"> and </w:t>
      </w:r>
      <w:r w:rsidRPr="008801E7">
        <w:rPr>
          <w:rStyle w:val="Codeinline"/>
        </w:rPr>
        <w:t>localhost.YYYY-MM-DD.log</w:t>
      </w:r>
      <w:r w:rsidRPr="008801E7">
        <w:t xml:space="preserve"> (the exact filenames depend on the installation and version of Tomcat used). For the Docker image </w:t>
      </w:r>
      <w:r w:rsidRPr="008801E7">
        <w:rPr>
          <w:rStyle w:val="Codeinline"/>
        </w:rPr>
        <w:t>docker logs</w:t>
      </w:r>
      <w:r w:rsidRPr="008801E7">
        <w:t xml:space="preserve"> does not always show the full truth. In case </w:t>
      </w:r>
      <w:r w:rsidR="00C12A61" w:rsidRPr="008801E7">
        <w:t>the</w:t>
      </w:r>
      <w:r w:rsidRPr="008801E7">
        <w:t xml:space="preserve"> error </w:t>
      </w:r>
      <w:r w:rsidR="00C12A61" w:rsidRPr="008801E7">
        <w:t xml:space="preserve">is not contained, stepping into the running image (e.g. via </w:t>
      </w:r>
      <w:r w:rsidR="00C12A61" w:rsidRPr="008801E7">
        <w:rPr>
          <w:rStyle w:val="Codeinline"/>
        </w:rPr>
        <w:t>docker exec -it phoss-</w:t>
      </w:r>
      <w:proofErr w:type="spellStart"/>
      <w:r w:rsidR="00C12A61" w:rsidRPr="008801E7">
        <w:rPr>
          <w:rStyle w:val="Codeinline"/>
        </w:rPr>
        <w:t>smp</w:t>
      </w:r>
      <w:proofErr w:type="spellEnd"/>
      <w:r w:rsidR="00C12A61" w:rsidRPr="008801E7">
        <w:rPr>
          <w:rStyle w:val="Codeinline"/>
        </w:rPr>
        <w:t xml:space="preserve"> bash</w:t>
      </w:r>
      <w:r w:rsidR="00C12A61" w:rsidRPr="008801E7">
        <w:t>) and then finding the Tomcat log files may be inevitable.</w:t>
      </w:r>
    </w:p>
    <w:p w14:paraId="49AD278A" w14:textId="5E1CBC2B" w:rsidR="00595A74" w:rsidRPr="008801E7" w:rsidRDefault="00ED2AF5" w:rsidP="00595A74">
      <w:pPr>
        <w:pStyle w:val="berschrift2"/>
      </w:pPr>
      <w:bookmarkStart w:id="21" w:name="_Toc76472949"/>
      <w:r w:rsidRPr="008801E7">
        <w:t xml:space="preserve">SMP </w:t>
      </w:r>
      <w:r w:rsidR="00595A74" w:rsidRPr="008801E7">
        <w:t>Configuration</w:t>
      </w:r>
      <w:bookmarkEnd w:id="21"/>
    </w:p>
    <w:p w14:paraId="4CBE1B8B" w14:textId="24833EB2" w:rsidR="00167496" w:rsidRPr="008801E7" w:rsidRDefault="00167496" w:rsidP="00595A74">
      <w:r w:rsidRPr="008801E7">
        <w:t xml:space="preserve">The most difficult thing is to configure the SMP properly. The Wiki elaborates extensively about the different configuration files and the potential values: </w:t>
      </w:r>
      <w:hyperlink r:id="rId27" w:history="1">
        <w:r w:rsidRPr="008801E7">
          <w:rPr>
            <w:rStyle w:val="Hyperlink"/>
          </w:rPr>
          <w:t>https://github.com/phax/phoss-smp/wiki/Configuration</w:t>
        </w:r>
      </w:hyperlink>
      <w:r w:rsidRPr="008801E7">
        <w:t>. This chapter focuses only on the minimum elements that MUST be changed anyway.</w:t>
      </w:r>
    </w:p>
    <w:p w14:paraId="59E7B00A" w14:textId="72CA047D" w:rsidR="006B2DF2" w:rsidRPr="008801E7" w:rsidRDefault="006B2DF2" w:rsidP="00595A74">
      <w:r w:rsidRPr="008801E7">
        <w:t xml:space="preserve">You need to have the SMP JKS key store (see chapter </w:t>
      </w:r>
      <w:r w:rsidRPr="008801E7">
        <w:fldChar w:fldCharType="begin"/>
      </w:r>
      <w:r w:rsidRPr="008801E7">
        <w:instrText xml:space="preserve"> REF _Ref76075096 \r \h </w:instrText>
      </w:r>
      <w:r w:rsidRPr="008801E7">
        <w:fldChar w:fldCharType="separate"/>
      </w:r>
      <w:r w:rsidR="00117844">
        <w:t>2.3</w:t>
      </w:r>
      <w:r w:rsidRPr="008801E7">
        <w:fldChar w:fldCharType="end"/>
      </w:r>
      <w:r w:rsidRPr="008801E7">
        <w:t>) to fully finalize the configuration.</w:t>
      </w:r>
    </w:p>
    <w:p w14:paraId="1FF7EE42" w14:textId="2165B6C9" w:rsidR="006B2DF2" w:rsidRPr="008801E7" w:rsidRDefault="006B2DF2" w:rsidP="00595A74">
      <w:r w:rsidRPr="008801E7">
        <w:t>Since the phoss SMP configuration mainly consists of three different configuration files, the necessary changes are outlined for each of them separately.</w:t>
      </w:r>
    </w:p>
    <w:p w14:paraId="5621F451" w14:textId="5921301D" w:rsidR="007316CE" w:rsidRPr="008801E7" w:rsidRDefault="007316CE" w:rsidP="00595A74">
      <w:r w:rsidRPr="008801E7">
        <w:t xml:space="preserve">Note: </w:t>
      </w:r>
      <w:r w:rsidR="00DC6BB8" w:rsidRPr="008801E7">
        <w:t>each change to one of the configuration files requires a restart of the application.</w:t>
      </w:r>
    </w:p>
    <w:p w14:paraId="71EA663D" w14:textId="0A79E8D1" w:rsidR="00D00896" w:rsidRPr="008801E7" w:rsidRDefault="00D00896" w:rsidP="00595A74">
      <w:r w:rsidRPr="008801E7">
        <w:t>Note: placeholders or variables cannot be used in the phoss SMP properties files.</w:t>
      </w:r>
    </w:p>
    <w:p w14:paraId="04D9E8FA" w14:textId="27EAEAAC" w:rsidR="006B2DF2" w:rsidRPr="008801E7" w:rsidRDefault="00BB426A" w:rsidP="00BB426A">
      <w:pPr>
        <w:pStyle w:val="berschrift3"/>
      </w:pPr>
      <w:bookmarkStart w:id="22" w:name="_Toc76472950"/>
      <w:proofErr w:type="spellStart"/>
      <w:r w:rsidRPr="008801E7">
        <w:t>webapp.properties</w:t>
      </w:r>
      <w:bookmarkEnd w:id="22"/>
      <w:proofErr w:type="spellEnd"/>
    </w:p>
    <w:p w14:paraId="7A3986BF" w14:textId="62480F13" w:rsidR="00BB426A" w:rsidRPr="008801E7" w:rsidRDefault="00BB426A" w:rsidP="00BB426A">
      <w:r w:rsidRPr="008801E7">
        <w:t>This file contains settings mainly related to the web frontend.</w:t>
      </w:r>
    </w:p>
    <w:p w14:paraId="2B62D697" w14:textId="1DC21785"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r w:rsidRPr="008801E7">
        <w:rPr>
          <w:rStyle w:val="Codeinline"/>
        </w:rPr>
        <w:t>global.debug</w:t>
      </w:r>
      <w:proofErr w:type="spellEnd"/>
      <w:r w:rsidRPr="008801E7">
        <w:rPr>
          <w:rStyle w:val="Codeinline"/>
          <w:rFonts w:asciiTheme="minorHAnsi" w:hAnsiTheme="minorHAnsi"/>
          <w:shd w:val="clear" w:color="auto" w:fill="auto"/>
        </w:rPr>
        <w:t xml:space="preserve"> SHOULD be set to </w:t>
      </w:r>
      <w:r w:rsidRPr="008801E7">
        <w:rPr>
          <w:rStyle w:val="Codeinline"/>
        </w:rPr>
        <w:t>false</w:t>
      </w:r>
    </w:p>
    <w:p w14:paraId="3A0D06D5" w14:textId="0FB06296"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r w:rsidRPr="008801E7">
        <w:rPr>
          <w:rStyle w:val="Codeinline"/>
        </w:rPr>
        <w:t>global.production</w:t>
      </w:r>
      <w:proofErr w:type="spellEnd"/>
      <w:r w:rsidRPr="008801E7">
        <w:rPr>
          <w:rStyle w:val="Codeinline"/>
          <w:rFonts w:asciiTheme="minorHAnsi" w:hAnsiTheme="minorHAnsi"/>
          <w:shd w:val="clear" w:color="auto" w:fill="auto"/>
        </w:rPr>
        <w:t xml:space="preserve"> SHOULD be set to </w:t>
      </w:r>
      <w:r w:rsidRPr="008801E7">
        <w:rPr>
          <w:rStyle w:val="Codeinline"/>
        </w:rPr>
        <w:t>true</w:t>
      </w:r>
    </w:p>
    <w:p w14:paraId="7CC2D082" w14:textId="6C581D4B"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r w:rsidRPr="008801E7">
        <w:rPr>
          <w:rStyle w:val="Codeinline"/>
        </w:rPr>
        <w:t>global.debugjaxws</w:t>
      </w:r>
      <w:proofErr w:type="spellEnd"/>
      <w:r w:rsidRPr="008801E7">
        <w:rPr>
          <w:rStyle w:val="Codeinline"/>
          <w:rFonts w:asciiTheme="minorHAnsi" w:hAnsiTheme="minorHAnsi"/>
          <w:shd w:val="clear" w:color="auto" w:fill="auto"/>
        </w:rPr>
        <w:t xml:space="preserve"> SHOULD be set to </w:t>
      </w:r>
      <w:r w:rsidRPr="008801E7">
        <w:rPr>
          <w:rStyle w:val="Codeinline"/>
        </w:rPr>
        <w:t>false</w:t>
      </w:r>
    </w:p>
    <w:p w14:paraId="01773AE0" w14:textId="65ACA5D5" w:rsidR="00BB426A" w:rsidRPr="008801E7" w:rsidRDefault="00BB426A" w:rsidP="00BB426A">
      <w:pPr>
        <w:pStyle w:val="Listenabsatz"/>
        <w:numPr>
          <w:ilvl w:val="0"/>
          <w:numId w:val="7"/>
        </w:numPr>
      </w:pPr>
      <w:proofErr w:type="spellStart"/>
      <w:r w:rsidRPr="008801E7">
        <w:rPr>
          <w:rStyle w:val="Codeinline"/>
        </w:rPr>
        <w:t>webapp.datapath</w:t>
      </w:r>
      <w:proofErr w:type="spellEnd"/>
      <w:r w:rsidRPr="008801E7">
        <w:t xml:space="preserve"> MUST be set to the absolute directory, where all data will be stored.</w:t>
      </w:r>
    </w:p>
    <w:p w14:paraId="3E78B6BE" w14:textId="75F4DC1C" w:rsidR="00BB426A" w:rsidRPr="008801E7" w:rsidRDefault="00BB426A" w:rsidP="00BB426A">
      <w:pPr>
        <w:pStyle w:val="berschrift3"/>
      </w:pPr>
      <w:bookmarkStart w:id="23" w:name="_Toc76472951"/>
      <w:proofErr w:type="spellStart"/>
      <w:r w:rsidRPr="008801E7">
        <w:t>smp-server.properties</w:t>
      </w:r>
      <w:bookmarkEnd w:id="23"/>
      <w:proofErr w:type="spellEnd"/>
    </w:p>
    <w:p w14:paraId="4FD7D3AD" w14:textId="311C4DC0" w:rsidR="00BB426A" w:rsidRPr="008801E7" w:rsidRDefault="00BB426A" w:rsidP="00BB426A">
      <w:r w:rsidRPr="008801E7">
        <w:t>This file contains settings mainly related to the SMP functionality itself</w:t>
      </w:r>
    </w:p>
    <w:p w14:paraId="25DF8629" w14:textId="010041D8" w:rsidR="00BB426A" w:rsidRPr="008801E7" w:rsidRDefault="00BB426A" w:rsidP="00BB426A">
      <w:pPr>
        <w:pStyle w:val="Listenabsatz"/>
        <w:numPr>
          <w:ilvl w:val="0"/>
          <w:numId w:val="7"/>
        </w:numPr>
      </w:pPr>
      <w:proofErr w:type="spellStart"/>
      <w:r w:rsidRPr="008801E7">
        <w:rPr>
          <w:rStyle w:val="Codeinline"/>
        </w:rPr>
        <w:t>smp.backend</w:t>
      </w:r>
      <w:proofErr w:type="spellEnd"/>
      <w:r w:rsidRPr="008801E7">
        <w:t xml:space="preserve"> MUST be set to </w:t>
      </w:r>
      <w:r w:rsidRPr="008801E7">
        <w:rPr>
          <w:rStyle w:val="Codeinline"/>
        </w:rPr>
        <w:t>xml</w:t>
      </w:r>
    </w:p>
    <w:p w14:paraId="326B391F" w14:textId="4C883DC7" w:rsidR="003D3428" w:rsidRPr="008801E7" w:rsidRDefault="00BB426A" w:rsidP="003D3428">
      <w:pPr>
        <w:pStyle w:val="Listenabsatz"/>
        <w:numPr>
          <w:ilvl w:val="0"/>
          <w:numId w:val="7"/>
        </w:numPr>
      </w:pPr>
      <w:proofErr w:type="spellStart"/>
      <w:r w:rsidRPr="008801E7">
        <w:rPr>
          <w:rStyle w:val="Codeinline"/>
        </w:rPr>
        <w:t>smp.keystore.type</w:t>
      </w:r>
      <w:proofErr w:type="spellEnd"/>
      <w:r w:rsidRPr="008801E7">
        <w:t xml:space="preserve"> MUST be set to </w:t>
      </w:r>
      <w:r w:rsidRPr="008801E7">
        <w:rPr>
          <w:rStyle w:val="Codeinline"/>
        </w:rPr>
        <w:t>JKS</w:t>
      </w:r>
      <w:r w:rsidR="003D3428" w:rsidRPr="003D3428">
        <w:t xml:space="preserve"> </w:t>
      </w:r>
      <w:r w:rsidR="003D3428" w:rsidRPr="00B146D2">
        <w:t xml:space="preserve">or </w:t>
      </w:r>
      <w:r w:rsidR="003D3428">
        <w:rPr>
          <w:rStyle w:val="Codeinline"/>
        </w:rPr>
        <w:t>PKCS12</w:t>
      </w:r>
      <w:r w:rsidR="003D3428" w:rsidRPr="00B146D2">
        <w:t xml:space="preserve"> dep</w:t>
      </w:r>
      <w:r w:rsidR="003D3428">
        <w:t>ending on your key</w:t>
      </w:r>
    </w:p>
    <w:p w14:paraId="0D4044B6" w14:textId="529C9559" w:rsidR="00BB426A" w:rsidRPr="008801E7" w:rsidRDefault="00BB426A" w:rsidP="00BB426A">
      <w:pPr>
        <w:pStyle w:val="Listenabsatz"/>
        <w:numPr>
          <w:ilvl w:val="0"/>
          <w:numId w:val="7"/>
        </w:numPr>
      </w:pPr>
      <w:proofErr w:type="spellStart"/>
      <w:r w:rsidRPr="008801E7">
        <w:rPr>
          <w:rStyle w:val="Codeinline"/>
        </w:rPr>
        <w:t>smp.keystore.path</w:t>
      </w:r>
      <w:proofErr w:type="spellEnd"/>
      <w:r w:rsidRPr="008801E7">
        <w:t xml:space="preserve"> MUST be set to the absolute path where the SMP certificate resides on your server</w:t>
      </w:r>
    </w:p>
    <w:p w14:paraId="5C1A68D9" w14:textId="59E913E2" w:rsidR="00BB426A" w:rsidRPr="008801E7" w:rsidRDefault="00BB426A" w:rsidP="00BB426A">
      <w:pPr>
        <w:pStyle w:val="Listenabsatz"/>
        <w:numPr>
          <w:ilvl w:val="0"/>
          <w:numId w:val="7"/>
        </w:numPr>
      </w:pPr>
      <w:proofErr w:type="spellStart"/>
      <w:r w:rsidRPr="008801E7">
        <w:rPr>
          <w:rStyle w:val="Codeinline"/>
        </w:rPr>
        <w:t>smp.keystore.password</w:t>
      </w:r>
      <w:proofErr w:type="spellEnd"/>
      <w:r w:rsidRPr="008801E7">
        <w:t xml:space="preserve"> MUST be set to the plaintext password of the keystore. Mind trailing spaces!</w:t>
      </w:r>
    </w:p>
    <w:p w14:paraId="5DACA8E8" w14:textId="15AF69EF" w:rsidR="00BB426A" w:rsidRPr="008801E7" w:rsidRDefault="00D00896" w:rsidP="00BB426A">
      <w:pPr>
        <w:pStyle w:val="Listenabsatz"/>
        <w:numPr>
          <w:ilvl w:val="0"/>
          <w:numId w:val="7"/>
        </w:numPr>
      </w:pPr>
      <w:proofErr w:type="spellStart"/>
      <w:r w:rsidRPr="008801E7">
        <w:rPr>
          <w:rStyle w:val="Codeinline"/>
        </w:rPr>
        <w:t>smp.keystore.key.alias</w:t>
      </w:r>
      <w:proofErr w:type="spellEnd"/>
      <w:r w:rsidRPr="008801E7">
        <w:t xml:space="preserve"> MUST be set to the name of the entry/alias in the keystore.</w:t>
      </w:r>
    </w:p>
    <w:p w14:paraId="057FC254" w14:textId="79E1382C" w:rsidR="00D00896" w:rsidRPr="008801E7" w:rsidRDefault="00D00896" w:rsidP="00BB426A">
      <w:pPr>
        <w:pStyle w:val="Listenabsatz"/>
        <w:numPr>
          <w:ilvl w:val="0"/>
          <w:numId w:val="7"/>
        </w:numPr>
      </w:pPr>
      <w:proofErr w:type="spellStart"/>
      <w:r w:rsidRPr="008801E7">
        <w:rPr>
          <w:rStyle w:val="Codeinline"/>
        </w:rPr>
        <w:lastRenderedPageBreak/>
        <w:t>smp.keystore.key.password</w:t>
      </w:r>
      <w:proofErr w:type="spellEnd"/>
      <w:r w:rsidRPr="008801E7">
        <w:t xml:space="preserve"> MUST be set to the plaintext password of the key. Usually this is the same as for the full keystore. Mind trailing spaces!</w:t>
      </w:r>
    </w:p>
    <w:p w14:paraId="2A4FFDE2" w14:textId="597399D6" w:rsidR="00D00896" w:rsidRPr="008801E7" w:rsidRDefault="004B54BA" w:rsidP="00BB426A">
      <w:pPr>
        <w:pStyle w:val="Listenabsatz"/>
        <w:numPr>
          <w:ilvl w:val="0"/>
          <w:numId w:val="7"/>
        </w:numPr>
      </w:pPr>
      <w:proofErr w:type="spellStart"/>
      <w:r w:rsidRPr="008801E7">
        <w:rPr>
          <w:rStyle w:val="Codeinline"/>
        </w:rPr>
        <w:t>sml.smpid</w:t>
      </w:r>
      <w:proofErr w:type="spellEnd"/>
      <w:r w:rsidRPr="008801E7">
        <w:t xml:space="preserve"> SHOULD be set to </w:t>
      </w:r>
      <w:r w:rsidRPr="008801E7">
        <w:rPr>
          <w:rStyle w:val="Codeinline"/>
        </w:rPr>
        <w:t>SMP-XX</w:t>
      </w:r>
      <w:r w:rsidRPr="008801E7">
        <w:t xml:space="preserve"> where </w:t>
      </w:r>
      <w:r w:rsidRPr="008801E7">
        <w:rPr>
          <w:rStyle w:val="Codeinline"/>
        </w:rPr>
        <w:t>XX</w:t>
      </w:r>
      <w:r w:rsidRPr="008801E7">
        <w:t xml:space="preserve"> denotes </w:t>
      </w:r>
      <w:r w:rsidR="00B146D2">
        <w:t>your company details, in all uppercase chars</w:t>
      </w:r>
      <w:r w:rsidRPr="008801E7">
        <w:t>.</w:t>
      </w:r>
      <w:r w:rsidR="00834A46" w:rsidRPr="008801E7">
        <w:t xml:space="preserve"> This ID MUST be unique within the whole </w:t>
      </w:r>
      <w:r w:rsidR="00B146D2">
        <w:t>Peppol</w:t>
      </w:r>
      <w:r w:rsidR="00834A46" w:rsidRPr="008801E7">
        <w:t xml:space="preserve"> network.</w:t>
      </w:r>
    </w:p>
    <w:p w14:paraId="4F1173B7" w14:textId="71060219" w:rsidR="00121444" w:rsidRPr="008801E7" w:rsidRDefault="00121444" w:rsidP="00BB426A">
      <w:pPr>
        <w:pStyle w:val="Listenabsatz"/>
        <w:numPr>
          <w:ilvl w:val="0"/>
          <w:numId w:val="7"/>
        </w:numPr>
      </w:pPr>
      <w:proofErr w:type="spellStart"/>
      <w:r w:rsidRPr="008801E7">
        <w:rPr>
          <w:rStyle w:val="Codeinline"/>
        </w:rPr>
        <w:t>smp.publicurl</w:t>
      </w:r>
      <w:proofErr w:type="spellEnd"/>
      <w:r w:rsidRPr="008801E7">
        <w:t xml:space="preserve"> MUST be set to the public URL of your SMP server (including an eventual application path</w:t>
      </w:r>
      <w:r w:rsidR="00D61678" w:rsidRPr="008801E7">
        <w:t xml:space="preserve"> – e.g. </w:t>
      </w:r>
      <w:r w:rsidR="00D61678" w:rsidRPr="008801E7">
        <w:rPr>
          <w:rStyle w:val="Codeinline"/>
        </w:rPr>
        <w:t>https://smp.example.org/smp</w:t>
      </w:r>
      <w:r w:rsidRPr="008801E7">
        <w:t>)</w:t>
      </w:r>
    </w:p>
    <w:p w14:paraId="04F2E504" w14:textId="6BE4271A" w:rsidR="00B85DDC" w:rsidRPr="008801E7" w:rsidRDefault="00B85DDC" w:rsidP="00BB426A">
      <w:pPr>
        <w:pStyle w:val="Listenabsatz"/>
        <w:numPr>
          <w:ilvl w:val="0"/>
          <w:numId w:val="7"/>
        </w:numPr>
      </w:pPr>
      <w:proofErr w:type="spellStart"/>
      <w:r w:rsidRPr="008801E7">
        <w:rPr>
          <w:rStyle w:val="Codeinline"/>
        </w:rPr>
        <w:t>smp.identifiertype</w:t>
      </w:r>
      <w:proofErr w:type="spellEnd"/>
      <w:r w:rsidRPr="008801E7">
        <w:t xml:space="preserve"> MUST be set to </w:t>
      </w:r>
      <w:proofErr w:type="spellStart"/>
      <w:r w:rsidR="00B146D2">
        <w:rPr>
          <w:rStyle w:val="Codeinline"/>
        </w:rPr>
        <w:t>peppol</w:t>
      </w:r>
      <w:proofErr w:type="spellEnd"/>
    </w:p>
    <w:p w14:paraId="687F54C4" w14:textId="038149CB" w:rsidR="00B85DDC" w:rsidRPr="008801E7" w:rsidRDefault="00B85DDC" w:rsidP="00BB426A">
      <w:pPr>
        <w:pStyle w:val="Listenabsatz"/>
        <w:numPr>
          <w:ilvl w:val="0"/>
          <w:numId w:val="7"/>
        </w:numPr>
      </w:pPr>
      <w:proofErr w:type="spellStart"/>
      <w:r w:rsidRPr="008801E7">
        <w:rPr>
          <w:rStyle w:val="Codeinline"/>
        </w:rPr>
        <w:t>smp.rest.type</w:t>
      </w:r>
      <w:proofErr w:type="spellEnd"/>
      <w:r w:rsidRPr="008801E7">
        <w:t xml:space="preserve"> MUST be set to </w:t>
      </w:r>
      <w:proofErr w:type="spellStart"/>
      <w:r w:rsidR="00B146D2">
        <w:rPr>
          <w:rStyle w:val="Codeinline"/>
        </w:rPr>
        <w:t>peppol</w:t>
      </w:r>
      <w:proofErr w:type="spellEnd"/>
    </w:p>
    <w:p w14:paraId="5C570F7E" w14:textId="511E5B9F" w:rsidR="00B85DDC" w:rsidRPr="008801E7" w:rsidRDefault="00B85DDC" w:rsidP="00B85DDC">
      <w:pPr>
        <w:pStyle w:val="berschrift3"/>
      </w:pPr>
      <w:bookmarkStart w:id="24" w:name="_Toc76472952"/>
      <w:proofErr w:type="spellStart"/>
      <w:r w:rsidRPr="008801E7">
        <w:t>application.properties</w:t>
      </w:r>
      <w:bookmarkEnd w:id="24"/>
      <w:proofErr w:type="spellEnd"/>
    </w:p>
    <w:p w14:paraId="14ADC5AC" w14:textId="65B3A8F0" w:rsidR="00B85DDC" w:rsidRPr="008801E7" w:rsidRDefault="00B85DDC" w:rsidP="00B85DDC">
      <w:r w:rsidRPr="008801E7">
        <w:t>For the SMP this file contains the Directory client configuration. Even though we don’t need the Directory at the moment, it is strongly recommended to configure it already. The values in this file are the same as for the SMP in the previous chapter.</w:t>
      </w:r>
    </w:p>
    <w:p w14:paraId="73D5D844" w14:textId="211E8989" w:rsidR="00B85DDC" w:rsidRPr="008801E7" w:rsidRDefault="00B85DDC" w:rsidP="00B85DDC">
      <w:pPr>
        <w:pStyle w:val="Listenabsatz"/>
        <w:numPr>
          <w:ilvl w:val="0"/>
          <w:numId w:val="7"/>
        </w:numPr>
      </w:pPr>
      <w:proofErr w:type="spellStart"/>
      <w:r w:rsidRPr="008801E7">
        <w:rPr>
          <w:rStyle w:val="Codeinline"/>
        </w:rPr>
        <w:t>keystore.type</w:t>
      </w:r>
      <w:proofErr w:type="spellEnd"/>
      <w:r w:rsidRPr="008801E7">
        <w:t xml:space="preserve"> MUST be set to </w:t>
      </w:r>
      <w:r w:rsidRPr="008801E7">
        <w:rPr>
          <w:rStyle w:val="Codeinline"/>
        </w:rPr>
        <w:t>JKS</w:t>
      </w:r>
      <w:r w:rsidR="00B146D2" w:rsidRPr="00B146D2">
        <w:t xml:space="preserve"> or </w:t>
      </w:r>
      <w:r w:rsidR="00B146D2">
        <w:rPr>
          <w:rStyle w:val="Codeinline"/>
        </w:rPr>
        <w:t>PKCS12</w:t>
      </w:r>
      <w:r w:rsidR="00B146D2" w:rsidRPr="00B146D2">
        <w:t xml:space="preserve"> dep</w:t>
      </w:r>
      <w:r w:rsidR="00B146D2">
        <w:t>ending on your key</w:t>
      </w:r>
    </w:p>
    <w:p w14:paraId="6DD6A934" w14:textId="18CEC29A" w:rsidR="00B85DDC" w:rsidRPr="008801E7" w:rsidRDefault="00B85DDC" w:rsidP="00B85DDC">
      <w:pPr>
        <w:pStyle w:val="Listenabsatz"/>
        <w:numPr>
          <w:ilvl w:val="0"/>
          <w:numId w:val="7"/>
        </w:numPr>
      </w:pPr>
      <w:proofErr w:type="spellStart"/>
      <w:r w:rsidRPr="008801E7">
        <w:rPr>
          <w:rStyle w:val="Codeinline"/>
        </w:rPr>
        <w:t>keystore.path</w:t>
      </w:r>
      <w:proofErr w:type="spellEnd"/>
      <w:r w:rsidRPr="008801E7">
        <w:t xml:space="preserve"> MUST be set to the absolute path where the SMP certificate resides on your server</w:t>
      </w:r>
    </w:p>
    <w:p w14:paraId="5F261D82" w14:textId="4F0C5294" w:rsidR="00B85DDC" w:rsidRPr="008801E7" w:rsidRDefault="00B85DDC" w:rsidP="00B85DDC">
      <w:pPr>
        <w:pStyle w:val="Listenabsatz"/>
        <w:numPr>
          <w:ilvl w:val="0"/>
          <w:numId w:val="7"/>
        </w:numPr>
      </w:pPr>
      <w:proofErr w:type="spellStart"/>
      <w:r w:rsidRPr="008801E7">
        <w:rPr>
          <w:rStyle w:val="Codeinline"/>
        </w:rPr>
        <w:t>keystore.password</w:t>
      </w:r>
      <w:proofErr w:type="spellEnd"/>
      <w:r w:rsidRPr="008801E7">
        <w:t xml:space="preserve"> MUST be set to the plaintext password of the keystore. Mind trailing spaces!</w:t>
      </w:r>
    </w:p>
    <w:p w14:paraId="5446FA8A" w14:textId="26C8E04B" w:rsidR="00B85DDC" w:rsidRPr="008801E7" w:rsidRDefault="00B85DDC" w:rsidP="00B85DDC">
      <w:pPr>
        <w:pStyle w:val="Listenabsatz"/>
        <w:numPr>
          <w:ilvl w:val="0"/>
          <w:numId w:val="7"/>
        </w:numPr>
      </w:pPr>
      <w:proofErr w:type="spellStart"/>
      <w:r w:rsidRPr="008801E7">
        <w:rPr>
          <w:rStyle w:val="Codeinline"/>
        </w:rPr>
        <w:t>keystore.key.alias</w:t>
      </w:r>
      <w:proofErr w:type="spellEnd"/>
      <w:r w:rsidRPr="008801E7">
        <w:t xml:space="preserve"> MUST be set to the name of the entry/alias in the keystore.</w:t>
      </w:r>
    </w:p>
    <w:p w14:paraId="420652B4" w14:textId="66E6F2CB" w:rsidR="00B85DDC" w:rsidRPr="008801E7" w:rsidRDefault="00B85DDC" w:rsidP="00B85DDC">
      <w:pPr>
        <w:pStyle w:val="Listenabsatz"/>
        <w:numPr>
          <w:ilvl w:val="0"/>
          <w:numId w:val="7"/>
        </w:numPr>
      </w:pPr>
      <w:proofErr w:type="spellStart"/>
      <w:r w:rsidRPr="008801E7">
        <w:rPr>
          <w:rStyle w:val="Codeinline"/>
        </w:rPr>
        <w:t>keystore.key.password</w:t>
      </w:r>
      <w:proofErr w:type="spellEnd"/>
      <w:r w:rsidRPr="008801E7">
        <w:t xml:space="preserve"> MUST be set to the plaintext password of the key. Usually this is the same as for the full keystore. Mind trailing spaces!</w:t>
      </w:r>
    </w:p>
    <w:p w14:paraId="5EDEA8DB" w14:textId="2A9FFF16" w:rsidR="00B85DDC" w:rsidRPr="008801E7" w:rsidRDefault="0001507F" w:rsidP="0001507F">
      <w:pPr>
        <w:pStyle w:val="berschrift2"/>
      </w:pPr>
      <w:bookmarkStart w:id="25" w:name="_Toc76472953"/>
      <w:r w:rsidRPr="008801E7">
        <w:t>Initial setup</w:t>
      </w:r>
      <w:bookmarkEnd w:id="25"/>
    </w:p>
    <w:p w14:paraId="14A1A9CE" w14:textId="177370E8" w:rsidR="004A14EC" w:rsidRPr="008801E7" w:rsidRDefault="008835C7" w:rsidP="0001507F">
      <w:r w:rsidRPr="008801E7">
        <w:t>Once the configuration is finished and the application is running again, it’s time to perform the initial setup.</w:t>
      </w:r>
      <w:r w:rsidR="004A14EC" w:rsidRPr="008801E7">
        <w:t xml:space="preserve"> Open </w:t>
      </w:r>
      <w:r w:rsidR="004A14EC" w:rsidRPr="008801E7">
        <w:rPr>
          <w:rStyle w:val="Codeinline"/>
        </w:rPr>
        <w:t>{server}/secure</w:t>
      </w:r>
      <w:r w:rsidR="004A14EC" w:rsidRPr="008801E7">
        <w:t xml:space="preserve"> in the browser and login for the first time.</w:t>
      </w:r>
    </w:p>
    <w:p w14:paraId="42BF35B2" w14:textId="183C7475" w:rsidR="004A14EC" w:rsidRPr="008801E7" w:rsidRDefault="004A14EC" w:rsidP="0001507F">
      <w:r w:rsidRPr="008801E7">
        <w:t xml:space="preserve">The default username is </w:t>
      </w:r>
      <w:r w:rsidRPr="008801E7">
        <w:rPr>
          <w:rStyle w:val="Codeinline"/>
        </w:rPr>
        <w:t>admin@helger.com</w:t>
      </w:r>
      <w:r w:rsidRPr="008801E7">
        <w:t xml:space="preserve"> and the default password is </w:t>
      </w:r>
      <w:r w:rsidRPr="008801E7">
        <w:rPr>
          <w:rStyle w:val="Codeinline"/>
        </w:rPr>
        <w:t>password</w:t>
      </w:r>
      <w:r w:rsidRPr="008801E7">
        <w:t>.</w:t>
      </w:r>
    </w:p>
    <w:p w14:paraId="624C7974" w14:textId="78CC6675" w:rsidR="001E5E94" w:rsidRPr="008801E7" w:rsidRDefault="001E5E94" w:rsidP="001E5E94">
      <w:pPr>
        <w:pStyle w:val="berschrift3"/>
      </w:pPr>
      <w:bookmarkStart w:id="26" w:name="_Toc76472954"/>
      <w:r w:rsidRPr="008801E7">
        <w:t>General user interface elements</w:t>
      </w:r>
      <w:bookmarkEnd w:id="26"/>
    </w:p>
    <w:p w14:paraId="3D8BACB2" w14:textId="7E651C72" w:rsidR="004A14EC" w:rsidRPr="008801E7" w:rsidRDefault="004A14EC" w:rsidP="0001507F">
      <w:r w:rsidRPr="008801E7">
        <w:t>After you successfully logged in, the screen looks like depicted in the following figure:</w:t>
      </w:r>
    </w:p>
    <w:p w14:paraId="75AB7988" w14:textId="77777777" w:rsidR="004A14EC" w:rsidRPr="008801E7" w:rsidRDefault="004A14EC" w:rsidP="004A14EC">
      <w:pPr>
        <w:keepNext/>
        <w:jc w:val="center"/>
      </w:pPr>
      <w:r w:rsidRPr="008801E7">
        <w:rPr>
          <w:noProof/>
        </w:rPr>
        <w:lastRenderedPageBreak/>
        <w:drawing>
          <wp:inline distT="0" distB="0" distL="0" distR="0" wp14:anchorId="5C536744" wp14:editId="52131560">
            <wp:extent cx="5760720" cy="33058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05810"/>
                    </a:xfrm>
                    <a:prstGeom prst="rect">
                      <a:avLst/>
                    </a:prstGeom>
                    <a:ln>
                      <a:solidFill>
                        <a:schemeClr val="bg1">
                          <a:lumMod val="85000"/>
                        </a:schemeClr>
                      </a:solidFill>
                    </a:ln>
                  </pic:spPr>
                </pic:pic>
              </a:graphicData>
            </a:graphic>
          </wp:inline>
        </w:drawing>
      </w:r>
    </w:p>
    <w:p w14:paraId="08013C4D" w14:textId="793724CD" w:rsidR="004A14EC" w:rsidRPr="008801E7" w:rsidRDefault="004A14EC" w:rsidP="004A14EC">
      <w:pPr>
        <w:pStyle w:val="Beschriftung"/>
        <w:jc w:val="center"/>
      </w:pPr>
      <w:r w:rsidRPr="008801E7">
        <w:t xml:space="preserve">Figure </w:t>
      </w:r>
      <w:r w:rsidR="00FB07FC">
        <w:fldChar w:fldCharType="begin"/>
      </w:r>
      <w:r w:rsidR="00FB07FC">
        <w:instrText xml:space="preserve"> SEQ Figure \* ARABIC </w:instrText>
      </w:r>
      <w:r w:rsidR="00FB07FC">
        <w:fldChar w:fldCharType="separate"/>
      </w:r>
      <w:r w:rsidR="00117844">
        <w:rPr>
          <w:noProof/>
        </w:rPr>
        <w:t>4</w:t>
      </w:r>
      <w:r w:rsidR="00FB07FC">
        <w:rPr>
          <w:noProof/>
        </w:rPr>
        <w:fldChar w:fldCharType="end"/>
      </w:r>
      <w:r w:rsidRPr="008801E7">
        <w:t>: phoss SMP management GUI</w:t>
      </w:r>
    </w:p>
    <w:p w14:paraId="0791FAA8" w14:textId="77777777" w:rsidR="004A14EC" w:rsidRPr="008801E7" w:rsidRDefault="004A14EC" w:rsidP="004A14EC">
      <w:r w:rsidRPr="008801E7">
        <w:t>The main layout consists of:</w:t>
      </w:r>
    </w:p>
    <w:p w14:paraId="41601A63" w14:textId="77777777" w:rsidR="004A14EC" w:rsidRPr="008801E7" w:rsidRDefault="004A14EC" w:rsidP="004A14EC">
      <w:pPr>
        <w:pStyle w:val="Listenabsatz"/>
        <w:numPr>
          <w:ilvl w:val="0"/>
          <w:numId w:val="7"/>
        </w:numPr>
      </w:pPr>
      <w:r w:rsidRPr="008801E7">
        <w:t>a menu on the left side (denoted by “1.”) where all the functionalities can be selected</w:t>
      </w:r>
    </w:p>
    <w:p w14:paraId="5A3D5426" w14:textId="726A1445" w:rsidR="004A14EC" w:rsidRPr="008801E7" w:rsidRDefault="004A14EC" w:rsidP="004A14EC">
      <w:pPr>
        <w:pStyle w:val="Listenabsatz"/>
        <w:numPr>
          <w:ilvl w:val="0"/>
          <w:numId w:val="7"/>
        </w:numPr>
      </w:pPr>
      <w:r w:rsidRPr="008801E7">
        <w:t>a content area right of the menu (denoted by “2.”), where the main page content is displayed</w:t>
      </w:r>
    </w:p>
    <w:p w14:paraId="6A989798" w14:textId="43434DB2" w:rsidR="004A14EC" w:rsidRPr="008801E7" w:rsidRDefault="004A14EC" w:rsidP="004A14EC">
      <w:pPr>
        <w:pStyle w:val="Listenabsatz"/>
        <w:numPr>
          <w:ilvl w:val="0"/>
          <w:numId w:val="7"/>
        </w:numPr>
      </w:pPr>
      <w:r w:rsidRPr="008801E7">
        <w:t xml:space="preserve">the information area (denoted by “3.”) gives you are brief glimpse, if the key settings are </w:t>
      </w:r>
      <w:r w:rsidR="00461FBF" w:rsidRPr="008801E7">
        <w:t>okay (green background) or if actions are needed (red background)</w:t>
      </w:r>
    </w:p>
    <w:p w14:paraId="08087BD6" w14:textId="54ECEE15" w:rsidR="00461FBF" w:rsidRPr="008801E7" w:rsidRDefault="00461FBF" w:rsidP="004A14EC">
      <w:pPr>
        <w:pStyle w:val="Listenabsatz"/>
        <w:numPr>
          <w:ilvl w:val="0"/>
          <w:numId w:val="7"/>
        </w:numPr>
      </w:pPr>
      <w:r w:rsidRPr="008801E7">
        <w:t xml:space="preserve">the small text denoted by “4.” shows the SMP ID as configured – please make sure it is NOT </w:t>
      </w:r>
      <w:r w:rsidRPr="008801E7">
        <w:rPr>
          <w:rStyle w:val="Codeinline"/>
        </w:rPr>
        <w:t>TEST-SMP-ID1</w:t>
      </w:r>
      <w:r w:rsidRPr="008801E7">
        <w:t>.</w:t>
      </w:r>
    </w:p>
    <w:p w14:paraId="20767E03" w14:textId="71F523CD" w:rsidR="00461FBF" w:rsidRPr="008801E7" w:rsidRDefault="00461FBF" w:rsidP="004A14EC">
      <w:pPr>
        <w:pStyle w:val="Listenabsatz"/>
        <w:numPr>
          <w:ilvl w:val="0"/>
          <w:numId w:val="7"/>
        </w:numPr>
      </w:pPr>
      <w:r w:rsidRPr="008801E7">
        <w:t>the logout button (denoted by “5.”) ends the current session for the current user, as each user can only be logged in once. If you forget to logout, the session expires automatically after 30 minutes of inactivity.</w:t>
      </w:r>
    </w:p>
    <w:p w14:paraId="646B6017" w14:textId="26946E50" w:rsidR="00A406FA" w:rsidRPr="008801E7" w:rsidRDefault="00A406FA" w:rsidP="00A406FA">
      <w:r w:rsidRPr="008801E7">
        <w:t xml:space="preserve">Note: </w:t>
      </w:r>
      <w:r w:rsidR="00300C21" w:rsidRPr="008801E7">
        <w:t xml:space="preserve">some of </w:t>
      </w:r>
      <w:r w:rsidRPr="008801E7">
        <w:t xml:space="preserve">the screenshots in this document contain a red information area, because no certificate </w:t>
      </w:r>
      <w:r w:rsidR="00300C21" w:rsidRPr="008801E7">
        <w:t>wa</w:t>
      </w:r>
      <w:r w:rsidRPr="008801E7">
        <w:t>s configured</w:t>
      </w:r>
      <w:r w:rsidR="00300C21" w:rsidRPr="008801E7">
        <w:t xml:space="preserve"> at that point in time</w:t>
      </w:r>
      <w:r w:rsidRPr="008801E7">
        <w:t>. In practise it should be green, once you finished all the necessary steps.</w:t>
      </w:r>
    </w:p>
    <w:p w14:paraId="582244F3" w14:textId="1AADB81D" w:rsidR="001E5E94" w:rsidRPr="008801E7" w:rsidRDefault="001E5E94" w:rsidP="001E5E94">
      <w:pPr>
        <w:pStyle w:val="berschrift3"/>
      </w:pPr>
      <w:bookmarkStart w:id="27" w:name="_Toc76472955"/>
      <w:r w:rsidRPr="008801E7">
        <w:t xml:space="preserve">Change </w:t>
      </w:r>
      <w:r w:rsidR="000E27CC" w:rsidRPr="008801E7">
        <w:t xml:space="preserve">default </w:t>
      </w:r>
      <w:r w:rsidRPr="008801E7">
        <w:t>password</w:t>
      </w:r>
      <w:r w:rsidR="006C03A3" w:rsidRPr="008801E7">
        <w:t xml:space="preserve"> (highly recommended)</w:t>
      </w:r>
      <w:bookmarkEnd w:id="27"/>
    </w:p>
    <w:p w14:paraId="5E03E51E" w14:textId="7235E1A7" w:rsidR="001E5E94" w:rsidRPr="008801E7" w:rsidRDefault="001E5E94" w:rsidP="001E5E94">
      <w:r w:rsidRPr="008801E7">
        <w:t>The first thing to do is to change the password of the user. The menu item to use is “Administrator | Change password”.</w:t>
      </w:r>
    </w:p>
    <w:p w14:paraId="4075AC26" w14:textId="77777777" w:rsidR="001E5E94" w:rsidRPr="008801E7" w:rsidRDefault="001E5E94" w:rsidP="001E5E94">
      <w:pPr>
        <w:keepNext/>
        <w:jc w:val="center"/>
      </w:pPr>
      <w:r w:rsidRPr="008801E7">
        <w:rPr>
          <w:noProof/>
        </w:rPr>
        <w:lastRenderedPageBreak/>
        <w:drawing>
          <wp:inline distT="0" distB="0" distL="0" distR="0" wp14:anchorId="0E6CE376" wp14:editId="69C70DEA">
            <wp:extent cx="5760720" cy="2394585"/>
            <wp:effectExtent l="19050" t="19050" r="11430" b="247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94585"/>
                    </a:xfrm>
                    <a:prstGeom prst="rect">
                      <a:avLst/>
                    </a:prstGeom>
                    <a:ln>
                      <a:solidFill>
                        <a:schemeClr val="bg1">
                          <a:lumMod val="85000"/>
                        </a:schemeClr>
                      </a:solidFill>
                    </a:ln>
                  </pic:spPr>
                </pic:pic>
              </a:graphicData>
            </a:graphic>
          </wp:inline>
        </w:drawing>
      </w:r>
    </w:p>
    <w:p w14:paraId="181EBAE2" w14:textId="37EC3459" w:rsidR="001E5E94" w:rsidRPr="008801E7" w:rsidRDefault="001E5E94" w:rsidP="001E5E94">
      <w:pPr>
        <w:pStyle w:val="Beschriftung"/>
        <w:jc w:val="center"/>
      </w:pPr>
      <w:r w:rsidRPr="008801E7">
        <w:t xml:space="preserve">Figure </w:t>
      </w:r>
      <w:r w:rsidR="00FB07FC">
        <w:fldChar w:fldCharType="begin"/>
      </w:r>
      <w:r w:rsidR="00FB07FC">
        <w:instrText xml:space="preserve"> SEQ Figure \* ARABIC </w:instrText>
      </w:r>
      <w:r w:rsidR="00FB07FC">
        <w:fldChar w:fldCharType="separate"/>
      </w:r>
      <w:r w:rsidR="00117844">
        <w:rPr>
          <w:noProof/>
        </w:rPr>
        <w:t>5</w:t>
      </w:r>
      <w:r w:rsidR="00FB07FC">
        <w:rPr>
          <w:noProof/>
        </w:rPr>
        <w:fldChar w:fldCharType="end"/>
      </w:r>
      <w:r w:rsidRPr="008801E7">
        <w:t>: Change password</w:t>
      </w:r>
    </w:p>
    <w:p w14:paraId="34BACF67" w14:textId="79F2224C" w:rsidR="006C03A3" w:rsidRPr="008801E7" w:rsidRDefault="006C03A3" w:rsidP="006C03A3">
      <w:pPr>
        <w:pStyle w:val="berschrift3"/>
      </w:pPr>
      <w:bookmarkStart w:id="28" w:name="_Toc76472956"/>
      <w:r w:rsidRPr="008801E7">
        <w:t>Change default email address (optional)</w:t>
      </w:r>
      <w:bookmarkEnd w:id="28"/>
    </w:p>
    <w:p w14:paraId="2C3BC2A6" w14:textId="413BF88B" w:rsidR="001E5E94" w:rsidRPr="008801E7" w:rsidRDefault="001E5E94" w:rsidP="001E5E94">
      <w:r w:rsidRPr="008801E7">
        <w:t>If you optionally also want to change the email address of the Administrator, follow these steps:</w:t>
      </w:r>
    </w:p>
    <w:p w14:paraId="0857F688" w14:textId="2ACC9690" w:rsidR="001E5E94" w:rsidRPr="008801E7" w:rsidRDefault="001E5E94" w:rsidP="001E5E94">
      <w:pPr>
        <w:pStyle w:val="Listenabsatz"/>
        <w:numPr>
          <w:ilvl w:val="0"/>
          <w:numId w:val="8"/>
        </w:numPr>
      </w:pPr>
      <w:r w:rsidRPr="008801E7">
        <w:t>Navigate to the menu item “Administration | Security | User management” and edit the “Administrator” user by clicking on the small pencil icon:</w:t>
      </w:r>
    </w:p>
    <w:p w14:paraId="22B6379F" w14:textId="77777777" w:rsidR="001E5E94" w:rsidRPr="008801E7" w:rsidRDefault="001E5E94" w:rsidP="001E5E94">
      <w:pPr>
        <w:keepNext/>
        <w:jc w:val="center"/>
      </w:pPr>
      <w:r w:rsidRPr="008801E7">
        <w:rPr>
          <w:noProof/>
        </w:rPr>
        <w:drawing>
          <wp:inline distT="0" distB="0" distL="0" distR="0" wp14:anchorId="1E72A406" wp14:editId="6241214C">
            <wp:extent cx="5760720" cy="2457450"/>
            <wp:effectExtent l="19050" t="19050" r="1143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457450"/>
                    </a:xfrm>
                    <a:prstGeom prst="rect">
                      <a:avLst/>
                    </a:prstGeom>
                    <a:ln>
                      <a:solidFill>
                        <a:schemeClr val="bg1">
                          <a:lumMod val="85000"/>
                        </a:schemeClr>
                      </a:solidFill>
                    </a:ln>
                  </pic:spPr>
                </pic:pic>
              </a:graphicData>
            </a:graphic>
          </wp:inline>
        </w:drawing>
      </w:r>
    </w:p>
    <w:p w14:paraId="057D5A24" w14:textId="7F57FC9F" w:rsidR="001E5E94" w:rsidRPr="008801E7" w:rsidRDefault="001E5E94" w:rsidP="001E5E94">
      <w:pPr>
        <w:pStyle w:val="Beschriftung"/>
        <w:jc w:val="center"/>
      </w:pPr>
      <w:r w:rsidRPr="008801E7">
        <w:t xml:space="preserve">Figure </w:t>
      </w:r>
      <w:r w:rsidR="00FB07FC">
        <w:fldChar w:fldCharType="begin"/>
      </w:r>
      <w:r w:rsidR="00FB07FC">
        <w:instrText xml:space="preserve"> SEQ Figure \* ARABIC </w:instrText>
      </w:r>
      <w:r w:rsidR="00FB07FC">
        <w:fldChar w:fldCharType="separate"/>
      </w:r>
      <w:r w:rsidR="00117844">
        <w:rPr>
          <w:noProof/>
        </w:rPr>
        <w:t>6</w:t>
      </w:r>
      <w:r w:rsidR="00FB07FC">
        <w:rPr>
          <w:noProof/>
        </w:rPr>
        <w:fldChar w:fldCharType="end"/>
      </w:r>
      <w:r w:rsidRPr="008801E7">
        <w:t>: User management overview</w:t>
      </w:r>
    </w:p>
    <w:p w14:paraId="3EFFA042" w14:textId="20BF66D1" w:rsidR="001E5E94" w:rsidRPr="008801E7" w:rsidRDefault="001E5E94" w:rsidP="001E5E94">
      <w:pPr>
        <w:pStyle w:val="Listenabsatz"/>
        <w:numPr>
          <w:ilvl w:val="0"/>
          <w:numId w:val="8"/>
        </w:numPr>
      </w:pPr>
      <w:r w:rsidRPr="008801E7">
        <w:t>Change the “Email address” and press “Save”:</w:t>
      </w:r>
    </w:p>
    <w:p w14:paraId="6CBD22BC" w14:textId="77777777" w:rsidR="001E5E94" w:rsidRPr="008801E7" w:rsidRDefault="001E5E94" w:rsidP="001E5E94">
      <w:pPr>
        <w:keepNext/>
        <w:jc w:val="center"/>
      </w:pPr>
      <w:r w:rsidRPr="008801E7">
        <w:rPr>
          <w:noProof/>
        </w:rPr>
        <w:lastRenderedPageBreak/>
        <w:drawing>
          <wp:inline distT="0" distB="0" distL="0" distR="0" wp14:anchorId="08692130" wp14:editId="5F052496">
            <wp:extent cx="5022003" cy="3061252"/>
            <wp:effectExtent l="19050" t="19050" r="26670" b="254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2197" cy="3067466"/>
                    </a:xfrm>
                    <a:prstGeom prst="rect">
                      <a:avLst/>
                    </a:prstGeom>
                    <a:ln>
                      <a:solidFill>
                        <a:schemeClr val="bg1">
                          <a:lumMod val="85000"/>
                        </a:schemeClr>
                      </a:solidFill>
                    </a:ln>
                  </pic:spPr>
                </pic:pic>
              </a:graphicData>
            </a:graphic>
          </wp:inline>
        </w:drawing>
      </w:r>
    </w:p>
    <w:p w14:paraId="69D82096" w14:textId="4772B64B" w:rsidR="001E5E94" w:rsidRPr="008801E7" w:rsidRDefault="001E5E94" w:rsidP="001E5E94">
      <w:pPr>
        <w:pStyle w:val="Beschriftung"/>
        <w:jc w:val="center"/>
      </w:pPr>
      <w:r w:rsidRPr="008801E7">
        <w:t xml:space="preserve">Figure </w:t>
      </w:r>
      <w:r w:rsidR="00FB07FC">
        <w:fldChar w:fldCharType="begin"/>
      </w:r>
      <w:r w:rsidR="00FB07FC">
        <w:instrText xml:space="preserve"> SEQ Figure \* </w:instrText>
      </w:r>
      <w:r w:rsidR="00FB07FC">
        <w:instrText xml:space="preserve">ARABIC </w:instrText>
      </w:r>
      <w:r w:rsidR="00FB07FC">
        <w:fldChar w:fldCharType="separate"/>
      </w:r>
      <w:r w:rsidR="00117844">
        <w:rPr>
          <w:noProof/>
        </w:rPr>
        <w:t>7</w:t>
      </w:r>
      <w:r w:rsidR="00FB07FC">
        <w:rPr>
          <w:noProof/>
        </w:rPr>
        <w:fldChar w:fldCharType="end"/>
      </w:r>
      <w:r w:rsidRPr="008801E7">
        <w:t>: Edit the Administrator email address</w:t>
      </w:r>
    </w:p>
    <w:p w14:paraId="7DE18035" w14:textId="731B4218" w:rsidR="006C724C" w:rsidRPr="008801E7" w:rsidRDefault="006C724C" w:rsidP="001E5E94">
      <w:r w:rsidRPr="008801E7">
        <w:t>Note: you can also change the name of the user if you like</w:t>
      </w:r>
    </w:p>
    <w:p w14:paraId="428B6A66" w14:textId="5F5C9589" w:rsidR="001E5E94" w:rsidRPr="008801E7" w:rsidRDefault="001E5E94" w:rsidP="001E5E94">
      <w:r w:rsidRPr="008801E7">
        <w:t>Note: the “Administrator” user is a special user and modification options are limited</w:t>
      </w:r>
      <w:r w:rsidR="000E27CC" w:rsidRPr="008801E7">
        <w:t xml:space="preserve"> compared to other users,</w:t>
      </w:r>
      <w:r w:rsidRPr="008801E7">
        <w:t xml:space="preserve"> to avoid locking him out of the system.</w:t>
      </w:r>
    </w:p>
    <w:p w14:paraId="0CFB14F1" w14:textId="3B073963" w:rsidR="001A06E7" w:rsidRPr="008801E7" w:rsidRDefault="00A406FA" w:rsidP="00A406FA">
      <w:pPr>
        <w:pStyle w:val="berschrift3"/>
      </w:pPr>
      <w:bookmarkStart w:id="29" w:name="_Toc76472957"/>
      <w:r w:rsidRPr="008801E7">
        <w:t>Select the SML for usage</w:t>
      </w:r>
      <w:bookmarkEnd w:id="29"/>
    </w:p>
    <w:p w14:paraId="1F315CA4" w14:textId="105707C3" w:rsidR="00A406FA" w:rsidRPr="008801E7" w:rsidRDefault="00A406FA" w:rsidP="00570A86">
      <w:r w:rsidRPr="008801E7">
        <w:t>After creating the necessary SML configuration in the previous step, it needs to be selected for usage. Therefore, open the menu item “Administration | SMP Settings” and press the “Edit” button:</w:t>
      </w:r>
    </w:p>
    <w:p w14:paraId="3AFD7A9D" w14:textId="77777777" w:rsidR="00A406FA" w:rsidRPr="008801E7" w:rsidRDefault="00A406FA" w:rsidP="00A406FA">
      <w:pPr>
        <w:keepNext/>
        <w:jc w:val="center"/>
      </w:pPr>
      <w:r w:rsidRPr="008801E7">
        <w:rPr>
          <w:noProof/>
        </w:rPr>
        <w:lastRenderedPageBreak/>
        <w:drawing>
          <wp:inline distT="0" distB="0" distL="0" distR="0" wp14:anchorId="7B676F64" wp14:editId="7C241C1A">
            <wp:extent cx="5760720" cy="43014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301490"/>
                    </a:xfrm>
                    <a:prstGeom prst="rect">
                      <a:avLst/>
                    </a:prstGeom>
                  </pic:spPr>
                </pic:pic>
              </a:graphicData>
            </a:graphic>
          </wp:inline>
        </w:drawing>
      </w:r>
    </w:p>
    <w:p w14:paraId="45D547EA" w14:textId="363A5158" w:rsidR="00A406FA" w:rsidRPr="008801E7" w:rsidRDefault="00A406FA" w:rsidP="00A406FA">
      <w:pPr>
        <w:pStyle w:val="Beschriftung"/>
        <w:jc w:val="center"/>
        <w:rPr>
          <w:noProof/>
        </w:rPr>
      </w:pPr>
      <w:r w:rsidRPr="008801E7">
        <w:t xml:space="preserve">Figure </w:t>
      </w:r>
      <w:fldSimple w:instr=" SEQ Figure \* ARABIC ">
        <w:r w:rsidR="00117844">
          <w:rPr>
            <w:noProof/>
          </w:rPr>
          <w:t>8</w:t>
        </w:r>
      </w:fldSimple>
      <w:r w:rsidRPr="008801E7">
        <w:t>: SMP setting</w:t>
      </w:r>
      <w:r w:rsidRPr="008801E7">
        <w:rPr>
          <w:noProof/>
        </w:rPr>
        <w:t>s page</w:t>
      </w:r>
    </w:p>
    <w:p w14:paraId="48299E35" w14:textId="3168AE47" w:rsidR="00A406FA" w:rsidRPr="008801E7" w:rsidRDefault="00A406FA" w:rsidP="00A406FA">
      <w:r w:rsidRPr="008801E7">
        <w:t>Then alter the values like this:</w:t>
      </w:r>
    </w:p>
    <w:p w14:paraId="4D536392" w14:textId="12D1B484" w:rsidR="00867BDD" w:rsidRPr="008801E7" w:rsidRDefault="00867BDD" w:rsidP="00A406FA">
      <w:pPr>
        <w:pStyle w:val="Listenabsatz"/>
        <w:numPr>
          <w:ilvl w:val="0"/>
          <w:numId w:val="9"/>
        </w:numPr>
      </w:pPr>
      <w:r w:rsidRPr="008801E7">
        <w:t>The checkbox for field “SML connection enabled?” should be enabled (checked)</w:t>
      </w:r>
    </w:p>
    <w:p w14:paraId="17F29630" w14:textId="7ACBE85B" w:rsidR="00A406FA" w:rsidRPr="008801E7" w:rsidRDefault="00867BDD" w:rsidP="00A406FA">
      <w:pPr>
        <w:pStyle w:val="Listenabsatz"/>
        <w:numPr>
          <w:ilvl w:val="0"/>
          <w:numId w:val="9"/>
        </w:numPr>
      </w:pPr>
      <w:r w:rsidRPr="008801E7">
        <w:t>For the field “SML configuration:” select the</w:t>
      </w:r>
      <w:r w:rsidR="00A406FA" w:rsidRPr="008801E7">
        <w:t xml:space="preserve"> “SMK”</w:t>
      </w:r>
      <w:r w:rsidRPr="008801E7">
        <w:t xml:space="preserve"> </w:t>
      </w:r>
      <w:r w:rsidR="00D459FB">
        <w:t>entry</w:t>
      </w:r>
    </w:p>
    <w:p w14:paraId="1AD31EE1" w14:textId="25BA470D" w:rsidR="00867BDD" w:rsidRPr="008801E7" w:rsidRDefault="00867BDD" w:rsidP="00867BDD">
      <w:pPr>
        <w:pStyle w:val="Listenabsatz"/>
        <w:numPr>
          <w:ilvl w:val="0"/>
          <w:numId w:val="9"/>
        </w:numPr>
      </w:pPr>
      <w:r w:rsidRPr="008801E7">
        <w:t xml:space="preserve">Set the field “Peppol Directory hostname” to </w:t>
      </w:r>
      <w:hyperlink r:id="rId33" w:history="1">
        <w:r w:rsidR="00D459FB" w:rsidRPr="00E27902">
          <w:rPr>
            <w:rStyle w:val="Hyperlink"/>
          </w:rPr>
          <w:t>https://directory.peppol.eu/</w:t>
        </w:r>
      </w:hyperlink>
      <w:r w:rsidR="00D459FB">
        <w:t xml:space="preserve"> for the Peppol production system, and </w:t>
      </w:r>
      <w:hyperlink r:id="rId34" w:history="1">
        <w:r w:rsidR="00D459FB" w:rsidRPr="00E27902">
          <w:rPr>
            <w:rStyle w:val="Hyperlink"/>
          </w:rPr>
          <w:t>https://test-directory.peppol.eu</w:t>
        </w:r>
      </w:hyperlink>
      <w:r w:rsidR="00D459FB">
        <w:t xml:space="preserve"> for the Peppol test system.</w:t>
      </w:r>
    </w:p>
    <w:p w14:paraId="112DA4DF" w14:textId="22EE4344" w:rsidR="00867BDD" w:rsidRPr="008801E7" w:rsidRDefault="00867BDD" w:rsidP="00867BDD">
      <w:r w:rsidRPr="008801E7">
        <w:t>Afterwards, press the “Save” button</w:t>
      </w:r>
      <w:r w:rsidR="004C38F9" w:rsidRPr="008801E7">
        <w:t>.</w:t>
      </w:r>
    </w:p>
    <w:p w14:paraId="2AA67796" w14:textId="70B0EC6F" w:rsidR="00867BDD" w:rsidRPr="008801E7" w:rsidRDefault="00D459FB" w:rsidP="00867BDD">
      <w:pPr>
        <w:keepNext/>
        <w:jc w:val="center"/>
      </w:pPr>
      <w:r>
        <w:rPr>
          <w:noProof/>
        </w:rPr>
        <w:lastRenderedPageBreak/>
        <w:drawing>
          <wp:inline distT="0" distB="0" distL="0" distR="0" wp14:anchorId="5A40608E" wp14:editId="0C493CDF">
            <wp:extent cx="5760720" cy="4051935"/>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4051935"/>
                    </a:xfrm>
                    <a:prstGeom prst="rect">
                      <a:avLst/>
                    </a:prstGeom>
                  </pic:spPr>
                </pic:pic>
              </a:graphicData>
            </a:graphic>
          </wp:inline>
        </w:drawing>
      </w:r>
    </w:p>
    <w:p w14:paraId="2A6AEF21" w14:textId="76FD2F7C" w:rsidR="00867BDD" w:rsidRPr="008801E7" w:rsidRDefault="00867BDD" w:rsidP="00867BDD">
      <w:pPr>
        <w:pStyle w:val="Beschriftung"/>
        <w:jc w:val="center"/>
      </w:pPr>
      <w:r w:rsidRPr="008801E7">
        <w:t xml:space="preserve">Figure </w:t>
      </w:r>
      <w:fldSimple w:instr=" SEQ Figure \* ARABIC ">
        <w:r w:rsidR="00117844">
          <w:rPr>
            <w:noProof/>
          </w:rPr>
          <w:t>9</w:t>
        </w:r>
      </w:fldSimple>
      <w:r w:rsidRPr="008801E7">
        <w:t>: Editing the SMP settings</w:t>
      </w:r>
    </w:p>
    <w:p w14:paraId="558B8689" w14:textId="762618C1" w:rsidR="00867BDD" w:rsidRPr="008801E7" w:rsidRDefault="0014386E" w:rsidP="00867BDD">
      <w:r w:rsidRPr="008801E7">
        <w:t>If you configured everything correctly, the information area should now have turned green:</w:t>
      </w:r>
    </w:p>
    <w:p w14:paraId="63E64809" w14:textId="77777777" w:rsidR="0014386E" w:rsidRPr="008801E7" w:rsidRDefault="0014386E" w:rsidP="0014386E">
      <w:pPr>
        <w:keepNext/>
        <w:jc w:val="center"/>
      </w:pPr>
      <w:r w:rsidRPr="008801E7">
        <w:rPr>
          <w:noProof/>
        </w:rPr>
        <w:drawing>
          <wp:inline distT="0" distB="0" distL="0" distR="0" wp14:anchorId="7587C7B8" wp14:editId="7505C7B7">
            <wp:extent cx="2819400" cy="7810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19400" cy="781050"/>
                    </a:xfrm>
                    <a:prstGeom prst="rect">
                      <a:avLst/>
                    </a:prstGeom>
                  </pic:spPr>
                </pic:pic>
              </a:graphicData>
            </a:graphic>
          </wp:inline>
        </w:drawing>
      </w:r>
    </w:p>
    <w:p w14:paraId="2E909B67" w14:textId="7714C964" w:rsidR="0014386E" w:rsidRPr="008801E7" w:rsidRDefault="0014386E" w:rsidP="0014386E">
      <w:pPr>
        <w:pStyle w:val="Beschriftung"/>
        <w:jc w:val="center"/>
      </w:pPr>
      <w:r w:rsidRPr="008801E7">
        <w:t xml:space="preserve">Figure </w:t>
      </w:r>
      <w:fldSimple w:instr=" SEQ Figure \* ARABIC ">
        <w:r w:rsidR="00117844">
          <w:rPr>
            <w:noProof/>
          </w:rPr>
          <w:t>10</w:t>
        </w:r>
      </w:fldSimple>
      <w:r w:rsidRPr="008801E7">
        <w:t>: Information area without any issues</w:t>
      </w:r>
    </w:p>
    <w:p w14:paraId="337C3823" w14:textId="73FA61F5" w:rsidR="00FD616F" w:rsidRPr="008801E7" w:rsidRDefault="00FD616F" w:rsidP="00FD616F">
      <w:pPr>
        <w:pStyle w:val="berschrift3"/>
      </w:pPr>
      <w:bookmarkStart w:id="30" w:name="_Toc76472958"/>
      <w:r w:rsidRPr="008801E7">
        <w:t>Verify the configuration</w:t>
      </w:r>
      <w:bookmarkEnd w:id="30"/>
    </w:p>
    <w:p w14:paraId="499E9413" w14:textId="21076361" w:rsidR="00280510" w:rsidRPr="008801E7" w:rsidRDefault="00280510" w:rsidP="00867BDD">
      <w:r w:rsidRPr="008801E7">
        <w:t>As a last check before finalizing the registration, open the “Tasks/problems” menu item and check, that the page contains no error. The below figure shows three warnings, but no error meaning, we’re good to continue. In general, you can check on this page at any time if there are severe configuration errors identified.</w:t>
      </w:r>
    </w:p>
    <w:p w14:paraId="1A70BA2D" w14:textId="77777777" w:rsidR="00280510" w:rsidRPr="008801E7" w:rsidRDefault="00280510" w:rsidP="00280510">
      <w:pPr>
        <w:keepNext/>
        <w:jc w:val="center"/>
      </w:pPr>
      <w:r w:rsidRPr="008801E7">
        <w:rPr>
          <w:noProof/>
        </w:rPr>
        <w:lastRenderedPageBreak/>
        <w:drawing>
          <wp:inline distT="0" distB="0" distL="0" distR="0" wp14:anchorId="135C4668" wp14:editId="4660EBD5">
            <wp:extent cx="5760720" cy="18999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899920"/>
                    </a:xfrm>
                    <a:prstGeom prst="rect">
                      <a:avLst/>
                    </a:prstGeom>
                  </pic:spPr>
                </pic:pic>
              </a:graphicData>
            </a:graphic>
          </wp:inline>
        </w:drawing>
      </w:r>
    </w:p>
    <w:p w14:paraId="019CC36B" w14:textId="0F2C2AC4" w:rsidR="00280510" w:rsidRPr="008801E7" w:rsidRDefault="00280510" w:rsidP="00280510">
      <w:pPr>
        <w:pStyle w:val="Beschriftung"/>
        <w:jc w:val="center"/>
      </w:pPr>
      <w:r w:rsidRPr="008801E7">
        <w:t xml:space="preserve">Figure </w:t>
      </w:r>
      <w:fldSimple w:instr=" SEQ Figure \* ARABIC ">
        <w:r w:rsidR="00117844">
          <w:rPr>
            <w:noProof/>
          </w:rPr>
          <w:t>11</w:t>
        </w:r>
      </w:fldSimple>
      <w:r w:rsidRPr="008801E7">
        <w:t>: Tasks/problems page</w:t>
      </w:r>
    </w:p>
    <w:p w14:paraId="24A41109" w14:textId="075CD83C" w:rsidR="00FD616F" w:rsidRPr="008801E7" w:rsidRDefault="00FD616F" w:rsidP="008801E7">
      <w:pPr>
        <w:pStyle w:val="berschrift3"/>
      </w:pPr>
      <w:bookmarkStart w:id="31" w:name="_Toc76472959"/>
      <w:r w:rsidRPr="008801E7">
        <w:t>Register the SMP to the SML</w:t>
      </w:r>
      <w:bookmarkEnd w:id="31"/>
    </w:p>
    <w:p w14:paraId="59A3A080" w14:textId="7A701F2C" w:rsidR="00280510" w:rsidRPr="008801E7" w:rsidRDefault="00280510" w:rsidP="00867BDD">
      <w:r w:rsidRPr="008801E7">
        <w:t>Now the configuration is completed and the SMP is ready to be registered to the SML.</w:t>
      </w:r>
      <w:r w:rsidR="00F03AB1" w:rsidRPr="008801E7">
        <w:t xml:space="preserve"> To do this, open the menu item “Administration | SML | SML registration”.</w:t>
      </w:r>
    </w:p>
    <w:p w14:paraId="1D55170D" w14:textId="77777777" w:rsidR="00F03AB1" w:rsidRPr="008801E7" w:rsidRDefault="00F03AB1" w:rsidP="00F03AB1">
      <w:pPr>
        <w:keepNext/>
        <w:jc w:val="center"/>
      </w:pPr>
      <w:r w:rsidRPr="008801E7">
        <w:rPr>
          <w:noProof/>
        </w:rPr>
        <w:drawing>
          <wp:inline distT="0" distB="0" distL="0" distR="0" wp14:anchorId="192E7832" wp14:editId="390BDF8D">
            <wp:extent cx="5760720" cy="2562860"/>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562860"/>
                    </a:xfrm>
                    <a:prstGeom prst="rect">
                      <a:avLst/>
                    </a:prstGeom>
                  </pic:spPr>
                </pic:pic>
              </a:graphicData>
            </a:graphic>
          </wp:inline>
        </w:drawing>
      </w:r>
    </w:p>
    <w:p w14:paraId="53EC7BC4" w14:textId="618DDE51" w:rsidR="00F03AB1" w:rsidRPr="008801E7" w:rsidRDefault="00F03AB1" w:rsidP="00F03AB1">
      <w:pPr>
        <w:pStyle w:val="Beschriftung"/>
        <w:jc w:val="center"/>
      </w:pPr>
      <w:r w:rsidRPr="008801E7">
        <w:t xml:space="preserve">Figure </w:t>
      </w:r>
      <w:fldSimple w:instr=" SEQ Figure \* ARABIC ">
        <w:r w:rsidR="00117844">
          <w:rPr>
            <w:noProof/>
          </w:rPr>
          <w:t>12</w:t>
        </w:r>
      </w:fldSimple>
      <w:r w:rsidRPr="008801E7">
        <w:t>: Register SMP to SML</w:t>
      </w:r>
    </w:p>
    <w:p w14:paraId="1E8B502B" w14:textId="0F2A0873" w:rsidR="00F03AB1" w:rsidRPr="008801E7" w:rsidRDefault="00F03AB1" w:rsidP="00F03AB1">
      <w:r w:rsidRPr="008801E7">
        <w:t>The field “Physical address” SHOULD contain the public IP address of your server. Since this value is not used, if the “Logical address” is provided, it is okay to use the value “1.1.1.1” in here. The field “Logical address” MUST contain the fully qualified URL of the server, including the protocol and an eventually present application path (not present in the above figure).</w:t>
      </w:r>
    </w:p>
    <w:p w14:paraId="034C0821" w14:textId="0750FA47" w:rsidR="00F03AB1" w:rsidRPr="008801E7" w:rsidRDefault="00F03AB1" w:rsidP="00F03AB1">
      <w:r w:rsidRPr="008801E7">
        <w:t>Afterwards press the “Register SMP at SML” button.</w:t>
      </w:r>
      <w:r w:rsidR="004C38F9" w:rsidRPr="008801E7">
        <w:t xml:space="preserve"> If everything works as expected, you should see a screen similar to the following figure:</w:t>
      </w:r>
    </w:p>
    <w:p w14:paraId="767F473D" w14:textId="77777777" w:rsidR="004C38F9" w:rsidRPr="008801E7" w:rsidRDefault="004C38F9" w:rsidP="004C38F9">
      <w:pPr>
        <w:keepNext/>
        <w:jc w:val="center"/>
      </w:pPr>
      <w:r w:rsidRPr="008801E7">
        <w:rPr>
          <w:noProof/>
        </w:rPr>
        <w:drawing>
          <wp:inline distT="0" distB="0" distL="0" distR="0" wp14:anchorId="1A9D147D" wp14:editId="34A073CB">
            <wp:extent cx="5760720" cy="52197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521970"/>
                    </a:xfrm>
                    <a:prstGeom prst="rect">
                      <a:avLst/>
                    </a:prstGeom>
                  </pic:spPr>
                </pic:pic>
              </a:graphicData>
            </a:graphic>
          </wp:inline>
        </w:drawing>
      </w:r>
    </w:p>
    <w:p w14:paraId="489E20E1" w14:textId="451EEB86" w:rsidR="004C38F9" w:rsidRPr="008801E7" w:rsidRDefault="004C38F9" w:rsidP="004C38F9">
      <w:pPr>
        <w:pStyle w:val="Beschriftung"/>
        <w:jc w:val="center"/>
      </w:pPr>
      <w:r w:rsidRPr="008801E7">
        <w:t xml:space="preserve">Figure </w:t>
      </w:r>
      <w:fldSimple w:instr=" SEQ Figure \* ARABIC ">
        <w:r w:rsidR="00117844">
          <w:rPr>
            <w:noProof/>
          </w:rPr>
          <w:t>13</w:t>
        </w:r>
      </w:fldSimple>
      <w:r w:rsidRPr="008801E7">
        <w:t>: Successful registration to SML message</w:t>
      </w:r>
    </w:p>
    <w:p w14:paraId="7A1D269C" w14:textId="128EBD78" w:rsidR="004C38F9" w:rsidRDefault="00315625" w:rsidP="00315625">
      <w:pPr>
        <w:pStyle w:val="berschrift1"/>
      </w:pPr>
      <w:bookmarkStart w:id="32" w:name="_Toc76472960"/>
      <w:r>
        <w:lastRenderedPageBreak/>
        <w:t>Operating the SMP</w:t>
      </w:r>
      <w:bookmarkEnd w:id="32"/>
    </w:p>
    <w:p w14:paraId="3D55E1E6" w14:textId="526854F5" w:rsidR="00315625" w:rsidRDefault="00315625" w:rsidP="00F03AB1">
      <w:r>
        <w:t xml:space="preserve">Once the configuration is completed, the regular operations of an SMP starts. The most common things that will be done, is to create “Participants” which are called “Service Groups” in SMP terminology. </w:t>
      </w:r>
      <w:r w:rsidR="00094A01">
        <w:t xml:space="preserve">Each participant is ensured to be registered by </w:t>
      </w:r>
      <w:r w:rsidR="007B25CF">
        <w:t>exactly one SMP.</w:t>
      </w:r>
    </w:p>
    <w:p w14:paraId="079029FA" w14:textId="57AC5F3D" w:rsidR="007B25CF" w:rsidRDefault="007B25CF" w:rsidP="00F03AB1">
      <w:r>
        <w:t>This chapter does not explain all the details of operating an SMP as it should be straight forward, it just gives a very brief overview.</w:t>
      </w:r>
    </w:p>
    <w:p w14:paraId="0ACE8B7E" w14:textId="24626682" w:rsidR="007B25CF" w:rsidRDefault="007B25CF" w:rsidP="007B25CF">
      <w:pPr>
        <w:pStyle w:val="berschrift2"/>
      </w:pPr>
      <w:bookmarkStart w:id="33" w:name="_Toc76472961"/>
      <w:r>
        <w:t>Participant / Service Group management</w:t>
      </w:r>
      <w:bookmarkEnd w:id="33"/>
    </w:p>
    <w:p w14:paraId="6E034C49" w14:textId="3F8B3BB8" w:rsidR="007B25CF" w:rsidRPr="007B25CF" w:rsidRDefault="007B25CF" w:rsidP="007B25CF">
      <w:r>
        <w:t>To create a new Service Group, open the menu item “Service groups” and press the button “Create new Service group”.</w:t>
      </w:r>
    </w:p>
    <w:p w14:paraId="476B01F3" w14:textId="77777777" w:rsidR="007B25CF" w:rsidRDefault="007B25CF" w:rsidP="007B25CF">
      <w:pPr>
        <w:keepNext/>
        <w:jc w:val="center"/>
      </w:pPr>
      <w:r>
        <w:rPr>
          <w:noProof/>
        </w:rPr>
        <w:drawing>
          <wp:inline distT="0" distB="0" distL="0" distR="0" wp14:anchorId="4FF3DCD8" wp14:editId="690A7343">
            <wp:extent cx="5760720" cy="138366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383665"/>
                    </a:xfrm>
                    <a:prstGeom prst="rect">
                      <a:avLst/>
                    </a:prstGeom>
                  </pic:spPr>
                </pic:pic>
              </a:graphicData>
            </a:graphic>
          </wp:inline>
        </w:drawing>
      </w:r>
    </w:p>
    <w:p w14:paraId="42FBAF48" w14:textId="748E3423" w:rsidR="007B25CF" w:rsidRDefault="007B25CF" w:rsidP="007B25CF">
      <w:pPr>
        <w:pStyle w:val="Beschriftung"/>
        <w:jc w:val="center"/>
      </w:pPr>
      <w:r>
        <w:t xml:space="preserve">Figure </w:t>
      </w:r>
      <w:fldSimple w:instr=" SEQ Figure \* ARABIC ">
        <w:r w:rsidR="00117844">
          <w:rPr>
            <w:noProof/>
          </w:rPr>
          <w:t>14</w:t>
        </w:r>
      </w:fldSimple>
      <w:r>
        <w:t>: Service Group list</w:t>
      </w:r>
    </w:p>
    <w:p w14:paraId="284D906C" w14:textId="46425409" w:rsidR="007B25CF" w:rsidRDefault="007B25CF" w:rsidP="007B25CF">
      <w:r>
        <w:t>The only relevant field to be filled out is the “Participant ID” field.</w:t>
      </w:r>
    </w:p>
    <w:p w14:paraId="799EB4EF" w14:textId="6CFD7F6F" w:rsidR="007B25CF" w:rsidRDefault="007B25CF" w:rsidP="007B25CF">
      <w:pPr>
        <w:pStyle w:val="Listenabsatz"/>
        <w:numPr>
          <w:ilvl w:val="0"/>
          <w:numId w:val="9"/>
        </w:numPr>
      </w:pPr>
      <w:r>
        <w:t xml:space="preserve">The “Identifier scheme” subfield MUST be set to the value </w:t>
      </w:r>
      <w:r w:rsidRPr="007B25CF">
        <w:t>iso6523-actorid-upis</w:t>
      </w:r>
      <w:r>
        <w:t xml:space="preserve"> as specified in </w:t>
      </w:r>
      <w:r>
        <w:fldChar w:fldCharType="begin"/>
      </w:r>
      <w:r>
        <w:instrText xml:space="preserve"> REF POLICY_IDENTIFIERS \h </w:instrText>
      </w:r>
      <w:r>
        <w:fldChar w:fldCharType="separate"/>
      </w:r>
      <w:r w:rsidR="00117844" w:rsidRPr="008801E7">
        <w:t>[PFUOI]</w:t>
      </w:r>
      <w:r>
        <w:fldChar w:fldCharType="end"/>
      </w:r>
      <w:r>
        <w:t>.</w:t>
      </w:r>
    </w:p>
    <w:p w14:paraId="1998489E" w14:textId="412AB500" w:rsidR="007B25CF" w:rsidRDefault="007B25CF" w:rsidP="007B25CF">
      <w:pPr>
        <w:pStyle w:val="Listenabsatz"/>
        <w:numPr>
          <w:ilvl w:val="0"/>
          <w:numId w:val="9"/>
        </w:numPr>
      </w:pPr>
      <w:r>
        <w:t xml:space="preserve">The “Identifier value” subfield MUST contain the participant identifier value, also following the rules of </w:t>
      </w:r>
      <w:r>
        <w:fldChar w:fldCharType="begin"/>
      </w:r>
      <w:r>
        <w:instrText xml:space="preserve"> REF POLICY_IDENTIFIERS \h </w:instrText>
      </w:r>
      <w:r>
        <w:fldChar w:fldCharType="separate"/>
      </w:r>
      <w:r w:rsidR="00117844" w:rsidRPr="008801E7">
        <w:t>[PFUOI]</w:t>
      </w:r>
      <w:r>
        <w:fldChar w:fldCharType="end"/>
      </w:r>
      <w:r>
        <w:t>.</w:t>
      </w:r>
    </w:p>
    <w:p w14:paraId="7A0DFC14" w14:textId="4B27AE86" w:rsidR="007B25CF" w:rsidRDefault="007B25CF" w:rsidP="007B25CF">
      <w:pPr>
        <w:pStyle w:val="Listenabsatz"/>
        <w:numPr>
          <w:ilvl w:val="0"/>
          <w:numId w:val="9"/>
        </w:numPr>
      </w:pPr>
      <w:r>
        <w:t>The “Extension” field MUST stay empty</w:t>
      </w:r>
    </w:p>
    <w:p w14:paraId="4C5F1C6D" w14:textId="4EC10836" w:rsidR="007B25CF" w:rsidRDefault="007B25CF" w:rsidP="007B25CF">
      <w:r>
        <w:t>Afterwards press the “Save button”.</w:t>
      </w:r>
    </w:p>
    <w:p w14:paraId="6A704485" w14:textId="77777777" w:rsidR="007B25CF" w:rsidRDefault="007B25CF" w:rsidP="007B25CF">
      <w:pPr>
        <w:keepNext/>
        <w:jc w:val="center"/>
      </w:pPr>
      <w:r>
        <w:rPr>
          <w:noProof/>
        </w:rPr>
        <w:drawing>
          <wp:inline distT="0" distB="0" distL="0" distR="0" wp14:anchorId="736F0160" wp14:editId="01418F6B">
            <wp:extent cx="5760720" cy="245681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456815"/>
                    </a:xfrm>
                    <a:prstGeom prst="rect">
                      <a:avLst/>
                    </a:prstGeom>
                  </pic:spPr>
                </pic:pic>
              </a:graphicData>
            </a:graphic>
          </wp:inline>
        </w:drawing>
      </w:r>
    </w:p>
    <w:p w14:paraId="0ADEF495" w14:textId="271CD479" w:rsidR="007B25CF" w:rsidRDefault="007B25CF" w:rsidP="007B25CF">
      <w:pPr>
        <w:pStyle w:val="Beschriftung"/>
        <w:jc w:val="center"/>
      </w:pPr>
      <w:r>
        <w:t xml:space="preserve">Figure </w:t>
      </w:r>
      <w:fldSimple w:instr=" SEQ Figure \* ARABIC ">
        <w:r w:rsidR="00117844">
          <w:rPr>
            <w:noProof/>
          </w:rPr>
          <w:t>15</w:t>
        </w:r>
      </w:fldSimple>
      <w:r>
        <w:t>: Create a new Service Group</w:t>
      </w:r>
    </w:p>
    <w:p w14:paraId="72F8DA7E" w14:textId="77777777" w:rsidR="007B25CF" w:rsidRDefault="007B25CF" w:rsidP="007B25CF">
      <w:r>
        <w:t>This operations writes into the SML. If everything worked, you see a green success box, if not a red error box is shown. If an error occurred this usually means one of the following:</w:t>
      </w:r>
    </w:p>
    <w:p w14:paraId="337BEBDA" w14:textId="5D8D28C7" w:rsidR="007B25CF" w:rsidRDefault="007B25CF" w:rsidP="007B25CF">
      <w:pPr>
        <w:pStyle w:val="Listenabsatz"/>
        <w:numPr>
          <w:ilvl w:val="0"/>
          <w:numId w:val="9"/>
        </w:numPr>
      </w:pPr>
      <w:r>
        <w:lastRenderedPageBreak/>
        <w:t>that your certificate configuration is invalid</w:t>
      </w:r>
    </w:p>
    <w:p w14:paraId="51EFF18C" w14:textId="547B0619" w:rsidR="007B25CF" w:rsidRDefault="007B25CF" w:rsidP="007B25CF">
      <w:pPr>
        <w:pStyle w:val="Listenabsatz"/>
        <w:numPr>
          <w:ilvl w:val="0"/>
          <w:numId w:val="9"/>
        </w:numPr>
      </w:pPr>
      <w:r>
        <w:t>or that the identifier value is syntactically not according to the rules</w:t>
      </w:r>
    </w:p>
    <w:p w14:paraId="0EA5C0A1" w14:textId="220ABBCE" w:rsidR="007B25CF" w:rsidRDefault="007B25CF" w:rsidP="007B25CF">
      <w:pPr>
        <w:pStyle w:val="Listenabsatz"/>
        <w:numPr>
          <w:ilvl w:val="0"/>
          <w:numId w:val="9"/>
        </w:numPr>
      </w:pPr>
      <w:r>
        <w:t>or that the identifier value was already taken by a different SMP in the network</w:t>
      </w:r>
    </w:p>
    <w:p w14:paraId="10D38A02" w14:textId="2AD5FEE7" w:rsidR="007B25CF" w:rsidRDefault="007B25CF" w:rsidP="007B25CF">
      <w:r>
        <w:t>You can also create</w:t>
      </w:r>
      <w:r w:rsidR="0040236C">
        <w:t xml:space="preserve"> and delete</w:t>
      </w:r>
      <w:r>
        <w:t xml:space="preserve"> a Service Group via the </w:t>
      </w:r>
      <w:r w:rsidR="0040236C">
        <w:t xml:space="preserve">REST </w:t>
      </w:r>
      <w:r>
        <w:t xml:space="preserve">API – see </w:t>
      </w:r>
      <w:hyperlink r:id="rId42" w:history="1">
        <w:r w:rsidRPr="00363C7A">
          <w:rPr>
            <w:rStyle w:val="Hyperlink"/>
          </w:rPr>
          <w:t>https://github.com/phax/phoss-smp/wiki/REST-API</w:t>
        </w:r>
      </w:hyperlink>
      <w:r>
        <w:t xml:space="preserve"> for details.</w:t>
      </w:r>
    </w:p>
    <w:p w14:paraId="4928B513" w14:textId="3F185A9F" w:rsidR="0040236C" w:rsidRDefault="0040236C" w:rsidP="0040236C">
      <w:pPr>
        <w:pStyle w:val="berschrift2"/>
      </w:pPr>
      <w:bookmarkStart w:id="34" w:name="_Toc76472962"/>
      <w:r>
        <w:t>Endpoint management</w:t>
      </w:r>
      <w:bookmarkEnd w:id="34"/>
    </w:p>
    <w:p w14:paraId="245968D2" w14:textId="0453AAE7" w:rsidR="0040236C" w:rsidRDefault="0040236C" w:rsidP="0040236C">
      <w:r>
        <w:t>An SMP Endpoint is always linked to a single Service Group.</w:t>
      </w:r>
      <w:r w:rsidR="000B0390">
        <w:t xml:space="preserve"> It is identified by the quadruple of Service Group, Document Type identifier, Process Identifier and Transport Profile.</w:t>
      </w:r>
      <w:r w:rsidR="00A508F5">
        <w:t xml:space="preserve"> To manage Endpoints, open the menu item “Endpoints | Endpoint List”. Use the button “Create new Endpoint” to create a new endpoint.</w:t>
      </w:r>
    </w:p>
    <w:p w14:paraId="58CEF230" w14:textId="77777777" w:rsidR="009053DF" w:rsidRDefault="00A508F5" w:rsidP="009053DF">
      <w:pPr>
        <w:keepNext/>
        <w:jc w:val="center"/>
      </w:pPr>
      <w:r>
        <w:rPr>
          <w:noProof/>
        </w:rPr>
        <w:drawing>
          <wp:inline distT="0" distB="0" distL="0" distR="0" wp14:anchorId="75E309E5" wp14:editId="52AAB4B1">
            <wp:extent cx="5760720" cy="17240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724025"/>
                    </a:xfrm>
                    <a:prstGeom prst="rect">
                      <a:avLst/>
                    </a:prstGeom>
                  </pic:spPr>
                </pic:pic>
              </a:graphicData>
            </a:graphic>
          </wp:inline>
        </w:drawing>
      </w:r>
    </w:p>
    <w:p w14:paraId="3A2D8872" w14:textId="38309344" w:rsidR="00A508F5" w:rsidRDefault="009053DF" w:rsidP="009053DF">
      <w:pPr>
        <w:pStyle w:val="Beschriftung"/>
        <w:jc w:val="center"/>
      </w:pPr>
      <w:r>
        <w:t xml:space="preserve">Figure </w:t>
      </w:r>
      <w:fldSimple w:instr=" SEQ Figure \* ARABIC ">
        <w:r w:rsidR="00117844">
          <w:rPr>
            <w:noProof/>
          </w:rPr>
          <w:t>16</w:t>
        </w:r>
      </w:fldSimple>
      <w:r>
        <w:t>: SMP Endpoint list</w:t>
      </w:r>
    </w:p>
    <w:p w14:paraId="7B9B33D5" w14:textId="7ED101DF" w:rsidR="00A508F5" w:rsidRDefault="009053DF" w:rsidP="0040236C">
      <w:r>
        <w:t>When creating a new Endpoint, the following fields are relevant:</w:t>
      </w:r>
    </w:p>
    <w:p w14:paraId="6A66E15A" w14:textId="0E59DA89" w:rsidR="007E6189" w:rsidRDefault="007D0433" w:rsidP="009053DF">
      <w:pPr>
        <w:pStyle w:val="Listenabsatz"/>
        <w:numPr>
          <w:ilvl w:val="0"/>
          <w:numId w:val="9"/>
        </w:numPr>
      </w:pPr>
      <w:r>
        <w:t>The “</w:t>
      </w:r>
      <w:r w:rsidR="007E6189">
        <w:t xml:space="preserve">Service </w:t>
      </w:r>
      <w:r>
        <w:t>g</w:t>
      </w:r>
      <w:r w:rsidR="007E6189">
        <w:t>roup</w:t>
      </w:r>
      <w:r>
        <w:t>”</w:t>
      </w:r>
      <w:r w:rsidR="007E6189">
        <w:t xml:space="preserve"> MUST be selected from the drop-down select box.</w:t>
      </w:r>
    </w:p>
    <w:p w14:paraId="3341D21B" w14:textId="1D256EFC"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scheme MUST be </w:t>
      </w:r>
      <w:proofErr w:type="spellStart"/>
      <w:r w:rsidR="00D459FB" w:rsidRPr="00D459FB">
        <w:rPr>
          <w:rStyle w:val="Codeinline"/>
        </w:rPr>
        <w:t>busdox-docid-qns</w:t>
      </w:r>
      <w:proofErr w:type="spellEnd"/>
      <w:r>
        <w:t xml:space="preserve"> according to </w:t>
      </w:r>
      <w:r>
        <w:fldChar w:fldCharType="begin"/>
      </w:r>
      <w:r>
        <w:instrText xml:space="preserve"> REF POLICY_IDENTIFIERS \h </w:instrText>
      </w:r>
      <w:r>
        <w:fldChar w:fldCharType="separate"/>
      </w:r>
      <w:r w:rsidR="00117844" w:rsidRPr="008801E7">
        <w:t>[PFUOI]</w:t>
      </w:r>
      <w:r>
        <w:fldChar w:fldCharType="end"/>
      </w:r>
    </w:p>
    <w:p w14:paraId="124D1A71" w14:textId="1619E85A"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value MUST be one of the code list values according to </w:t>
      </w:r>
      <w:r>
        <w:fldChar w:fldCharType="begin"/>
      </w:r>
      <w:r>
        <w:instrText xml:space="preserve"> REF CODE_LISTS \h </w:instrText>
      </w:r>
      <w:r>
        <w:fldChar w:fldCharType="separate"/>
      </w:r>
      <w:r w:rsidR="00117844" w:rsidRPr="00117844">
        <w:t>[CODELIST]</w:t>
      </w:r>
      <w:r>
        <w:fldChar w:fldCharType="end"/>
      </w:r>
    </w:p>
    <w:p w14:paraId="4891E190" w14:textId="350C0BC8" w:rsidR="009053DF" w:rsidRDefault="009053DF" w:rsidP="009053DF">
      <w:pPr>
        <w:pStyle w:val="Listenabsatz"/>
        <w:numPr>
          <w:ilvl w:val="0"/>
          <w:numId w:val="9"/>
        </w:numPr>
      </w:pPr>
      <w:r>
        <w:t xml:space="preserve">The </w:t>
      </w:r>
      <w:r w:rsidR="007D0433">
        <w:t>“</w:t>
      </w:r>
      <w:r>
        <w:t xml:space="preserve">Process </w:t>
      </w:r>
      <w:r w:rsidR="007D0433">
        <w:t>ID”</w:t>
      </w:r>
      <w:r>
        <w:t xml:space="preserve"> scheme MUST be </w:t>
      </w:r>
      <w:proofErr w:type="spellStart"/>
      <w:r w:rsidR="00D459FB" w:rsidRPr="00D459FB">
        <w:rPr>
          <w:rStyle w:val="Codeinline"/>
        </w:rPr>
        <w:t>cenbii-procid-ubl</w:t>
      </w:r>
      <w:proofErr w:type="spellEnd"/>
    </w:p>
    <w:p w14:paraId="1FDC3352" w14:textId="2602CD2A" w:rsidR="00BB7BEF" w:rsidRDefault="00BB7BEF" w:rsidP="009053DF">
      <w:pPr>
        <w:pStyle w:val="Listenabsatz"/>
        <w:numPr>
          <w:ilvl w:val="0"/>
          <w:numId w:val="9"/>
        </w:numPr>
      </w:pPr>
      <w:r>
        <w:t xml:space="preserve">The </w:t>
      </w:r>
      <w:r w:rsidR="007D0433">
        <w:t>“</w:t>
      </w:r>
      <w:r>
        <w:t xml:space="preserve">Process </w:t>
      </w:r>
      <w:r w:rsidR="007D0433">
        <w:t>ID”</w:t>
      </w:r>
      <w:r>
        <w:t xml:space="preserve"> value MUST be one of the code lists values according to </w:t>
      </w:r>
      <w:r>
        <w:fldChar w:fldCharType="begin"/>
      </w:r>
      <w:r>
        <w:instrText xml:space="preserve"> REF CODE_LISTS \h </w:instrText>
      </w:r>
      <w:r>
        <w:fldChar w:fldCharType="separate"/>
      </w:r>
      <w:r w:rsidR="00117844" w:rsidRPr="00117844">
        <w:t>[CODELIST]</w:t>
      </w:r>
      <w:r>
        <w:fldChar w:fldCharType="end"/>
      </w:r>
      <w:r>
        <w:t>.</w:t>
      </w:r>
    </w:p>
    <w:p w14:paraId="377C55C4" w14:textId="72547CD5" w:rsidR="00143027" w:rsidRDefault="00143027" w:rsidP="009053DF">
      <w:pPr>
        <w:pStyle w:val="Listenabsatz"/>
        <w:numPr>
          <w:ilvl w:val="0"/>
          <w:numId w:val="9"/>
        </w:numPr>
      </w:pPr>
      <w:r>
        <w:t xml:space="preserve">The </w:t>
      </w:r>
      <w:r w:rsidR="007D0433">
        <w:t>“</w:t>
      </w:r>
      <w:r>
        <w:t>Transport Profile</w:t>
      </w:r>
      <w:r w:rsidR="007D0433">
        <w:t>”</w:t>
      </w:r>
      <w:r>
        <w:t xml:space="preserve"> MUST be one of the code lists values according to </w:t>
      </w:r>
      <w:r>
        <w:fldChar w:fldCharType="begin"/>
      </w:r>
      <w:r>
        <w:instrText xml:space="preserve"> REF CODE_LISTS \h </w:instrText>
      </w:r>
      <w:r>
        <w:fldChar w:fldCharType="separate"/>
      </w:r>
      <w:r w:rsidR="00117844" w:rsidRPr="00117844">
        <w:t>[CODELIST]</w:t>
      </w:r>
      <w:r>
        <w:fldChar w:fldCharType="end"/>
      </w:r>
      <w:r>
        <w:t xml:space="preserve">. Currently the only allowed value is </w:t>
      </w:r>
      <w:r w:rsidR="00D459FB">
        <w:rPr>
          <w:rStyle w:val="Codeinline"/>
        </w:rPr>
        <w:t>peppol</w:t>
      </w:r>
      <w:r w:rsidRPr="00143027">
        <w:rPr>
          <w:rStyle w:val="Codeinline"/>
        </w:rPr>
        <w:t>-transport-as4-v</w:t>
      </w:r>
      <w:r w:rsidR="00D459FB">
        <w:rPr>
          <w:rStyle w:val="Codeinline"/>
        </w:rPr>
        <w:t>2_</w:t>
      </w:r>
      <w:r w:rsidRPr="00143027">
        <w:rPr>
          <w:rStyle w:val="Codeinline"/>
        </w:rPr>
        <w:t>0</w:t>
      </w:r>
      <w:r w:rsidR="00C24CCD">
        <w:t xml:space="preserve"> which by default has the name “</w:t>
      </w:r>
      <w:r w:rsidR="00D459FB">
        <w:t>PEPPOL</w:t>
      </w:r>
      <w:r w:rsidR="00C24CCD">
        <w:t xml:space="preserve"> AS4</w:t>
      </w:r>
      <w:r w:rsidR="00D459FB">
        <w:t xml:space="preserve"> v2</w:t>
      </w:r>
      <w:r w:rsidR="00C24CCD">
        <w:t>” in phoss SMP.</w:t>
      </w:r>
    </w:p>
    <w:p w14:paraId="0425D958" w14:textId="5AB57607" w:rsidR="007D0433" w:rsidRDefault="007D0433" w:rsidP="009053DF">
      <w:pPr>
        <w:pStyle w:val="Listenabsatz"/>
        <w:numPr>
          <w:ilvl w:val="0"/>
          <w:numId w:val="9"/>
        </w:numPr>
      </w:pPr>
      <w:r>
        <w:t>The field “Endpoint Reference” MUST contain the URL of the AS4 endpoint to be used, including the protocol</w:t>
      </w:r>
      <w:r w:rsidR="001027BB">
        <w:t xml:space="preserve"> and the path. This is the URL where the AS4 message is send to.</w:t>
      </w:r>
    </w:p>
    <w:p w14:paraId="1E650551" w14:textId="57669E97" w:rsidR="007D0433" w:rsidRDefault="007D0433" w:rsidP="009053DF">
      <w:pPr>
        <w:pStyle w:val="Listenabsatz"/>
        <w:numPr>
          <w:ilvl w:val="0"/>
          <w:numId w:val="9"/>
        </w:numPr>
      </w:pPr>
      <w:r>
        <w:t xml:space="preserve">The field “Certificate” MUST contain the PEM encoded </w:t>
      </w:r>
      <w:r w:rsidR="001027BB">
        <w:t xml:space="preserve">certificate of your AS4 certificate. This must be text content that starts with </w:t>
      </w:r>
      <w:r w:rsidR="001027BB" w:rsidRPr="007259E2">
        <w:rPr>
          <w:rStyle w:val="Codeinline"/>
        </w:rPr>
        <w:t>-----BEGIN CERTIFICATE-----</w:t>
      </w:r>
      <w:r w:rsidR="001027BB">
        <w:t xml:space="preserve"> and ends with </w:t>
      </w:r>
      <w:r w:rsidR="001027BB" w:rsidRPr="007259E2">
        <w:rPr>
          <w:rStyle w:val="Codeinline"/>
        </w:rPr>
        <w:t>-----END CERTIFICATE-----</w:t>
      </w:r>
      <w:r w:rsidR="001027BB">
        <w:t>.</w:t>
      </w:r>
    </w:p>
    <w:p w14:paraId="3942BC84" w14:textId="44E31C94" w:rsidR="001027BB" w:rsidRDefault="001027BB" w:rsidP="009053DF">
      <w:pPr>
        <w:pStyle w:val="Listenabsatz"/>
        <w:numPr>
          <w:ilvl w:val="0"/>
          <w:numId w:val="9"/>
        </w:numPr>
      </w:pPr>
      <w:r>
        <w:t>The field “Service Description” MUST be filled – the content is for humans only.</w:t>
      </w:r>
    </w:p>
    <w:p w14:paraId="07763D0F" w14:textId="57CC3FBE" w:rsidR="001027BB" w:rsidRDefault="001027BB" w:rsidP="009053DF">
      <w:pPr>
        <w:pStyle w:val="Listenabsatz"/>
        <w:numPr>
          <w:ilvl w:val="0"/>
          <w:numId w:val="9"/>
        </w:numPr>
      </w:pPr>
      <w:r>
        <w:t>The field “Technical Contact” MUST be filled – the content is for humans only.</w:t>
      </w:r>
    </w:p>
    <w:p w14:paraId="51B63E07" w14:textId="4EB3D63A" w:rsidR="001027BB" w:rsidRDefault="001027BB" w:rsidP="001027BB">
      <w:r>
        <w:t>Afterwards press the “Save” button.</w:t>
      </w:r>
    </w:p>
    <w:p w14:paraId="46FB146D" w14:textId="1A6EC2E9" w:rsidR="001027BB" w:rsidRDefault="00D459FB" w:rsidP="001027BB">
      <w:pPr>
        <w:keepNext/>
        <w:jc w:val="center"/>
      </w:pPr>
      <w:r>
        <w:rPr>
          <w:noProof/>
        </w:rPr>
        <w:lastRenderedPageBreak/>
        <w:drawing>
          <wp:inline distT="0" distB="0" distL="0" distR="0" wp14:anchorId="09EF5998" wp14:editId="6CD3F519">
            <wp:extent cx="5760720" cy="68668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6866890"/>
                    </a:xfrm>
                    <a:prstGeom prst="rect">
                      <a:avLst/>
                    </a:prstGeom>
                  </pic:spPr>
                </pic:pic>
              </a:graphicData>
            </a:graphic>
          </wp:inline>
        </w:drawing>
      </w:r>
    </w:p>
    <w:p w14:paraId="3942AC97" w14:textId="38685489" w:rsidR="009053DF" w:rsidRDefault="001027BB" w:rsidP="001027BB">
      <w:pPr>
        <w:pStyle w:val="Beschriftung"/>
        <w:jc w:val="center"/>
      </w:pPr>
      <w:r>
        <w:t xml:space="preserve">Figure </w:t>
      </w:r>
      <w:fldSimple w:instr=" SEQ Figure \* ARABIC ">
        <w:r w:rsidR="00117844">
          <w:rPr>
            <w:noProof/>
          </w:rPr>
          <w:t>17</w:t>
        </w:r>
      </w:fldSimple>
      <w:r>
        <w:t>: Create a new SMP Endpoint</w:t>
      </w:r>
    </w:p>
    <w:p w14:paraId="724A4D98" w14:textId="26C00CB4" w:rsidR="001027BB" w:rsidRDefault="001027BB" w:rsidP="001027BB">
      <w:r>
        <w:t xml:space="preserve">Hint: if you want to create a new Endpoint for the same participant, just for a different document type, it is recommended to use the “Copy endpoint” functionality, instead of entering the data manually over and over again. </w:t>
      </w:r>
      <w:r w:rsidR="006179B3">
        <w:t xml:space="preserve">The “copy” action can be interpreted as “Create a new Endpoint using the data of an existing Endpoint”. </w:t>
      </w:r>
      <w:r>
        <w:t>See the below figure for how to do this.</w:t>
      </w:r>
    </w:p>
    <w:p w14:paraId="1988D454" w14:textId="77777777" w:rsidR="006179B3" w:rsidRDefault="006179B3" w:rsidP="006179B3">
      <w:pPr>
        <w:keepNext/>
        <w:jc w:val="center"/>
      </w:pPr>
      <w:r>
        <w:rPr>
          <w:noProof/>
        </w:rPr>
        <w:lastRenderedPageBreak/>
        <w:drawing>
          <wp:inline distT="0" distB="0" distL="0" distR="0" wp14:anchorId="3D012EEB" wp14:editId="2CBE1710">
            <wp:extent cx="5760720" cy="141478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414780"/>
                    </a:xfrm>
                    <a:prstGeom prst="rect">
                      <a:avLst/>
                    </a:prstGeom>
                  </pic:spPr>
                </pic:pic>
              </a:graphicData>
            </a:graphic>
          </wp:inline>
        </w:drawing>
      </w:r>
    </w:p>
    <w:p w14:paraId="61C1FA77" w14:textId="6B6F3264" w:rsidR="001027BB" w:rsidRPr="001027BB" w:rsidRDefault="006179B3" w:rsidP="006179B3">
      <w:pPr>
        <w:pStyle w:val="Beschriftung"/>
        <w:jc w:val="center"/>
      </w:pPr>
      <w:r>
        <w:t xml:space="preserve">Figure </w:t>
      </w:r>
      <w:fldSimple w:instr=" SEQ Figure \* ARABIC ">
        <w:r w:rsidR="00117844">
          <w:rPr>
            <w:noProof/>
          </w:rPr>
          <w:t>18</w:t>
        </w:r>
      </w:fldSimple>
      <w:r>
        <w:t>: The "Copy" button</w:t>
      </w:r>
    </w:p>
    <w:p w14:paraId="3175C4BC" w14:textId="2C7FEC8D" w:rsidR="000B0390" w:rsidRDefault="00E63F87" w:rsidP="0040236C">
      <w:r>
        <w:t xml:space="preserve">You can also create and delete Endpoints via the REST API – see </w:t>
      </w:r>
      <w:hyperlink r:id="rId46" w:history="1">
        <w:r w:rsidRPr="00363C7A">
          <w:rPr>
            <w:rStyle w:val="Hyperlink"/>
          </w:rPr>
          <w:t>https://github.com/phax/phoss-smp/wiki/REST-API</w:t>
        </w:r>
      </w:hyperlink>
      <w:r>
        <w:t xml:space="preserve"> for details.</w:t>
      </w:r>
    </w:p>
    <w:p w14:paraId="0699B4C1" w14:textId="77268BC7" w:rsidR="006179B3" w:rsidRDefault="006179B3" w:rsidP="006179B3">
      <w:pPr>
        <w:pStyle w:val="berschrift2"/>
      </w:pPr>
      <w:bookmarkStart w:id="35" w:name="_Toc76472963"/>
      <w:r>
        <w:t>Maintenance tasks</w:t>
      </w:r>
      <w:bookmarkEnd w:id="35"/>
    </w:p>
    <w:p w14:paraId="1CCD3E64" w14:textId="089E6F07" w:rsidR="00216FD8" w:rsidRPr="00216FD8" w:rsidRDefault="00216FD8" w:rsidP="00216FD8">
      <w:pPr>
        <w:pStyle w:val="berschrift3"/>
      </w:pPr>
      <w:bookmarkStart w:id="36" w:name="_Toc76472964"/>
      <w:r>
        <w:t>Change an AS4 endpoint URL</w:t>
      </w:r>
      <w:bookmarkEnd w:id="36"/>
    </w:p>
    <w:p w14:paraId="076E5029" w14:textId="411615B7" w:rsidR="00216FD8" w:rsidRDefault="00216FD8" w:rsidP="00216FD8">
      <w:r>
        <w:t>Sometimes it is necessary to change the endpoint URL of the AS4 gateway. To avoid editing all Endpoints manually, a functionality to bulk change all endpoint URLs in all SMP endpoint can be found at the menu item “Endpoints | Bulk change URL”.</w:t>
      </w:r>
    </w:p>
    <w:p w14:paraId="074BF3D6" w14:textId="0DDF72DB" w:rsidR="00216FD8" w:rsidRDefault="00216FD8" w:rsidP="00216FD8">
      <w:pPr>
        <w:pStyle w:val="berschrift3"/>
      </w:pPr>
      <w:bookmarkStart w:id="37" w:name="_Toc76472965"/>
      <w:r>
        <w:t>Change an AS4 certificate</w:t>
      </w:r>
      <w:bookmarkEnd w:id="37"/>
    </w:p>
    <w:p w14:paraId="348F9269" w14:textId="132DD647" w:rsidR="00216FD8" w:rsidRDefault="00216FD8" w:rsidP="00216FD8">
      <w:r>
        <w:t>If it is necessary to update the public AS4 certificate part, there is also a bulk change functionality available. You can find it at the menu item “Endpoints | Bulk change certificate”.</w:t>
      </w:r>
    </w:p>
    <w:p w14:paraId="60822800" w14:textId="36F9886C" w:rsidR="005478B2" w:rsidRDefault="005478B2" w:rsidP="005478B2">
      <w:pPr>
        <w:pStyle w:val="berschrift3"/>
      </w:pPr>
      <w:bookmarkStart w:id="38" w:name="_Toc76472966"/>
      <w:r>
        <w:t>Change an SMP certificate</w:t>
      </w:r>
      <w:bookmarkEnd w:id="38"/>
    </w:p>
    <w:p w14:paraId="1DF35E92" w14:textId="42A2BA6F" w:rsidR="005478B2" w:rsidRPr="00216FD8" w:rsidRDefault="005478B2" w:rsidP="00216FD8">
      <w:r>
        <w:t xml:space="preserve">If your SMP certificate is expired, multiple activities need to be performed. See </w:t>
      </w:r>
      <w:hyperlink r:id="rId47" w:anchor="smp" w:history="1">
        <w:r w:rsidRPr="00363C7A">
          <w:rPr>
            <w:rStyle w:val="Hyperlink"/>
          </w:rPr>
          <w:t>https://peppol.helger.com/public/locale-en_US/menuitem-docs-peppol-cert-update#smp</w:t>
        </w:r>
      </w:hyperlink>
      <w:r>
        <w:t xml:space="preserve"> for </w:t>
      </w:r>
      <w:r w:rsidR="00AE719D">
        <w:t>a detailed description.</w:t>
      </w:r>
    </w:p>
    <w:p w14:paraId="4373BC39" w14:textId="6AEA731D" w:rsidR="00315625" w:rsidRDefault="00315625" w:rsidP="00315625">
      <w:pPr>
        <w:pStyle w:val="berschrift1"/>
      </w:pPr>
      <w:bookmarkStart w:id="39" w:name="_Toc76472967"/>
      <w:r>
        <w:lastRenderedPageBreak/>
        <w:t>Taking an SMP offline</w:t>
      </w:r>
      <w:bookmarkEnd w:id="39"/>
    </w:p>
    <w:p w14:paraId="6A432466" w14:textId="63233A2E" w:rsidR="00315625" w:rsidRDefault="00315625" w:rsidP="00F03AB1">
      <w:r>
        <w:t>If you are sure, that you don’t need your SMP anymore, you should unregister it from the SM</w:t>
      </w:r>
      <w:r w:rsidR="00EC1101">
        <w:t>L</w:t>
      </w:r>
      <w:r>
        <w:t>. This implies, that all participants (Service Groups) that you previously registered are made available for registration by other SMPs.</w:t>
      </w:r>
    </w:p>
    <w:p w14:paraId="2F21D942" w14:textId="2F064A4E" w:rsidR="00315625" w:rsidRDefault="00315625" w:rsidP="00F03AB1">
      <w:r>
        <w:t xml:space="preserve">Note: this action </w:t>
      </w:r>
      <w:r w:rsidRPr="00315625">
        <w:rPr>
          <w:u w:val="single"/>
        </w:rPr>
        <w:t>cannot be undone</w:t>
      </w:r>
      <w:r>
        <w:t>!</w:t>
      </w:r>
    </w:p>
    <w:p w14:paraId="1F5D5493" w14:textId="5A2BC8CA" w:rsidR="00315625" w:rsidRDefault="00315625" w:rsidP="00F03AB1">
      <w:r>
        <w:t>To do this, open the menu item “Administration | SML | SML registration”, select the “Delete SMP from SML” tab, and press the “Delete SMP from SML” button.</w:t>
      </w:r>
    </w:p>
    <w:p w14:paraId="1FA304EB" w14:textId="77777777" w:rsidR="00315625" w:rsidRDefault="00315625" w:rsidP="00315625">
      <w:pPr>
        <w:keepNext/>
        <w:jc w:val="center"/>
      </w:pPr>
      <w:r>
        <w:rPr>
          <w:noProof/>
        </w:rPr>
        <w:drawing>
          <wp:inline distT="0" distB="0" distL="0" distR="0" wp14:anchorId="17B37C3E" wp14:editId="3125FBF2">
            <wp:extent cx="5760720" cy="217233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2172335"/>
                    </a:xfrm>
                    <a:prstGeom prst="rect">
                      <a:avLst/>
                    </a:prstGeom>
                  </pic:spPr>
                </pic:pic>
              </a:graphicData>
            </a:graphic>
          </wp:inline>
        </w:drawing>
      </w:r>
    </w:p>
    <w:p w14:paraId="3DAF5155" w14:textId="6987F420" w:rsidR="00315625" w:rsidRDefault="00315625" w:rsidP="00315625">
      <w:pPr>
        <w:pStyle w:val="Beschriftung"/>
        <w:jc w:val="center"/>
      </w:pPr>
      <w:r>
        <w:t xml:space="preserve">Figure </w:t>
      </w:r>
      <w:fldSimple w:instr=" SEQ Figure \* ARABIC ">
        <w:r w:rsidR="00117844">
          <w:rPr>
            <w:noProof/>
          </w:rPr>
          <w:t>19</w:t>
        </w:r>
      </w:fldSimple>
      <w:r>
        <w:t>: Unregistering an SMP from SML</w:t>
      </w:r>
    </w:p>
    <w:p w14:paraId="70FFF700" w14:textId="683BEB3B" w:rsidR="00315625" w:rsidRDefault="00094A01" w:rsidP="00315625">
      <w:r>
        <w:t>This should be done at the end of the project to free up the resources if possible.</w:t>
      </w:r>
    </w:p>
    <w:p w14:paraId="5DBC11EB" w14:textId="77777777" w:rsidR="00094A01" w:rsidRPr="00315625" w:rsidRDefault="00094A01" w:rsidP="00315625"/>
    <w:sectPr w:rsidR="00094A01" w:rsidRPr="00315625" w:rsidSect="00CC6327">
      <w:headerReference w:type="default" r:id="rId49"/>
      <w:footerReference w:type="default" r:id="rId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0601" w14:textId="77777777" w:rsidR="00FB07FC" w:rsidRDefault="00FB07FC" w:rsidP="0074295A">
      <w:pPr>
        <w:spacing w:after="0" w:line="240" w:lineRule="auto"/>
      </w:pPr>
      <w:r>
        <w:separator/>
      </w:r>
    </w:p>
  </w:endnote>
  <w:endnote w:type="continuationSeparator" w:id="0">
    <w:p w14:paraId="3BEFC3A3" w14:textId="77777777" w:rsidR="00FB07FC" w:rsidRDefault="00FB07FC" w:rsidP="0074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F4B0" w14:textId="77777777" w:rsidR="0074295A" w:rsidRDefault="0074295A" w:rsidP="0074295A">
    <w:pPr>
      <w:pStyle w:val="Fuzeile"/>
      <w:pBdr>
        <w:top w:val="single" w:sz="4" w:space="1" w:color="auto"/>
      </w:pBdr>
      <w:tabs>
        <w:tab w:val="clear" w:pos="4536"/>
        <w:tab w:val="clear" w:pos="9072"/>
        <w:tab w:val="center" w:pos="4820"/>
        <w:tab w:val="right" w:pos="9639"/>
      </w:tabs>
      <w:rPr>
        <w:rFonts w:cs="Arial"/>
        <w:noProof/>
        <w:lang w:eastAsia="en-GB"/>
      </w:rPr>
    </w:pPr>
  </w:p>
  <w:p w14:paraId="6E73508A" w14:textId="3B9631C7" w:rsidR="0074295A" w:rsidRDefault="0074295A" w:rsidP="0074295A">
    <w:pPr>
      <w:pStyle w:val="Fuzeile"/>
      <w:pBdr>
        <w:top w:val="single" w:sz="4" w:space="1" w:color="auto"/>
      </w:pBdr>
      <w:tabs>
        <w:tab w:val="clear" w:pos="4536"/>
        <w:tab w:val="clear" w:pos="9072"/>
        <w:tab w:val="center" w:pos="4820"/>
        <w:tab w:val="right" w:pos="9639"/>
      </w:tabs>
      <w:jc w:val="center"/>
    </w:pPr>
    <w:r>
      <w:rPr>
        <w:rFonts w:cs="Arial"/>
        <w:noProof/>
        <w:lang w:eastAsia="en-GB"/>
      </w:rPr>
      <w:tab/>
    </w:r>
    <w:r>
      <w:rPr>
        <w:noProof/>
        <w:lang w:val="de-AT" w:eastAsia="de-AT"/>
      </w:rPr>
      <w:drawing>
        <wp:inline distT="0" distB="0" distL="0" distR="0" wp14:anchorId="3D6E1033" wp14:editId="427041EE">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372A" w14:textId="77777777" w:rsidR="00FB07FC" w:rsidRDefault="00FB07FC" w:rsidP="0074295A">
      <w:pPr>
        <w:spacing w:after="0" w:line="240" w:lineRule="auto"/>
      </w:pPr>
      <w:r>
        <w:separator/>
      </w:r>
    </w:p>
  </w:footnote>
  <w:footnote w:type="continuationSeparator" w:id="0">
    <w:p w14:paraId="0BB56CC4" w14:textId="77777777" w:rsidR="00FB07FC" w:rsidRDefault="00FB07FC" w:rsidP="0074295A">
      <w:pPr>
        <w:spacing w:after="0" w:line="240" w:lineRule="auto"/>
      </w:pPr>
      <w:r>
        <w:continuationSeparator/>
      </w:r>
    </w:p>
  </w:footnote>
  <w:footnote w:id="1">
    <w:p w14:paraId="615C28C3" w14:textId="5B1E8CB3" w:rsidR="0028051B" w:rsidRPr="0028051B" w:rsidRDefault="0028051B">
      <w:pPr>
        <w:pStyle w:val="Funotentext"/>
      </w:pPr>
      <w:r>
        <w:rPr>
          <w:rStyle w:val="Funotenzeichen"/>
        </w:rPr>
        <w:footnoteRef/>
      </w:r>
      <w:r>
        <w:t xml:space="preserve"> </w:t>
      </w:r>
      <w:r w:rsidRPr="0028051B">
        <w:t>The name „ROOT“ is standard v</w:t>
      </w:r>
      <w:r>
        <w:t>alue in JavaEE application servers as the alias for the root directory of the server</w:t>
      </w:r>
      <w:r w:rsidR="00595A7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8560" w14:textId="6C464923" w:rsidR="0074295A" w:rsidRPr="00DE50AF" w:rsidRDefault="009114A9" w:rsidP="0074295A">
    <w:pPr>
      <w:pStyle w:val="Kopfzeile"/>
      <w:rPr>
        <w:rFonts w:cstheme="minorHAnsi"/>
        <w:sz w:val="20"/>
        <w:szCs w:val="20"/>
        <w:lang w:val="en-US"/>
      </w:rPr>
    </w:pPr>
    <w:r>
      <w:rPr>
        <w:noProof/>
      </w:rPr>
      <w:drawing>
        <wp:anchor distT="0" distB="0" distL="114300" distR="114300" simplePos="0" relativeHeight="251660288" behindDoc="0" locked="0" layoutInCell="1" allowOverlap="1" wp14:anchorId="5F70C69D" wp14:editId="0B5C933B">
          <wp:simplePos x="0" y="0"/>
          <wp:positionH relativeFrom="column">
            <wp:posOffset>5329555</wp:posOffset>
          </wp:positionH>
          <wp:positionV relativeFrom="paragraph">
            <wp:posOffset>-325755</wp:posOffset>
          </wp:positionV>
          <wp:extent cx="581025" cy="581025"/>
          <wp:effectExtent l="0" t="0" r="9525"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74295A" w:rsidRPr="00DE50AF">
      <w:rPr>
        <w:rFonts w:cstheme="minorHAnsi"/>
        <w:noProof/>
        <w:sz w:val="20"/>
        <w:szCs w:val="20"/>
        <w:lang w:val="de-AT" w:eastAsia="de-AT"/>
      </w:rPr>
      <w:drawing>
        <wp:anchor distT="0" distB="0" distL="114300" distR="114300" simplePos="0" relativeHeight="251659264" behindDoc="1" locked="0" layoutInCell="1" allowOverlap="1" wp14:anchorId="573471A6" wp14:editId="1621A710">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p>
  <w:p w14:paraId="0D6C7F7B" w14:textId="428F8E90" w:rsidR="0074295A" w:rsidRPr="00DE50AF" w:rsidRDefault="0074295A" w:rsidP="0074295A">
    <w:pPr>
      <w:pStyle w:val="Kopfzeile"/>
      <w:pBdr>
        <w:bottom w:val="single" w:sz="4" w:space="1" w:color="auto"/>
      </w:pBdr>
      <w:rPr>
        <w:rFonts w:cstheme="minorHAnsi"/>
        <w:sz w:val="20"/>
        <w:szCs w:val="20"/>
        <w:lang w:val="en-US"/>
      </w:rPr>
    </w:pPr>
    <w:r>
      <w:rPr>
        <w:rFonts w:cstheme="minorHAnsi"/>
        <w:sz w:val="20"/>
        <w:szCs w:val="20"/>
        <w:lang w:val="en-US"/>
      </w:rPr>
      <w:t xml:space="preserve">Setting up a Service Metadata Publisher for </w:t>
    </w:r>
    <w:r w:rsidR="009114A9">
      <w:rPr>
        <w:rFonts w:cstheme="minorHAnsi"/>
        <w:sz w:val="20"/>
        <w:szCs w:val="20"/>
        <w:lang w:val="en-US"/>
      </w:rPr>
      <w:t>Peppol</w:t>
    </w:r>
  </w:p>
  <w:p w14:paraId="04B9EC6F" w14:textId="00CB3A41" w:rsidR="0074295A" w:rsidRPr="0074295A" w:rsidRDefault="0074295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7DF"/>
    <w:multiLevelType w:val="multilevel"/>
    <w:tmpl w:val="04140025"/>
    <w:lvl w:ilvl="0">
      <w:start w:val="1"/>
      <w:numFmt w:val="decimal"/>
      <w:lvlText w:val="%1"/>
      <w:lvlJc w:val="left"/>
      <w:pPr>
        <w:ind w:left="432" w:hanging="432"/>
      </w:pPr>
      <w:rPr>
        <w:rFonts w:cs="Times New Roman"/>
      </w:rPr>
    </w:lvl>
    <w:lvl w:ilvl="1">
      <w:start w:val="1"/>
      <w:numFmt w:val="decimal"/>
      <w:lvlText w:val="%1.%2"/>
      <w:lvlJc w:val="left"/>
      <w:pPr>
        <w:ind w:left="860"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0ED66A35"/>
    <w:multiLevelType w:val="hybridMultilevel"/>
    <w:tmpl w:val="CA5268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5027D"/>
    <w:multiLevelType w:val="hybridMultilevel"/>
    <w:tmpl w:val="8E6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94CD1"/>
    <w:multiLevelType w:val="hybridMultilevel"/>
    <w:tmpl w:val="688C4728"/>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C0E48"/>
    <w:multiLevelType w:val="hybridMultilevel"/>
    <w:tmpl w:val="1C02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BE06A8"/>
    <w:multiLevelType w:val="hybridMultilevel"/>
    <w:tmpl w:val="32DEEF4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B57D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DDA5819"/>
    <w:multiLevelType w:val="hybridMultilevel"/>
    <w:tmpl w:val="11F8BC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252442"/>
    <w:multiLevelType w:val="hybridMultilevel"/>
    <w:tmpl w:val="6388E4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152CC8"/>
    <w:multiLevelType w:val="hybridMultilevel"/>
    <w:tmpl w:val="7FE01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42398"/>
    <w:multiLevelType w:val="hybridMultilevel"/>
    <w:tmpl w:val="2782108E"/>
    <w:lvl w:ilvl="0" w:tplc="9CC241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0"/>
  </w:num>
  <w:num w:numId="6">
    <w:abstractNumId w:val="5"/>
  </w:num>
  <w:num w:numId="7">
    <w:abstractNumId w:val="3"/>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39"/>
    <w:rsid w:val="0001507F"/>
    <w:rsid w:val="00094A01"/>
    <w:rsid w:val="000B0390"/>
    <w:rsid w:val="000B385C"/>
    <w:rsid w:val="000E27CC"/>
    <w:rsid w:val="001027BB"/>
    <w:rsid w:val="001055A4"/>
    <w:rsid w:val="00112D23"/>
    <w:rsid w:val="00117844"/>
    <w:rsid w:val="00121444"/>
    <w:rsid w:val="00126945"/>
    <w:rsid w:val="00141FC3"/>
    <w:rsid w:val="00143027"/>
    <w:rsid w:val="0014386E"/>
    <w:rsid w:val="00167496"/>
    <w:rsid w:val="0018572E"/>
    <w:rsid w:val="00190839"/>
    <w:rsid w:val="00196C34"/>
    <w:rsid w:val="001A06E7"/>
    <w:rsid w:val="001E5E94"/>
    <w:rsid w:val="001F2F2F"/>
    <w:rsid w:val="00216FD8"/>
    <w:rsid w:val="00263CAD"/>
    <w:rsid w:val="0028022C"/>
    <w:rsid w:val="00280510"/>
    <w:rsid w:val="0028051B"/>
    <w:rsid w:val="002838E7"/>
    <w:rsid w:val="002B5197"/>
    <w:rsid w:val="002B607E"/>
    <w:rsid w:val="00300C21"/>
    <w:rsid w:val="0031334B"/>
    <w:rsid w:val="00315625"/>
    <w:rsid w:val="003968C3"/>
    <w:rsid w:val="003C6D40"/>
    <w:rsid w:val="003D3428"/>
    <w:rsid w:val="003E4CE5"/>
    <w:rsid w:val="003F39BC"/>
    <w:rsid w:val="00401272"/>
    <w:rsid w:val="0040236C"/>
    <w:rsid w:val="00461FBF"/>
    <w:rsid w:val="004673B6"/>
    <w:rsid w:val="004930BF"/>
    <w:rsid w:val="004A14EC"/>
    <w:rsid w:val="004B54BA"/>
    <w:rsid w:val="004C38F9"/>
    <w:rsid w:val="004D4FF3"/>
    <w:rsid w:val="004D502B"/>
    <w:rsid w:val="004E32E7"/>
    <w:rsid w:val="005478B2"/>
    <w:rsid w:val="00570A86"/>
    <w:rsid w:val="00595A74"/>
    <w:rsid w:val="005C0F92"/>
    <w:rsid w:val="005E4405"/>
    <w:rsid w:val="006179B3"/>
    <w:rsid w:val="006B2DF2"/>
    <w:rsid w:val="006C03A3"/>
    <w:rsid w:val="006C724C"/>
    <w:rsid w:val="006F32B3"/>
    <w:rsid w:val="007259E2"/>
    <w:rsid w:val="007316CE"/>
    <w:rsid w:val="0074295A"/>
    <w:rsid w:val="007A3367"/>
    <w:rsid w:val="007B25CF"/>
    <w:rsid w:val="007C2347"/>
    <w:rsid w:val="007D0433"/>
    <w:rsid w:val="007D1BF1"/>
    <w:rsid w:val="007E278F"/>
    <w:rsid w:val="007E5625"/>
    <w:rsid w:val="007E6189"/>
    <w:rsid w:val="00820A94"/>
    <w:rsid w:val="00834A46"/>
    <w:rsid w:val="00842BD0"/>
    <w:rsid w:val="00867111"/>
    <w:rsid w:val="00867BDD"/>
    <w:rsid w:val="008801E7"/>
    <w:rsid w:val="008835C7"/>
    <w:rsid w:val="008C3A57"/>
    <w:rsid w:val="008D2BEC"/>
    <w:rsid w:val="00904B0D"/>
    <w:rsid w:val="009053DF"/>
    <w:rsid w:val="009114A9"/>
    <w:rsid w:val="00943F6A"/>
    <w:rsid w:val="009C32BE"/>
    <w:rsid w:val="00A159B8"/>
    <w:rsid w:val="00A406FA"/>
    <w:rsid w:val="00A508F5"/>
    <w:rsid w:val="00A64C84"/>
    <w:rsid w:val="00AE719D"/>
    <w:rsid w:val="00B146D2"/>
    <w:rsid w:val="00B85DDC"/>
    <w:rsid w:val="00BB426A"/>
    <w:rsid w:val="00BB7BEF"/>
    <w:rsid w:val="00BD540B"/>
    <w:rsid w:val="00BF625D"/>
    <w:rsid w:val="00C12A61"/>
    <w:rsid w:val="00C24CCD"/>
    <w:rsid w:val="00C34B72"/>
    <w:rsid w:val="00C41618"/>
    <w:rsid w:val="00CB3276"/>
    <w:rsid w:val="00CC6327"/>
    <w:rsid w:val="00D00896"/>
    <w:rsid w:val="00D14832"/>
    <w:rsid w:val="00D213C8"/>
    <w:rsid w:val="00D459FB"/>
    <w:rsid w:val="00D61678"/>
    <w:rsid w:val="00DC6BB8"/>
    <w:rsid w:val="00E34E8E"/>
    <w:rsid w:val="00E5468E"/>
    <w:rsid w:val="00E63F87"/>
    <w:rsid w:val="00E77163"/>
    <w:rsid w:val="00EC1101"/>
    <w:rsid w:val="00ED2AF5"/>
    <w:rsid w:val="00EF4D11"/>
    <w:rsid w:val="00F03AB1"/>
    <w:rsid w:val="00F1266E"/>
    <w:rsid w:val="00F3336E"/>
    <w:rsid w:val="00F43A57"/>
    <w:rsid w:val="00F46002"/>
    <w:rsid w:val="00FB07FC"/>
    <w:rsid w:val="00FB7EF3"/>
    <w:rsid w:val="00FC7D2C"/>
    <w:rsid w:val="00FD616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81B1"/>
  <w15:chartTrackingRefBased/>
  <w15:docId w15:val="{5BB53271-E492-47C7-83A6-AD671083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0839"/>
  </w:style>
  <w:style w:type="paragraph" w:styleId="berschrift1">
    <w:name w:val="heading 1"/>
    <w:basedOn w:val="Standard"/>
    <w:next w:val="Standard"/>
    <w:link w:val="berschrift1Zchn"/>
    <w:uiPriority w:val="9"/>
    <w:qFormat/>
    <w:rsid w:val="00315625"/>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572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572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857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857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857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857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857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857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0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08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08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908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3156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57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857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857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8572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8572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8572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8572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8572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8572E"/>
    <w:rPr>
      <w:color w:val="0563C1" w:themeColor="hyperlink"/>
      <w:u w:val="single"/>
    </w:rPr>
  </w:style>
  <w:style w:type="character" w:styleId="NichtaufgelsteErwhnung">
    <w:name w:val="Unresolved Mention"/>
    <w:basedOn w:val="Absatz-Standardschriftart"/>
    <w:uiPriority w:val="99"/>
    <w:semiHidden/>
    <w:unhideWhenUsed/>
    <w:rsid w:val="0018572E"/>
    <w:rPr>
      <w:color w:val="605E5C"/>
      <w:shd w:val="clear" w:color="auto" w:fill="E1DFDD"/>
    </w:rPr>
  </w:style>
  <w:style w:type="paragraph" w:styleId="Listenabsatz">
    <w:name w:val="List Paragraph"/>
    <w:basedOn w:val="Standard"/>
    <w:uiPriority w:val="34"/>
    <w:qFormat/>
    <w:rsid w:val="00401272"/>
    <w:pPr>
      <w:ind w:left="720"/>
      <w:contextualSpacing/>
    </w:pPr>
  </w:style>
  <w:style w:type="paragraph" w:styleId="Kopfzeile">
    <w:name w:val="header"/>
    <w:basedOn w:val="Standard"/>
    <w:link w:val="KopfzeileZchn"/>
    <w:uiPriority w:val="99"/>
    <w:unhideWhenUsed/>
    <w:rsid w:val="007429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95A"/>
  </w:style>
  <w:style w:type="paragraph" w:styleId="Fuzeile">
    <w:name w:val="footer"/>
    <w:basedOn w:val="Standard"/>
    <w:link w:val="FuzeileZchn"/>
    <w:uiPriority w:val="99"/>
    <w:unhideWhenUsed/>
    <w:rsid w:val="007429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95A"/>
  </w:style>
  <w:style w:type="character" w:customStyle="1" w:styleId="Codeinline">
    <w:name w:val="Code inline"/>
    <w:basedOn w:val="Absatz-Standardschriftart"/>
    <w:uiPriority w:val="1"/>
    <w:qFormat/>
    <w:rsid w:val="003E4CE5"/>
    <w:rPr>
      <w:rFonts w:ascii="Courier New" w:hAnsi="Courier New"/>
      <w:bdr w:val="none" w:sz="0" w:space="0" w:color="auto"/>
      <w:shd w:val="clear" w:color="auto" w:fill="D9D9D9" w:themeFill="background1" w:themeFillShade="D9"/>
    </w:rPr>
  </w:style>
  <w:style w:type="paragraph" w:styleId="Funotentext">
    <w:name w:val="footnote text"/>
    <w:basedOn w:val="Standard"/>
    <w:link w:val="FunotentextZchn"/>
    <w:uiPriority w:val="99"/>
    <w:semiHidden/>
    <w:unhideWhenUsed/>
    <w:rsid w:val="00280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051B"/>
    <w:rPr>
      <w:sz w:val="20"/>
      <w:szCs w:val="20"/>
    </w:rPr>
  </w:style>
  <w:style w:type="character" w:styleId="Funotenzeichen">
    <w:name w:val="footnote reference"/>
    <w:basedOn w:val="Absatz-Standardschriftart"/>
    <w:uiPriority w:val="99"/>
    <w:semiHidden/>
    <w:unhideWhenUsed/>
    <w:rsid w:val="0028051B"/>
    <w:rPr>
      <w:vertAlign w:val="superscript"/>
    </w:rPr>
  </w:style>
  <w:style w:type="paragraph" w:styleId="Beschriftung">
    <w:name w:val="caption"/>
    <w:basedOn w:val="Standard"/>
    <w:next w:val="Standard"/>
    <w:uiPriority w:val="35"/>
    <w:unhideWhenUsed/>
    <w:qFormat/>
    <w:rsid w:val="001055A4"/>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8801E7"/>
    <w:pPr>
      <w:numPr>
        <w:numId w:val="0"/>
      </w:numPr>
      <w:outlineLvl w:val="9"/>
    </w:pPr>
    <w:rPr>
      <w:lang w:eastAsia="en-GB"/>
    </w:rPr>
  </w:style>
  <w:style w:type="paragraph" w:styleId="Verzeichnis1">
    <w:name w:val="toc 1"/>
    <w:basedOn w:val="Standard"/>
    <w:next w:val="Standard"/>
    <w:autoRedefine/>
    <w:uiPriority w:val="39"/>
    <w:unhideWhenUsed/>
    <w:rsid w:val="008801E7"/>
    <w:pPr>
      <w:spacing w:after="100"/>
    </w:pPr>
  </w:style>
  <w:style w:type="paragraph" w:styleId="Verzeichnis2">
    <w:name w:val="toc 2"/>
    <w:basedOn w:val="Standard"/>
    <w:next w:val="Standard"/>
    <w:autoRedefine/>
    <w:uiPriority w:val="39"/>
    <w:unhideWhenUsed/>
    <w:rsid w:val="008801E7"/>
    <w:pPr>
      <w:spacing w:after="100"/>
      <w:ind w:left="220"/>
    </w:pPr>
  </w:style>
  <w:style w:type="paragraph" w:styleId="Verzeichnis3">
    <w:name w:val="toc 3"/>
    <w:basedOn w:val="Standard"/>
    <w:next w:val="Standard"/>
    <w:autoRedefine/>
    <w:uiPriority w:val="39"/>
    <w:unhideWhenUsed/>
    <w:rsid w:val="00880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72273">
      <w:bodyDiv w:val="1"/>
      <w:marLeft w:val="0"/>
      <w:marRight w:val="0"/>
      <w:marTop w:val="0"/>
      <w:marBottom w:val="0"/>
      <w:divBdr>
        <w:top w:val="none" w:sz="0" w:space="0" w:color="auto"/>
        <w:left w:val="none" w:sz="0" w:space="0" w:color="auto"/>
        <w:bottom w:val="none" w:sz="0" w:space="0" w:color="auto"/>
        <w:right w:val="none" w:sz="0" w:space="0" w:color="auto"/>
      </w:divBdr>
    </w:div>
    <w:div w:id="1450392606">
      <w:bodyDiv w:val="1"/>
      <w:marLeft w:val="0"/>
      <w:marRight w:val="0"/>
      <w:marTop w:val="0"/>
      <w:marBottom w:val="0"/>
      <w:divBdr>
        <w:top w:val="none" w:sz="0" w:space="0" w:color="auto"/>
        <w:left w:val="none" w:sz="0" w:space="0" w:color="auto"/>
        <w:bottom w:val="none" w:sz="0" w:space="0" w:color="auto"/>
        <w:right w:val="none" w:sz="0" w:space="0" w:color="auto"/>
      </w:divBdr>
    </w:div>
    <w:div w:id="16930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racker.ietf.org/doc/html/rfc2119" TargetMode="External"/><Relationship Id="rId18" Type="http://schemas.openxmlformats.org/officeDocument/2006/relationships/hyperlink" Target="https://github.com/phax/phoss-smp/wiki" TargetMode="External"/><Relationship Id="rId26" Type="http://schemas.openxmlformats.org/officeDocument/2006/relationships/image" Target="media/image5.png"/><Relationship Id="rId39" Type="http://schemas.openxmlformats.org/officeDocument/2006/relationships/image" Target="media/image15.png"/><Relationship Id="rId21" Type="http://schemas.openxmlformats.org/officeDocument/2006/relationships/hyperlink" Target="https://github.com/phax/phoss-smp/wiki/Running" TargetMode="External"/><Relationship Id="rId34" Type="http://schemas.openxmlformats.org/officeDocument/2006/relationships/hyperlink" Target="https://test-directory.peppol.eu" TargetMode="External"/><Relationship Id="rId42" Type="http://schemas.openxmlformats.org/officeDocument/2006/relationships/hyperlink" Target="https://github.com/phax/phoss-smp/wiki/REST-API" TargetMode="External"/><Relationship Id="rId47" Type="http://schemas.openxmlformats.org/officeDocument/2006/relationships/hyperlink" Target="https://peppol.helger.com/public/locale-en_US/menuitem-docs-peppol-cert-update"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hax/phoss-smp/wiki/Status-API" TargetMode="External"/><Relationship Id="rId29" Type="http://schemas.openxmlformats.org/officeDocument/2006/relationships/image" Target="media/image7.png"/><Relationship Id="rId11" Type="http://schemas.openxmlformats.org/officeDocument/2006/relationships/hyperlink" Target="https://docs.peppol.eu/edelivery/codelists/" TargetMode="External"/><Relationship Id="rId24" Type="http://schemas.openxmlformats.org/officeDocument/2006/relationships/hyperlink" Target="https://my-smp.example.org" TargetMode="External"/><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phax/phoss-smp/wiki/Running" TargetMode="External"/><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phax/phoss-smp/releases" TargetMode="External"/><Relationship Id="rId31" Type="http://schemas.openxmlformats.org/officeDocument/2006/relationships/image" Target="media/image9.png"/><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eppol.eu/edelivery/policies/PEPPOL-EDN-Policy-for-Transport-Security-1.0-2019-01-31.pdf" TargetMode="External"/><Relationship Id="rId22" Type="http://schemas.openxmlformats.org/officeDocument/2006/relationships/hyperlink" Target="https://github.com/phax/phoss-smp/wiki/Security" TargetMode="External"/><Relationship Id="rId27" Type="http://schemas.openxmlformats.org/officeDocument/2006/relationships/hyperlink" Target="https://github.com/phax/phoss-smp/wiki/Configuration"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image" Target="media/image21.png"/><Relationship Id="rId8" Type="http://schemas.openxmlformats.org/officeDocument/2006/relationships/hyperlink" Target="mailto:philip@helger.com"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peppol.eu/edelivery/policies/PEPPOL-EDN-Policy-for-use-of-identifiers-4.0-2019-01-28.pdf" TargetMode="External"/><Relationship Id="rId17" Type="http://schemas.openxmlformats.org/officeDocument/2006/relationships/hyperlink" Target="https://github.com/phax/phoss-smp/" TargetMode="External"/><Relationship Id="rId25" Type="http://schemas.openxmlformats.org/officeDocument/2006/relationships/image" Target="media/image4.png"/><Relationship Id="rId33" Type="http://schemas.openxmlformats.org/officeDocument/2006/relationships/hyperlink" Target="https://directory.peppol.eu/" TargetMode="External"/><Relationship Id="rId38" Type="http://schemas.openxmlformats.org/officeDocument/2006/relationships/image" Target="media/image14.png"/><Relationship Id="rId46" Type="http://schemas.openxmlformats.org/officeDocument/2006/relationships/hyperlink" Target="https://github.com/phax/phoss-smp/wiki/REST-API" TargetMode="External"/><Relationship Id="rId20" Type="http://schemas.openxmlformats.org/officeDocument/2006/relationships/hyperlink" Target="https://github.com/phax/phoss-smp/tree/master/docker"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D9A0-69E5-444E-A6AB-2C4BEC1E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3800</Words>
  <Characters>21664</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Helger</dc:creator>
  <cp:keywords/>
  <dc:description/>
  <cp:lastModifiedBy>Philip Helger</cp:lastModifiedBy>
  <cp:revision>86</cp:revision>
  <cp:lastPrinted>2021-07-06T12:08:00Z</cp:lastPrinted>
  <dcterms:created xsi:type="dcterms:W3CDTF">2021-07-01T20:10:00Z</dcterms:created>
  <dcterms:modified xsi:type="dcterms:W3CDTF">2021-07-06T12:18:00Z</dcterms:modified>
</cp:coreProperties>
</file>