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12" w:rsidRPr="000D1411" w:rsidRDefault="00E21B12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第一章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背景與動機</w:t>
      </w:r>
    </w:p>
    <w:p w:rsidR="00E21B12" w:rsidRPr="000D1411" w:rsidRDefault="00E21B12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1-1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簡介</w:t>
      </w:r>
    </w:p>
    <w:p w:rsidR="004651E9" w:rsidRPr="000D1411" w:rsidRDefault="00E21B12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0D1411">
        <w:rPr>
          <w:rFonts w:ascii="Times New Roman" w:eastAsia="標楷體" w:hAnsi="Times New Roman"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1411">
        <w:rPr>
          <w:rFonts w:ascii="Times New Roman" w:eastAsia="標楷體" w:hAnsi="Times New Roman"/>
          <w:color w:val="000000" w:themeColor="text1"/>
          <w:sz w:val="2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根據國內資料統計，台</w:t>
      </w:r>
      <w:bookmarkStart w:id="0" w:name="_GoBack"/>
      <w:bookmarkEnd w:id="0"/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灣人浪費食物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與歐洲同為浪費食物最多的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國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家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，比中日韓平均多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％，更是南亞、東南亞的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8.7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倍，中南部非洲的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倍之多。為了降低食物大量的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被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浪費，找出大多數浪費的原因是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因為買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太多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而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吃不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完，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導致食品過期無法繼續食用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，所以希望可以透過這個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4651E9" w:rsidRPr="000D141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來減少食物的浪費量。</w:t>
      </w:r>
    </w:p>
    <w:p w:rsidR="004651E9" w:rsidRPr="000D1411" w:rsidRDefault="004651E9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0D1411" w:rsidRDefault="00612D70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0D1411" w:rsidRDefault="00612D70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1-2 </w:t>
      </w:r>
      <w:r w:rsidRPr="000D1411">
        <w:rPr>
          <w:rFonts w:ascii="Times New Roman" w:eastAsia="標楷體" w:hAnsi="Times New Roman" w:hint="eastAsia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問題與機會</w:t>
      </w:r>
    </w:p>
    <w:p w:rsidR="00612D70" w:rsidRPr="000D1411" w:rsidRDefault="00612D70" w:rsidP="000D1411">
      <w:pPr>
        <w:pStyle w:val="a3"/>
        <w:numPr>
          <w:ilvl w:val="0"/>
          <w:numId w:val="2"/>
        </w:numPr>
        <w:ind w:leftChars="0" w:left="0" w:firstLineChars="200" w:firstLine="560"/>
        <w:jc w:val="both"/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D1411"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SWOT </w:t>
      </w:r>
      <w:r w:rsidRPr="000D1411"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D70" w:rsidRPr="000D1411" w:rsidTr="00612D70">
        <w:tc>
          <w:tcPr>
            <w:tcW w:w="4148" w:type="dxa"/>
            <w:shd w:val="clear" w:color="auto" w:fill="C5E0B3" w:themeFill="accent6" w:themeFillTint="66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優勢</w:t>
            </w: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(Streng</w:t>
            </w: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ths</w:t>
            </w: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148" w:type="dxa"/>
            <w:shd w:val="clear" w:color="auto" w:fill="C5E0B3" w:themeFill="accent6" w:themeFillTint="66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劣勢</w:t>
            </w: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(Weaknesses)</w:t>
            </w:r>
          </w:p>
        </w:tc>
      </w:tr>
      <w:tr w:rsidR="00612D70" w:rsidRPr="000D1411" w:rsidTr="0099206F">
        <w:trPr>
          <w:trHeight w:val="2180"/>
        </w:trPr>
        <w:tc>
          <w:tcPr>
            <w:tcW w:w="4148" w:type="dxa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="00332402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無金流問題</w:t>
            </w:r>
          </w:p>
          <w:p w:rsidR="00612D70" w:rsidRPr="000D1411" w:rsidRDefault="00332402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12D70"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3A4BDD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可線上與提供者聯絡</w:t>
            </w:r>
          </w:p>
          <w:p w:rsidR="001C7221" w:rsidRPr="000D1411" w:rsidRDefault="001C7221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="004E6470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地點非固定性、可隨時隨地交易</w:t>
            </w:r>
          </w:p>
        </w:tc>
        <w:tc>
          <w:tcPr>
            <w:tcW w:w="4148" w:type="dxa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使用人數較少</w:t>
            </w: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="00332402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無法辨別使用者身分</w:t>
            </w:r>
          </w:p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="004E6470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食安問題</w:t>
            </w:r>
          </w:p>
        </w:tc>
      </w:tr>
      <w:tr w:rsidR="00612D70" w:rsidRPr="000D1411" w:rsidTr="00612D70">
        <w:tc>
          <w:tcPr>
            <w:tcW w:w="4148" w:type="dxa"/>
            <w:shd w:val="clear" w:color="auto" w:fill="C5E0B3" w:themeFill="accent6" w:themeFillTint="66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0D1411">
              <w:rPr>
                <w:rFonts w:ascii="Times New Roman" w:eastAsia="標楷體" w:hAnsi="Times New Roman"/>
                <w:sz w:val="28"/>
                <w:szCs w:val="28"/>
              </w:rPr>
              <w:t>(Opportunities)</w:t>
            </w:r>
          </w:p>
        </w:tc>
        <w:tc>
          <w:tcPr>
            <w:tcW w:w="4148" w:type="dxa"/>
            <w:shd w:val="clear" w:color="auto" w:fill="C5E0B3" w:themeFill="accent6" w:themeFillTint="66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0D1411">
              <w:rPr>
                <w:rFonts w:ascii="Times New Roman" w:eastAsia="標楷體" w:hAnsi="Times New Roman"/>
                <w:sz w:val="28"/>
                <w:szCs w:val="28"/>
              </w:rPr>
              <w:t>(Threat)</w:t>
            </w:r>
          </w:p>
        </w:tc>
      </w:tr>
      <w:tr w:rsidR="00612D70" w:rsidRPr="000D1411" w:rsidTr="00676842">
        <w:trPr>
          <w:trHeight w:val="2180"/>
        </w:trPr>
        <w:tc>
          <w:tcPr>
            <w:tcW w:w="4148" w:type="dxa"/>
          </w:tcPr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="003A4BDD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國內目前沒有此類型</w:t>
            </w:r>
            <w:r w:rsidR="003A4BDD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="00332402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環保</w:t>
            </w:r>
            <w:r w:rsidR="004E6470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議題被重視</w:t>
            </w:r>
          </w:p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3A4BDD"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148" w:type="dxa"/>
          </w:tcPr>
          <w:p w:rsidR="00612D70" w:rsidRPr="000D1411" w:rsidRDefault="003A4BDD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D141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沒人願意提供免費食物</w:t>
            </w:r>
          </w:p>
          <w:p w:rsidR="00612D70" w:rsidRPr="000D1411" w:rsidRDefault="00612D70" w:rsidP="000D1411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141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</w:p>
        </w:tc>
      </w:tr>
    </w:tbl>
    <w:p w:rsidR="00612D70" w:rsidRPr="000D1411" w:rsidRDefault="00612D70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0D1411" w:rsidRDefault="00612D70" w:rsidP="000D1411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12D70" w:rsidRPr="000D1411" w:rsidSect="000D141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86F" w:rsidRDefault="0071586F" w:rsidP="000D1411">
      <w:r>
        <w:separator/>
      </w:r>
    </w:p>
  </w:endnote>
  <w:endnote w:type="continuationSeparator" w:id="0">
    <w:p w:rsidR="0071586F" w:rsidRDefault="0071586F" w:rsidP="000D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86F" w:rsidRDefault="0071586F" w:rsidP="000D1411">
      <w:r>
        <w:separator/>
      </w:r>
    </w:p>
  </w:footnote>
  <w:footnote w:type="continuationSeparator" w:id="0">
    <w:p w:rsidR="0071586F" w:rsidRDefault="0071586F" w:rsidP="000D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586E"/>
    <w:multiLevelType w:val="hybridMultilevel"/>
    <w:tmpl w:val="9B687EAC"/>
    <w:lvl w:ilvl="0" w:tplc="625A70D2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316166"/>
    <w:multiLevelType w:val="hybridMultilevel"/>
    <w:tmpl w:val="DD64C0A0"/>
    <w:lvl w:ilvl="0" w:tplc="46E88D58">
      <w:start w:val="1"/>
      <w:numFmt w:val="bullet"/>
      <w:lvlText w:val="▼"/>
      <w:lvlJc w:val="left"/>
      <w:pPr>
        <w:ind w:left="32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1B"/>
    <w:rsid w:val="000D1411"/>
    <w:rsid w:val="001C7221"/>
    <w:rsid w:val="00332402"/>
    <w:rsid w:val="003A4BDD"/>
    <w:rsid w:val="004651E9"/>
    <w:rsid w:val="004E6470"/>
    <w:rsid w:val="00612D70"/>
    <w:rsid w:val="00625D54"/>
    <w:rsid w:val="0071586F"/>
    <w:rsid w:val="00A46F1B"/>
    <w:rsid w:val="00E2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46745-3266-473E-87AE-1763A8C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12"/>
    <w:pPr>
      <w:ind w:leftChars="200" w:left="480"/>
    </w:pPr>
  </w:style>
  <w:style w:type="table" w:styleId="a4">
    <w:name w:val="Table Grid"/>
    <w:basedOn w:val="a1"/>
    <w:uiPriority w:val="39"/>
    <w:rsid w:val="0061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1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14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1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14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9E4F-715B-46BF-8877-DAABA827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bluesky93414</dc:creator>
  <cp:keywords/>
  <dc:description/>
  <cp:lastModifiedBy>5</cp:lastModifiedBy>
  <cp:revision>4</cp:revision>
  <dcterms:created xsi:type="dcterms:W3CDTF">2019-03-29T04:40:00Z</dcterms:created>
  <dcterms:modified xsi:type="dcterms:W3CDTF">2019-03-29T07:44:00Z</dcterms:modified>
</cp:coreProperties>
</file>