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 Programming Basic Task-1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Recycling: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&gt; 1:6 + 1:3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## 2 4 6 5 7 9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Multiplication: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&gt; 1:4 %*%1:4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## 30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Multiplication: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&gt; 1:4 %o% 1:4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##      [,1] [,2] [,3] [,4]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## [1,]1    2    3    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## [2,]2    4    6    8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## [3,]3    6    9    12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## [4,]4    8    12  16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sample()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&gt; coin &lt;- 1:2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&gt; sample(coin,  size = 1)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## 2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&gt; sample(coin,  size = 1)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## 2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&gt; sample(coin,  size = 1)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## 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seq()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&gt; x &lt;- seq(from = 1, to = 10)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## 1 2 3 4 5 6 7 8 9 10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&gt; x &lt;- seq(from = 1, to = 10, by = 3)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## 1 4 7 10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&gt; x &lt;- seq(from = 1, to = 5, length.out = 9)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## 1 1.5 2 2.5 3 3.5 4 4.5 5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round()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&gt; round(2.9132)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## 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factorial()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&gt; factorial(5)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## 120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is()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&gt; die &lt;- 1:6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&gt; is.vector(die)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## TRUE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&gt; is.integer(3.14)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## FALSE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mean()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&gt; mean(1:4)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## 2.5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set.seed()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&gt; set.seed(20)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&gt; sample(5)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## 20 21 22 23 24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&gt; set.seed(20)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&gt; rnorm(5)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## 20 21 22 23 24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&gt; x &lt;- data.frame( "ID" = 1:26, "Name" = c("A", "B", "C", ..., "Z"), "Age" = c(18:30), "Batch" = 1:9)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&gt; subset(x, Batch = 4)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## ID Name Age Batch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## 9   I         20    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## 10 J        19    4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## 11 K        20    4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## 12 L        22    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BMI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&gt; print(''Please enter your weight in kg : ")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&gt; m &lt;- readline()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&gt; m &lt;- as.integer(m)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&gt; print("Please enter your height in meter : 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&gt; h &lt;- readline()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&gt; h &lt;- as.numeric(h)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&gt; h2 &lt;- h * h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&gt; bmi &lt;- m/h2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&gt; round(bmi)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Calculate BMI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&gt; BMI &lt;- function(m, h){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h2 &lt;- h * h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bmi &lt;- m/h2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return(bmi)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&gt; print(round(BMI(m=75, h=1.71)))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## 26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