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0FA" w:rsidRDefault="00BF60FA" w:rsidP="00BF60FA">
      <w:pPr>
        <w:widowControl w:val="0"/>
        <w:spacing w:line="240" w:lineRule="auto"/>
        <w:ind w:left="5245"/>
        <w:jc w:val="both"/>
        <w:rPr>
          <w:rFonts w:eastAsia="Courier New" w:cs="Times New Roman"/>
          <w:color w:val="000000"/>
          <w:szCs w:val="28"/>
          <w:lang w:eastAsia="ru-RU" w:bidi="ru-RU"/>
        </w:rPr>
      </w:pPr>
      <w:r w:rsidRPr="00C7684D">
        <w:rPr>
          <w:rFonts w:eastAsia="Courier New" w:cs="Times New Roman"/>
          <w:color w:val="000000"/>
          <w:szCs w:val="28"/>
          <w:lang w:eastAsia="ru-RU" w:bidi="ru-RU"/>
        </w:rPr>
        <w:t>УТВЕРЖДАЮ</w:t>
      </w:r>
    </w:p>
    <w:p w:rsidR="00BF60FA" w:rsidRDefault="00BF60FA" w:rsidP="00BF60FA">
      <w:pPr>
        <w:widowControl w:val="0"/>
        <w:spacing w:line="240" w:lineRule="auto"/>
        <w:ind w:left="5245"/>
        <w:jc w:val="both"/>
        <w:rPr>
          <w:rFonts w:eastAsia="Courier New" w:cs="Times New Roman"/>
          <w:color w:val="000000"/>
          <w:szCs w:val="28"/>
          <w:lang w:eastAsia="ru-RU" w:bidi="ru-RU"/>
        </w:rPr>
      </w:pPr>
      <w:r w:rsidRPr="00C7684D">
        <w:rPr>
          <w:rFonts w:eastAsia="Courier New" w:cs="Times New Roman"/>
          <w:color w:val="000000"/>
          <w:szCs w:val="28"/>
          <w:lang w:eastAsia="ru-RU" w:bidi="ru-RU"/>
        </w:rPr>
        <w:t>Главный инженер</w:t>
      </w:r>
    </w:p>
    <w:p w:rsidR="00BF60FA" w:rsidRDefault="00BF60FA" w:rsidP="00BF60FA">
      <w:pPr>
        <w:widowControl w:val="0"/>
        <w:spacing w:line="240" w:lineRule="auto"/>
        <w:ind w:left="5245"/>
        <w:jc w:val="both"/>
        <w:rPr>
          <w:rFonts w:eastAsia="Courier New" w:cs="Times New Roman"/>
          <w:color w:val="000000"/>
          <w:szCs w:val="28"/>
          <w:lang w:eastAsia="ru-RU" w:bidi="ru-RU"/>
        </w:rPr>
      </w:pPr>
      <w:r w:rsidRPr="00C7684D">
        <w:rPr>
          <w:rFonts w:eastAsia="Courier New" w:cs="Times New Roman"/>
          <w:color w:val="000000"/>
          <w:szCs w:val="28"/>
          <w:lang w:eastAsia="ru-RU" w:bidi="ru-RU"/>
        </w:rPr>
        <w:t>филиала «</w:t>
      </w:r>
      <w:proofErr w:type="spellStart"/>
      <w:r w:rsidRPr="00C7684D">
        <w:rPr>
          <w:rFonts w:eastAsia="Courier New" w:cs="Times New Roman"/>
          <w:color w:val="000000"/>
          <w:szCs w:val="28"/>
          <w:lang w:eastAsia="ru-RU" w:bidi="ru-RU"/>
        </w:rPr>
        <w:t>Уренгойская</w:t>
      </w:r>
      <w:proofErr w:type="spellEnd"/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 ГРЭС»</w:t>
      </w:r>
    </w:p>
    <w:p w:rsidR="00BF60FA" w:rsidRDefault="00BF60FA" w:rsidP="00BF60FA">
      <w:pPr>
        <w:widowControl w:val="0"/>
        <w:spacing w:line="240" w:lineRule="auto"/>
        <w:ind w:left="5245"/>
        <w:jc w:val="both"/>
        <w:rPr>
          <w:rFonts w:eastAsia="Courier New" w:cs="Times New Roman"/>
          <w:color w:val="000000"/>
          <w:szCs w:val="28"/>
          <w:u w:val="single"/>
          <w:lang w:eastAsia="ru-RU" w:bidi="ru-RU"/>
        </w:rPr>
      </w:pPr>
      <w:r w:rsidRPr="00C7684D">
        <w:rPr>
          <w:rFonts w:eastAsia="Courier New" w:cs="Times New Roman"/>
          <w:color w:val="000000"/>
          <w:szCs w:val="28"/>
          <w:lang w:eastAsia="ru-RU" w:bidi="ru-RU"/>
        </w:rPr>
        <w:t>АО «</w:t>
      </w:r>
      <w:proofErr w:type="spellStart"/>
      <w:r w:rsidRPr="00C7684D">
        <w:rPr>
          <w:rFonts w:eastAsia="Courier New" w:cs="Times New Roman"/>
          <w:color w:val="000000"/>
          <w:szCs w:val="28"/>
          <w:lang w:eastAsia="ru-RU" w:bidi="ru-RU"/>
        </w:rPr>
        <w:t>Интер</w:t>
      </w:r>
      <w:proofErr w:type="spellEnd"/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 РАО - </w:t>
      </w:r>
      <w:proofErr w:type="spellStart"/>
      <w:r w:rsidRPr="00C7684D">
        <w:rPr>
          <w:rFonts w:eastAsia="Courier New" w:cs="Times New Roman"/>
          <w:color w:val="000000"/>
          <w:szCs w:val="28"/>
          <w:lang w:eastAsia="ru-RU" w:bidi="ru-RU"/>
        </w:rPr>
        <w:t>Электрогенерация</w:t>
      </w:r>
      <w:proofErr w:type="spellEnd"/>
      <w:r w:rsidRPr="00C7684D">
        <w:rPr>
          <w:rFonts w:eastAsia="Courier New" w:cs="Times New Roman"/>
          <w:color w:val="000000"/>
          <w:szCs w:val="28"/>
          <w:lang w:eastAsia="ru-RU" w:bidi="ru-RU"/>
        </w:rPr>
        <w:t>»</w:t>
      </w:r>
    </w:p>
    <w:p w:rsidR="00C7684D" w:rsidRPr="00C7684D" w:rsidRDefault="00BF60FA" w:rsidP="00BF60FA">
      <w:pPr>
        <w:widowControl w:val="0"/>
        <w:tabs>
          <w:tab w:val="left" w:pos="7938"/>
        </w:tabs>
        <w:spacing w:line="240" w:lineRule="auto"/>
        <w:ind w:left="5245"/>
        <w:jc w:val="both"/>
        <w:rPr>
          <w:rFonts w:eastAsia="Courier New" w:cs="Times New Roman"/>
          <w:color w:val="000000"/>
          <w:szCs w:val="28"/>
          <w:lang w:eastAsia="ru-RU" w:bidi="ru-RU"/>
        </w:rPr>
      </w:pPr>
      <w:r w:rsidRPr="00C7684D">
        <w:rPr>
          <w:rFonts w:eastAsia="Courier New" w:cs="Times New Roman"/>
          <w:color w:val="000000"/>
          <w:szCs w:val="28"/>
          <w:u w:val="single"/>
          <w:lang w:val="en-US" w:eastAsia="ru-RU" w:bidi="ru-RU"/>
        </w:rPr>
        <w:tab/>
      </w:r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 С.Н.Сухачёв</w:t>
      </w:r>
    </w:p>
    <w:p w:rsidR="00C7684D" w:rsidRPr="00C7684D" w:rsidRDefault="00BF60FA" w:rsidP="00BF60FA">
      <w:pPr>
        <w:widowControl w:val="0"/>
        <w:tabs>
          <w:tab w:val="left" w:pos="5954"/>
          <w:tab w:val="left" w:pos="7938"/>
        </w:tabs>
        <w:spacing w:line="240" w:lineRule="auto"/>
        <w:ind w:left="5245"/>
        <w:jc w:val="both"/>
        <w:rPr>
          <w:rFonts w:eastAsia="Courier New" w:cs="Times New Roman"/>
          <w:color w:val="000000"/>
          <w:szCs w:val="28"/>
          <w:lang w:eastAsia="ru-RU" w:bidi="ru-RU"/>
        </w:rPr>
      </w:pPr>
      <w:r w:rsidRPr="00C7684D">
        <w:rPr>
          <w:rFonts w:eastAsia="Courier New" w:cs="Times New Roman"/>
          <w:color w:val="000000"/>
          <w:szCs w:val="28"/>
          <w:lang w:eastAsia="ru-RU" w:bidi="ru-RU"/>
        </w:rPr>
        <w:t>«</w:t>
      </w:r>
      <w:r w:rsidRPr="00BF60FA">
        <w:rPr>
          <w:rFonts w:eastAsia="Courier New" w:cs="Times New Roman"/>
          <w:color w:val="000000"/>
          <w:szCs w:val="28"/>
          <w:u w:val="single"/>
          <w:lang w:eastAsia="ru-RU" w:bidi="ru-RU"/>
        </w:rPr>
        <w:tab/>
      </w:r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» </w:t>
      </w:r>
      <w:r w:rsidRPr="00BF60FA">
        <w:rPr>
          <w:rFonts w:eastAsia="Courier New" w:cs="Times New Roman"/>
          <w:color w:val="000000"/>
          <w:szCs w:val="28"/>
          <w:u w:val="single"/>
          <w:lang w:eastAsia="ru-RU" w:bidi="ru-RU"/>
        </w:rPr>
        <w:tab/>
      </w:r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 201</w:t>
      </w:r>
      <w:r w:rsidRPr="00BF60FA">
        <w:rPr>
          <w:rFonts w:eastAsia="Courier New" w:cs="Times New Roman"/>
          <w:color w:val="000000"/>
          <w:szCs w:val="28"/>
          <w:lang w:eastAsia="ru-RU" w:bidi="ru-RU"/>
        </w:rPr>
        <w:t>9</w:t>
      </w:r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 г.</w:t>
      </w:r>
    </w:p>
    <w:p w:rsidR="00C7684D" w:rsidRDefault="00C7684D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p w:rsidR="00BF60FA" w:rsidRDefault="00BF60FA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p w:rsidR="00BF60FA" w:rsidRDefault="00BF60FA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p w:rsidR="00BF60FA" w:rsidRDefault="00BF60FA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p w:rsidR="00BF60FA" w:rsidRDefault="00BF60FA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p w:rsidR="00BF60FA" w:rsidRDefault="00BF60FA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p w:rsidR="00BF60FA" w:rsidRPr="00C7684D" w:rsidRDefault="00BF60FA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Pr="00C7684D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4"/>
          <w:lang w:eastAsia="ru-RU" w:bidi="ru-RU"/>
        </w:rPr>
      </w:pPr>
      <w:r w:rsidRPr="00C7684D">
        <w:rPr>
          <w:rFonts w:eastAsia="Courier New" w:cs="Times New Roman"/>
          <w:color w:val="000000"/>
          <w:szCs w:val="24"/>
          <w:lang w:eastAsia="ru-RU" w:bidi="ru-RU"/>
        </w:rPr>
        <w:t>ИНСТРУКЦИЯ</w:t>
      </w:r>
    </w:p>
    <w:p w:rsidR="00C7684D" w:rsidRPr="00C7684D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  <w:r w:rsidRPr="00C7684D">
        <w:rPr>
          <w:rFonts w:eastAsia="Courier New" w:cs="Times New Roman"/>
          <w:color w:val="000000"/>
          <w:szCs w:val="28"/>
          <w:lang w:eastAsia="ru-RU" w:bidi="ru-RU"/>
        </w:rPr>
        <w:t>по эксплуатации журнала учета спецодежды и СИЗ на филиале «</w:t>
      </w:r>
      <w:proofErr w:type="spellStart"/>
      <w:r w:rsidRPr="00C7684D">
        <w:rPr>
          <w:rFonts w:eastAsia="Courier New" w:cs="Times New Roman"/>
          <w:color w:val="000000"/>
          <w:szCs w:val="28"/>
          <w:lang w:eastAsia="ru-RU" w:bidi="ru-RU"/>
        </w:rPr>
        <w:t>Уренгойская</w:t>
      </w:r>
      <w:proofErr w:type="spellEnd"/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 ГРЭС» А</w:t>
      </w:r>
      <w:r w:rsidR="00537F9D">
        <w:rPr>
          <w:rFonts w:eastAsia="Courier New" w:cs="Times New Roman"/>
          <w:color w:val="000000"/>
          <w:szCs w:val="28"/>
          <w:lang w:eastAsia="ru-RU" w:bidi="ru-RU"/>
        </w:rPr>
        <w:t>О</w:t>
      </w:r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 «</w:t>
      </w:r>
      <w:proofErr w:type="spellStart"/>
      <w:r w:rsidRPr="00C7684D">
        <w:rPr>
          <w:rFonts w:eastAsia="Courier New" w:cs="Times New Roman"/>
          <w:color w:val="000000"/>
          <w:szCs w:val="28"/>
          <w:lang w:eastAsia="ru-RU" w:bidi="ru-RU"/>
        </w:rPr>
        <w:t>ИнтерРАО</w:t>
      </w:r>
      <w:proofErr w:type="spellEnd"/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 – </w:t>
      </w:r>
      <w:proofErr w:type="spellStart"/>
      <w:r w:rsidRPr="00C7684D">
        <w:rPr>
          <w:rFonts w:eastAsia="Courier New" w:cs="Times New Roman"/>
          <w:color w:val="000000"/>
          <w:szCs w:val="28"/>
          <w:lang w:eastAsia="ru-RU" w:bidi="ru-RU"/>
        </w:rPr>
        <w:t>Электрогенерация</w:t>
      </w:r>
      <w:proofErr w:type="spellEnd"/>
      <w:r w:rsidRPr="00C7684D">
        <w:rPr>
          <w:rFonts w:eastAsia="Courier New" w:cs="Times New Roman"/>
          <w:color w:val="000000"/>
          <w:szCs w:val="28"/>
          <w:lang w:eastAsia="ru-RU" w:bidi="ru-RU"/>
        </w:rPr>
        <w:t>»</w:t>
      </w:r>
    </w:p>
    <w:p w:rsidR="00C7684D" w:rsidRPr="00C7684D" w:rsidRDefault="00C7684D" w:rsidP="00C7684D">
      <w:pPr>
        <w:widowControl w:val="0"/>
        <w:tabs>
          <w:tab w:val="left" w:pos="1843"/>
          <w:tab w:val="left" w:pos="4111"/>
        </w:tabs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№ </w:t>
      </w:r>
      <w:r w:rsidRPr="00C7684D">
        <w:rPr>
          <w:rFonts w:eastAsia="Courier New" w:cs="Times New Roman"/>
          <w:color w:val="000000"/>
          <w:szCs w:val="28"/>
          <w:u w:val="single"/>
          <w:lang w:val="en-US" w:eastAsia="ru-RU" w:bidi="ru-RU"/>
        </w:rPr>
        <w:tab/>
      </w:r>
      <w:r w:rsidRPr="00C7684D">
        <w:rPr>
          <w:rFonts w:eastAsia="Courier New" w:cs="Times New Roman"/>
          <w:color w:val="000000"/>
          <w:szCs w:val="28"/>
          <w:lang w:eastAsia="ru-RU" w:bidi="ru-RU"/>
        </w:rPr>
        <w:t xml:space="preserve">от </w:t>
      </w:r>
      <w:r w:rsidRPr="00C7684D">
        <w:rPr>
          <w:rFonts w:eastAsia="Courier New" w:cs="Times New Roman"/>
          <w:color w:val="000000"/>
          <w:szCs w:val="28"/>
          <w:u w:val="single"/>
          <w:lang w:val="en-US" w:eastAsia="ru-RU" w:bidi="ru-RU"/>
        </w:rPr>
        <w:tab/>
      </w:r>
      <w:r w:rsidRPr="00C7684D">
        <w:rPr>
          <w:rFonts w:eastAsia="Courier New" w:cs="Times New Roman"/>
          <w:color w:val="000000"/>
          <w:szCs w:val="28"/>
          <w:lang w:eastAsia="ru-RU" w:bidi="ru-RU"/>
        </w:rPr>
        <w:t>201</w:t>
      </w:r>
      <w:r w:rsidR="003F0CC8">
        <w:rPr>
          <w:rFonts w:eastAsia="Courier New" w:cs="Times New Roman"/>
          <w:color w:val="000000"/>
          <w:szCs w:val="28"/>
          <w:lang w:eastAsia="ru-RU" w:bidi="ru-RU"/>
        </w:rPr>
        <w:t>9</w:t>
      </w:r>
      <w:r w:rsidRPr="00C7684D">
        <w:rPr>
          <w:rFonts w:eastAsia="Courier New" w:cs="Times New Roman"/>
          <w:color w:val="000000"/>
          <w:szCs w:val="28"/>
          <w:lang w:eastAsia="ru-RU" w:bidi="ru-RU"/>
        </w:rPr>
        <w:t>г.</w:t>
      </w:r>
    </w:p>
    <w:p w:rsidR="00C7684D" w:rsidRPr="00C7684D" w:rsidRDefault="00C7684D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Pr="00C7684D" w:rsidRDefault="00C7684D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Pr="00C7684D" w:rsidRDefault="00C7684D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val="en-US" w:eastAsia="ru-RU" w:bidi="ru-RU"/>
        </w:rPr>
      </w:pPr>
    </w:p>
    <w:p w:rsidR="00C7684D" w:rsidRPr="00C7684D" w:rsidRDefault="00C7684D" w:rsidP="00C7684D">
      <w:pPr>
        <w:widowControl w:val="0"/>
        <w:spacing w:line="240" w:lineRule="auto"/>
        <w:jc w:val="both"/>
        <w:rPr>
          <w:rFonts w:eastAsia="Courier New" w:cs="Times New Roman"/>
          <w:color w:val="000000"/>
          <w:szCs w:val="28"/>
          <w:lang w:eastAsia="ru-RU" w:bidi="ru-RU"/>
        </w:rPr>
      </w:pPr>
    </w:p>
    <w:tbl>
      <w:tblPr>
        <w:tblW w:w="10031" w:type="dxa"/>
        <w:tblLook w:val="01E0"/>
      </w:tblPr>
      <w:tblGrid>
        <w:gridCol w:w="5211"/>
        <w:gridCol w:w="4820"/>
      </w:tblGrid>
      <w:tr w:rsidR="00C7684D" w:rsidRPr="00C7684D" w:rsidTr="00731F6D">
        <w:tc>
          <w:tcPr>
            <w:tcW w:w="5211" w:type="dxa"/>
          </w:tcPr>
          <w:p w:rsidR="00C7684D" w:rsidRPr="00C7684D" w:rsidRDefault="00C7684D" w:rsidP="00731F6D">
            <w:pPr>
              <w:widowControl w:val="0"/>
              <w:spacing w:line="240" w:lineRule="auto"/>
              <w:jc w:val="both"/>
              <w:rPr>
                <w:rFonts w:eastAsia="Courier New" w:cs="Times New Roman"/>
                <w:color w:val="000000"/>
                <w:szCs w:val="28"/>
                <w:lang w:eastAsia="ru-RU" w:bidi="ru-RU"/>
              </w:rPr>
            </w:pP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Согласовано:</w:t>
            </w:r>
          </w:p>
        </w:tc>
        <w:tc>
          <w:tcPr>
            <w:tcW w:w="4820" w:type="dxa"/>
          </w:tcPr>
          <w:p w:rsidR="00C7684D" w:rsidRPr="00C7684D" w:rsidRDefault="00C7684D" w:rsidP="00731F6D">
            <w:pPr>
              <w:widowControl w:val="0"/>
              <w:tabs>
                <w:tab w:val="left" w:pos="708"/>
              </w:tabs>
              <w:spacing w:line="240" w:lineRule="atLeast"/>
              <w:jc w:val="both"/>
              <w:rPr>
                <w:rFonts w:eastAsia="Courier New" w:cs="Times New Roman"/>
                <w:color w:val="000000"/>
                <w:szCs w:val="28"/>
                <w:lang w:eastAsia="ru-RU" w:bidi="ru-RU"/>
              </w:rPr>
            </w:pP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 xml:space="preserve">Инструкцию </w:t>
            </w:r>
            <w:proofErr w:type="gramStart"/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обязаны</w:t>
            </w:r>
            <w:proofErr w:type="gramEnd"/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 xml:space="preserve"> знать:</w:t>
            </w:r>
          </w:p>
        </w:tc>
      </w:tr>
      <w:tr w:rsidR="00C7684D" w:rsidRPr="00C7684D" w:rsidTr="00731F6D">
        <w:tc>
          <w:tcPr>
            <w:tcW w:w="5211" w:type="dxa"/>
          </w:tcPr>
          <w:p w:rsidR="00C7684D" w:rsidRPr="00C7684D" w:rsidRDefault="00C7684D" w:rsidP="00731F6D">
            <w:pPr>
              <w:widowControl w:val="0"/>
              <w:tabs>
                <w:tab w:val="left" w:pos="708"/>
              </w:tabs>
              <w:spacing w:line="240" w:lineRule="atLeast"/>
              <w:jc w:val="both"/>
              <w:rPr>
                <w:rFonts w:eastAsia="Courier New" w:cs="Times New Roman"/>
                <w:color w:val="000000"/>
                <w:szCs w:val="28"/>
                <w:lang w:eastAsia="ru-RU" w:bidi="ru-RU"/>
              </w:rPr>
            </w:pP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 xml:space="preserve">Зам. главного инженера </w:t>
            </w:r>
          </w:p>
          <w:p w:rsidR="00C7684D" w:rsidRPr="00C7684D" w:rsidRDefault="00C7684D" w:rsidP="00731F6D">
            <w:pPr>
              <w:widowControl w:val="0"/>
              <w:tabs>
                <w:tab w:val="left" w:pos="708"/>
              </w:tabs>
              <w:spacing w:line="240" w:lineRule="atLeast"/>
              <w:jc w:val="both"/>
              <w:rPr>
                <w:rFonts w:eastAsia="Courier New" w:cs="Times New Roman"/>
                <w:color w:val="000000"/>
                <w:szCs w:val="28"/>
                <w:lang w:eastAsia="ru-RU" w:bidi="ru-RU"/>
              </w:rPr>
            </w:pP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по эксплуатации</w:t>
            </w:r>
          </w:p>
          <w:p w:rsidR="00C7684D" w:rsidRPr="00C7684D" w:rsidRDefault="00C7684D" w:rsidP="00731F6D">
            <w:pPr>
              <w:widowControl w:val="0"/>
              <w:spacing w:line="240" w:lineRule="auto"/>
              <w:jc w:val="both"/>
              <w:rPr>
                <w:rFonts w:eastAsia="Courier New" w:cs="Times New Roman"/>
                <w:color w:val="000000"/>
                <w:szCs w:val="28"/>
                <w:lang w:eastAsia="ru-RU" w:bidi="ru-RU"/>
              </w:rPr>
            </w:pP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филиала «</w:t>
            </w:r>
            <w:proofErr w:type="spellStart"/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Уренгойская</w:t>
            </w:r>
            <w:proofErr w:type="spellEnd"/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 xml:space="preserve"> ГРЭС»</w:t>
            </w:r>
          </w:p>
          <w:p w:rsidR="00C7684D" w:rsidRPr="00C7684D" w:rsidRDefault="00C7684D" w:rsidP="00731F6D">
            <w:pPr>
              <w:widowControl w:val="0"/>
              <w:spacing w:line="240" w:lineRule="auto"/>
              <w:jc w:val="both"/>
              <w:rPr>
                <w:rFonts w:eastAsia="Courier New" w:cs="Times New Roman"/>
                <w:color w:val="000000"/>
                <w:szCs w:val="28"/>
                <w:lang w:eastAsia="ru-RU" w:bidi="ru-RU"/>
              </w:rPr>
            </w:pP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АО «</w:t>
            </w:r>
            <w:proofErr w:type="spellStart"/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Интер</w:t>
            </w:r>
            <w:proofErr w:type="spellEnd"/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 xml:space="preserve"> РАО - </w:t>
            </w:r>
            <w:proofErr w:type="spellStart"/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Электрогенерация</w:t>
            </w:r>
            <w:proofErr w:type="spellEnd"/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»</w:t>
            </w:r>
          </w:p>
          <w:p w:rsidR="00C7684D" w:rsidRPr="00C7684D" w:rsidRDefault="00C7684D" w:rsidP="00C7684D">
            <w:pPr>
              <w:widowControl w:val="0"/>
              <w:tabs>
                <w:tab w:val="left" w:pos="1985"/>
              </w:tabs>
              <w:spacing w:line="240" w:lineRule="auto"/>
              <w:jc w:val="both"/>
              <w:rPr>
                <w:rFonts w:eastAsia="Courier New" w:cs="Times New Roman"/>
                <w:color w:val="000000"/>
                <w:szCs w:val="28"/>
                <w:lang w:eastAsia="ru-RU" w:bidi="ru-RU"/>
              </w:rPr>
            </w:pPr>
            <w:r w:rsidRPr="00C37CE4">
              <w:rPr>
                <w:rFonts w:eastAsia="Courier New" w:cs="Times New Roman"/>
                <w:color w:val="000000"/>
                <w:szCs w:val="28"/>
                <w:u w:val="single"/>
                <w:lang w:eastAsia="ru-RU" w:bidi="ru-RU"/>
              </w:rPr>
              <w:tab/>
            </w:r>
            <w:r w:rsidR="003F0CC8" w:rsidRPr="003F0CC8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 xml:space="preserve"> </w:t>
            </w: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А.В.Захаров</w:t>
            </w:r>
          </w:p>
          <w:p w:rsidR="00C7684D" w:rsidRPr="00C7684D" w:rsidRDefault="00C7684D" w:rsidP="003F0CC8">
            <w:pPr>
              <w:widowControl w:val="0"/>
              <w:tabs>
                <w:tab w:val="left" w:pos="709"/>
                <w:tab w:val="left" w:pos="2694"/>
              </w:tabs>
              <w:spacing w:line="240" w:lineRule="auto"/>
              <w:jc w:val="both"/>
              <w:rPr>
                <w:rFonts w:eastAsia="Courier New" w:cs="Times New Roman"/>
                <w:color w:val="000000"/>
                <w:szCs w:val="28"/>
                <w:lang w:eastAsia="ru-RU" w:bidi="ru-RU"/>
              </w:rPr>
            </w:pP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«</w:t>
            </w:r>
            <w:r w:rsidRPr="00C7684D">
              <w:rPr>
                <w:rFonts w:eastAsia="Courier New" w:cs="Times New Roman"/>
                <w:color w:val="000000"/>
                <w:szCs w:val="28"/>
                <w:u w:val="single"/>
                <w:lang w:val="en-US" w:eastAsia="ru-RU" w:bidi="ru-RU"/>
              </w:rPr>
              <w:tab/>
            </w: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 xml:space="preserve">» </w:t>
            </w:r>
            <w:r w:rsidRPr="00C7684D">
              <w:rPr>
                <w:rFonts w:eastAsia="Courier New" w:cs="Times New Roman"/>
                <w:color w:val="000000"/>
                <w:szCs w:val="28"/>
                <w:u w:val="single"/>
                <w:lang w:val="en-US" w:eastAsia="ru-RU" w:bidi="ru-RU"/>
              </w:rPr>
              <w:tab/>
            </w: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 xml:space="preserve"> 201</w:t>
            </w:r>
            <w:r w:rsidR="003F0CC8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>9</w:t>
            </w:r>
            <w:r w:rsidRPr="00C7684D">
              <w:rPr>
                <w:rFonts w:eastAsia="Courier New" w:cs="Times New Roman"/>
                <w:color w:val="000000"/>
                <w:szCs w:val="28"/>
                <w:lang w:eastAsia="ru-RU" w:bidi="ru-RU"/>
              </w:rPr>
              <w:t xml:space="preserve"> г</w:t>
            </w:r>
          </w:p>
        </w:tc>
        <w:tc>
          <w:tcPr>
            <w:tcW w:w="4820" w:type="dxa"/>
          </w:tcPr>
          <w:p w:rsidR="00C7684D" w:rsidRPr="00C7684D" w:rsidRDefault="003F0CC8" w:rsidP="00731F6D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Начальник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ООТиПБ</w:t>
            </w:r>
            <w:proofErr w:type="spellEnd"/>
          </w:p>
          <w:p w:rsidR="00C7684D" w:rsidRPr="00C7684D" w:rsidRDefault="003F0CC8" w:rsidP="00731F6D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Старший специалист по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ОТиПБ</w:t>
            </w:r>
            <w:proofErr w:type="spellEnd"/>
          </w:p>
          <w:p w:rsidR="00C7684D" w:rsidRPr="00C7684D" w:rsidRDefault="003F0CC8" w:rsidP="00731F6D">
            <w:pPr>
              <w:widowControl w:val="0"/>
              <w:numPr>
                <w:ilvl w:val="0"/>
                <w:numId w:val="1"/>
              </w:numPr>
              <w:spacing w:line="240" w:lineRule="auto"/>
              <w:contextualSpacing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Ответственные за выдачу спецодежды и </w:t>
            </w:r>
            <w:proofErr w:type="gramStart"/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СИЗ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во всех структурных подразделениях</w:t>
            </w:r>
          </w:p>
        </w:tc>
      </w:tr>
    </w:tbl>
    <w:p w:rsidR="00C7684D" w:rsidRDefault="00C7684D" w:rsidP="00BF60FA">
      <w:pPr>
        <w:widowControl w:val="0"/>
        <w:spacing w:line="240" w:lineRule="auto"/>
        <w:jc w:val="center"/>
        <w:rPr>
          <w:rFonts w:eastAsia="Courier New" w:cs="Times New Roman"/>
          <w:b/>
          <w:color w:val="000000"/>
          <w:szCs w:val="28"/>
          <w:lang w:eastAsia="ru-RU" w:bidi="ru-RU"/>
        </w:rPr>
      </w:pPr>
    </w:p>
    <w:p w:rsidR="00BF60FA" w:rsidRDefault="00BF60FA" w:rsidP="00BF60FA">
      <w:pPr>
        <w:widowControl w:val="0"/>
        <w:spacing w:line="240" w:lineRule="auto"/>
        <w:jc w:val="center"/>
        <w:rPr>
          <w:rFonts w:eastAsia="Courier New" w:cs="Times New Roman"/>
          <w:b/>
          <w:color w:val="000000"/>
          <w:szCs w:val="28"/>
          <w:lang w:eastAsia="ru-RU" w:bidi="ru-RU"/>
        </w:rPr>
      </w:pPr>
    </w:p>
    <w:p w:rsidR="00BF60FA" w:rsidRPr="00C7684D" w:rsidRDefault="00BF60FA" w:rsidP="00BF60FA">
      <w:pPr>
        <w:widowControl w:val="0"/>
        <w:spacing w:line="240" w:lineRule="auto"/>
        <w:jc w:val="center"/>
        <w:rPr>
          <w:rFonts w:eastAsia="Courier New" w:cs="Times New Roman"/>
          <w:b/>
          <w:color w:val="000000"/>
          <w:szCs w:val="28"/>
          <w:lang w:eastAsia="ru-RU" w:bidi="ru-RU"/>
        </w:rPr>
      </w:pPr>
    </w:p>
    <w:p w:rsidR="00C7684D" w:rsidRPr="00C7684D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Pr="00C7684D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Pr="00C7684D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Pr="00C7684D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Pr="00C7684D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BF60FA" w:rsidRDefault="00BF60FA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BF60FA" w:rsidRDefault="00BF60FA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3F0CC8" w:rsidRDefault="003F0CC8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537F9D" w:rsidRDefault="00537F9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537F9D" w:rsidRDefault="00537F9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537F9D" w:rsidRPr="003F0CC8" w:rsidRDefault="00537F9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Pr="003F0CC8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</w:p>
    <w:p w:rsidR="00C7684D" w:rsidRPr="00C7684D" w:rsidRDefault="003F0CC8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  <w:r>
        <w:rPr>
          <w:rFonts w:eastAsia="Courier New" w:cs="Times New Roman"/>
          <w:color w:val="000000"/>
          <w:szCs w:val="28"/>
          <w:lang w:eastAsia="ru-RU" w:bidi="ru-RU"/>
        </w:rPr>
        <w:t>Г. Новый Уренгой</w:t>
      </w:r>
    </w:p>
    <w:p w:rsidR="003F0CC8" w:rsidRDefault="00C7684D" w:rsidP="00C7684D">
      <w:pPr>
        <w:widowControl w:val="0"/>
        <w:spacing w:line="240" w:lineRule="auto"/>
        <w:jc w:val="center"/>
        <w:rPr>
          <w:rFonts w:eastAsia="Courier New" w:cs="Times New Roman"/>
          <w:color w:val="000000"/>
          <w:szCs w:val="28"/>
          <w:lang w:eastAsia="ru-RU" w:bidi="ru-RU"/>
        </w:rPr>
      </w:pPr>
      <w:r w:rsidRPr="00C7684D">
        <w:rPr>
          <w:rFonts w:eastAsia="Courier New" w:cs="Times New Roman"/>
          <w:color w:val="000000"/>
          <w:szCs w:val="28"/>
          <w:lang w:eastAsia="ru-RU" w:bidi="ru-RU"/>
        </w:rPr>
        <w:t>201</w:t>
      </w:r>
      <w:r w:rsidR="003F0CC8">
        <w:rPr>
          <w:rFonts w:eastAsia="Courier New" w:cs="Times New Roman"/>
          <w:color w:val="000000"/>
          <w:szCs w:val="28"/>
          <w:lang w:eastAsia="ru-RU" w:bidi="ru-RU"/>
        </w:rPr>
        <w:t>9</w:t>
      </w:r>
    </w:p>
    <w:p w:rsidR="00273E19" w:rsidRDefault="003F0CC8" w:rsidP="003F0CC8">
      <w:pPr>
        <w:rPr>
          <w:lang w:eastAsia="ru-RU" w:bidi="ru-RU"/>
        </w:rPr>
      </w:pPr>
      <w:r>
        <w:rPr>
          <w:lang w:eastAsia="ru-RU" w:bidi="ru-RU"/>
        </w:rP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941407269"/>
        <w:docPartObj>
          <w:docPartGallery w:val="Table of Contents"/>
          <w:docPartUnique/>
        </w:docPartObj>
      </w:sdtPr>
      <w:sdtContent>
        <w:p w:rsidR="00273E19" w:rsidRDefault="00273E19" w:rsidP="002E21C5">
          <w:pPr>
            <w:pStyle w:val="a3"/>
            <w:spacing w:line="480" w:lineRule="auto"/>
          </w:pPr>
          <w:r>
            <w:t>Оглавление</w:t>
          </w:r>
        </w:p>
        <w:p w:rsidR="00537F9D" w:rsidRDefault="003C484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273E19">
            <w:instrText xml:space="preserve"> TOC \o "1-3" \h \z \u </w:instrText>
          </w:r>
          <w:r>
            <w:fldChar w:fldCharType="separate"/>
          </w:r>
          <w:hyperlink w:anchor="_Toc535330082" w:history="1">
            <w:r w:rsidR="00537F9D" w:rsidRPr="00520FFA">
              <w:rPr>
                <w:rStyle w:val="a8"/>
                <w:noProof/>
                <w:lang w:eastAsia="ru-RU" w:bidi="ru-RU"/>
              </w:rPr>
              <w:t>Назначение и общее описание</w:t>
            </w:r>
            <w:r w:rsidR="00537F9D">
              <w:rPr>
                <w:noProof/>
                <w:webHidden/>
              </w:rPr>
              <w:tab/>
            </w:r>
            <w:r w:rsidR="00537F9D">
              <w:rPr>
                <w:noProof/>
                <w:webHidden/>
              </w:rPr>
              <w:fldChar w:fldCharType="begin"/>
            </w:r>
            <w:r w:rsidR="00537F9D">
              <w:rPr>
                <w:noProof/>
                <w:webHidden/>
              </w:rPr>
              <w:instrText xml:space="preserve"> PAGEREF _Toc535330082 \h </w:instrText>
            </w:r>
            <w:r w:rsidR="00537F9D">
              <w:rPr>
                <w:noProof/>
                <w:webHidden/>
              </w:rPr>
            </w:r>
            <w:r w:rsidR="00537F9D">
              <w:rPr>
                <w:noProof/>
                <w:webHidden/>
              </w:rPr>
              <w:fldChar w:fldCharType="separate"/>
            </w:r>
            <w:r w:rsidR="00537F9D">
              <w:rPr>
                <w:noProof/>
                <w:webHidden/>
              </w:rPr>
              <w:t>3</w:t>
            </w:r>
            <w:r w:rsidR="00537F9D"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83" w:history="1">
            <w:r w:rsidRPr="00520FFA">
              <w:rPr>
                <w:rStyle w:val="a8"/>
                <w:noProof/>
                <w:lang w:eastAsia="ru-RU" w:bidi="ru-RU"/>
              </w:rPr>
              <w:t>Первый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84" w:history="1">
            <w:r w:rsidRPr="00520FFA">
              <w:rPr>
                <w:rStyle w:val="a8"/>
                <w:noProof/>
                <w:lang w:eastAsia="ru-RU" w:bidi="ru-RU"/>
              </w:rPr>
              <w:t>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85" w:history="1">
            <w:r w:rsidRPr="00520FFA">
              <w:rPr>
                <w:rStyle w:val="a8"/>
                <w:noProof/>
                <w:lang w:eastAsia="ru-RU" w:bidi="ru-RU"/>
              </w:rPr>
              <w:t>Меню «Штатное расписание»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86" w:history="1">
            <w:r w:rsidRPr="00520FFA">
              <w:rPr>
                <w:rStyle w:val="a8"/>
                <w:noProof/>
              </w:rPr>
              <w:t>Меню «Наименования»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87" w:history="1">
            <w:r w:rsidRPr="00520FFA">
              <w:rPr>
                <w:rStyle w:val="a8"/>
                <w:noProof/>
              </w:rPr>
              <w:t>Меню «Норы выдачи»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88" w:history="1">
            <w:r w:rsidRPr="00520FFA">
              <w:rPr>
                <w:rStyle w:val="a8"/>
                <w:noProof/>
              </w:rPr>
              <w:t>Вкладка «Пункты типовых норм»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89" w:history="1">
            <w:r w:rsidRPr="00520FFA">
              <w:rPr>
                <w:rStyle w:val="a8"/>
                <w:noProof/>
              </w:rPr>
              <w:t>Вкладка «Нормы выдачи по должностям»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90" w:history="1">
            <w:r w:rsidRPr="00520FFA">
              <w:rPr>
                <w:rStyle w:val="a8"/>
                <w:noProof/>
              </w:rPr>
              <w:t>Меню «Карточка работника»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91" w:history="1">
            <w:r w:rsidRPr="00520FFA">
              <w:rPr>
                <w:rStyle w:val="a8"/>
                <w:noProof/>
              </w:rPr>
              <w:t>Меню «Склад»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92" w:history="1">
            <w:r w:rsidRPr="00520FFA">
              <w:rPr>
                <w:rStyle w:val="a8"/>
                <w:noProof/>
              </w:rPr>
              <w:t>Меню «Отчет»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F9D" w:rsidRDefault="00537F9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5330093" w:history="1">
            <w:r w:rsidRPr="00520FFA">
              <w:rPr>
                <w:rStyle w:val="a8"/>
                <w:noProof/>
              </w:rPr>
              <w:t>ЛИСТ ОЗНАКОМЛЕНИЯ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_Toc535330093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3E19" w:rsidRDefault="003C484C">
          <w:r>
            <w:fldChar w:fldCharType="end"/>
          </w:r>
        </w:p>
      </w:sdtContent>
    </w:sdt>
    <w:p w:rsidR="003F0CC8" w:rsidRDefault="003F0CC8" w:rsidP="003F0CC8">
      <w:pPr>
        <w:rPr>
          <w:lang w:eastAsia="ru-RU" w:bidi="ru-RU"/>
        </w:rPr>
      </w:pPr>
    </w:p>
    <w:p w:rsidR="00273E19" w:rsidRDefault="00273E19">
      <w:pPr>
        <w:spacing w:after="200" w:line="276" w:lineRule="auto"/>
        <w:rPr>
          <w:lang w:eastAsia="ru-RU" w:bidi="ru-RU"/>
        </w:rPr>
      </w:pPr>
      <w:r>
        <w:rPr>
          <w:lang w:eastAsia="ru-RU" w:bidi="ru-RU"/>
        </w:rPr>
        <w:br w:type="page"/>
      </w:r>
    </w:p>
    <w:p w:rsidR="00273E19" w:rsidRPr="0083684C" w:rsidRDefault="00273E19" w:rsidP="00F23DE8">
      <w:pPr>
        <w:pStyle w:val="1"/>
        <w:rPr>
          <w:szCs w:val="32"/>
          <w:lang w:eastAsia="ru-RU" w:bidi="ru-RU"/>
        </w:rPr>
      </w:pPr>
      <w:bookmarkStart w:id="0" w:name="_Toc535330082"/>
      <w:r w:rsidRPr="0083684C">
        <w:rPr>
          <w:szCs w:val="32"/>
          <w:lang w:eastAsia="ru-RU" w:bidi="ru-RU"/>
        </w:rPr>
        <w:lastRenderedPageBreak/>
        <w:t>Назначение</w:t>
      </w:r>
      <w:r w:rsidR="00F23DE8" w:rsidRPr="0083684C">
        <w:rPr>
          <w:szCs w:val="32"/>
          <w:lang w:eastAsia="ru-RU" w:bidi="ru-RU"/>
        </w:rPr>
        <w:t xml:space="preserve"> и общее описание</w:t>
      </w:r>
      <w:bookmarkEnd w:id="0"/>
    </w:p>
    <w:p w:rsidR="00F23DE8" w:rsidRDefault="0032211B" w:rsidP="00C83D5F">
      <w:pPr>
        <w:ind w:firstLine="567"/>
        <w:jc w:val="both"/>
        <w:rPr>
          <w:szCs w:val="28"/>
          <w:lang w:eastAsia="ru-RU" w:bidi="ru-RU"/>
        </w:rPr>
      </w:pPr>
      <w:r w:rsidRPr="0032211B">
        <w:rPr>
          <w:szCs w:val="28"/>
          <w:lang w:eastAsia="ru-RU" w:bidi="ru-RU"/>
        </w:rPr>
        <w:t xml:space="preserve">Для </w:t>
      </w:r>
      <w:r>
        <w:rPr>
          <w:szCs w:val="28"/>
          <w:lang w:eastAsia="ru-RU" w:bidi="ru-RU"/>
        </w:rPr>
        <w:t>повышения производительности работников</w:t>
      </w:r>
      <w:r w:rsidRPr="0032211B">
        <w:rPr>
          <w:szCs w:val="28"/>
          <w:lang w:eastAsia="ru-RU" w:bidi="ru-RU"/>
        </w:rPr>
        <w:t xml:space="preserve"> и более точных расчетов затрат по выдаче спецодежды был разработан программный продукт «Журнал учета спецодежды и СИЗ». </w:t>
      </w:r>
      <w:r w:rsidR="00F23DE8" w:rsidRPr="0032211B">
        <w:rPr>
          <w:szCs w:val="28"/>
          <w:lang w:eastAsia="ru-RU" w:bidi="ru-RU"/>
        </w:rPr>
        <w:t>Все данные хранятся в базе данных с обеспечением целостности информации</w:t>
      </w:r>
      <w:r w:rsidR="0083684C">
        <w:rPr>
          <w:szCs w:val="28"/>
          <w:lang w:eastAsia="ru-RU" w:bidi="ru-RU"/>
        </w:rPr>
        <w:t>. Все пользователи получают доступ к одним и тем же данным для просмотра и редактирования</w:t>
      </w:r>
      <w:r w:rsidR="00F23DE8" w:rsidRPr="0032211B">
        <w:rPr>
          <w:szCs w:val="28"/>
          <w:lang w:eastAsia="ru-RU" w:bidi="ru-RU"/>
        </w:rPr>
        <w:t>. Благодаря этому</w:t>
      </w:r>
      <w:r w:rsidR="0083684C">
        <w:rPr>
          <w:szCs w:val="28"/>
          <w:lang w:eastAsia="ru-RU" w:bidi="ru-RU"/>
        </w:rPr>
        <w:t xml:space="preserve"> пропадает необходимость собирать данные из разных источников, и как следствие</w:t>
      </w:r>
      <w:r w:rsidR="00F23DE8" w:rsidRPr="0032211B">
        <w:rPr>
          <w:szCs w:val="28"/>
          <w:lang w:eastAsia="ru-RU" w:bidi="ru-RU"/>
        </w:rPr>
        <w:t xml:space="preserve"> существенно снижается вероятность сделать ошибку. Использование базы данных упро</w:t>
      </w:r>
      <w:r w:rsidR="0083684C">
        <w:rPr>
          <w:szCs w:val="28"/>
          <w:lang w:eastAsia="ru-RU" w:bidi="ru-RU"/>
        </w:rPr>
        <w:t>щает</w:t>
      </w:r>
      <w:r w:rsidR="00F23DE8" w:rsidRPr="0032211B">
        <w:rPr>
          <w:szCs w:val="28"/>
          <w:lang w:eastAsia="ru-RU" w:bidi="ru-RU"/>
        </w:rPr>
        <w:t xml:space="preserve"> доступ к </w:t>
      </w:r>
      <w:r w:rsidR="0083684C" w:rsidRPr="0032211B">
        <w:rPr>
          <w:szCs w:val="28"/>
          <w:lang w:eastAsia="ru-RU" w:bidi="ru-RU"/>
        </w:rPr>
        <w:t>информации,</w:t>
      </w:r>
      <w:r w:rsidR="00F23DE8" w:rsidRPr="0032211B">
        <w:rPr>
          <w:szCs w:val="28"/>
          <w:lang w:eastAsia="ru-RU" w:bidi="ru-RU"/>
        </w:rPr>
        <w:t xml:space="preserve"> и систематизир</w:t>
      </w:r>
      <w:r w:rsidR="0083684C">
        <w:rPr>
          <w:szCs w:val="28"/>
          <w:lang w:eastAsia="ru-RU" w:bidi="ru-RU"/>
        </w:rPr>
        <w:t>ует её</w:t>
      </w:r>
      <w:r w:rsidR="00F23DE8" w:rsidRPr="0032211B">
        <w:rPr>
          <w:szCs w:val="28"/>
          <w:lang w:eastAsia="ru-RU" w:bidi="ru-RU"/>
        </w:rPr>
        <w:t xml:space="preserve"> для построения произвольных отчетов за малые отрезки времени.</w:t>
      </w:r>
    </w:p>
    <w:p w:rsidR="0032211B" w:rsidRDefault="0032211B" w:rsidP="00C83D5F">
      <w:pPr>
        <w:ind w:firstLine="567"/>
        <w:jc w:val="both"/>
        <w:rPr>
          <w:szCs w:val="28"/>
          <w:lang w:eastAsia="ru-RU" w:bidi="ru-RU"/>
        </w:rPr>
      </w:pPr>
      <w:r>
        <w:rPr>
          <w:szCs w:val="28"/>
          <w:lang w:eastAsia="ru-RU" w:bidi="ru-RU"/>
        </w:rPr>
        <w:t>Программа позволяет прогнозировать потребности с учетом размеров и норм выдачи на каждого работника и затраты на спецодежду с указанием цен по прогнозируемым годам.</w:t>
      </w:r>
      <w:r w:rsidR="0083684C">
        <w:rPr>
          <w:szCs w:val="28"/>
          <w:lang w:eastAsia="ru-RU" w:bidi="ru-RU"/>
        </w:rPr>
        <w:t xml:space="preserve"> </w:t>
      </w:r>
    </w:p>
    <w:p w:rsidR="0083684C" w:rsidRPr="0032211B" w:rsidRDefault="0083684C" w:rsidP="0032211B">
      <w:pPr>
        <w:ind w:firstLine="567"/>
        <w:rPr>
          <w:szCs w:val="28"/>
          <w:lang w:eastAsia="ru-RU" w:bidi="ru-RU"/>
        </w:rPr>
      </w:pPr>
    </w:p>
    <w:p w:rsidR="0083684C" w:rsidRDefault="0083684C">
      <w:pPr>
        <w:spacing w:after="200" w:line="276" w:lineRule="auto"/>
        <w:rPr>
          <w:lang w:eastAsia="ru-RU" w:bidi="ru-RU"/>
        </w:rPr>
      </w:pPr>
      <w:r>
        <w:rPr>
          <w:lang w:eastAsia="ru-RU" w:bidi="ru-RU"/>
        </w:rPr>
        <w:br w:type="page"/>
      </w:r>
    </w:p>
    <w:p w:rsidR="00F23DE8" w:rsidRDefault="0083684C" w:rsidP="0083684C">
      <w:pPr>
        <w:pStyle w:val="1"/>
        <w:rPr>
          <w:lang w:eastAsia="ru-RU" w:bidi="ru-RU"/>
        </w:rPr>
      </w:pPr>
      <w:bookmarkStart w:id="1" w:name="_Toc535330083"/>
      <w:r>
        <w:rPr>
          <w:lang w:eastAsia="ru-RU" w:bidi="ru-RU"/>
        </w:rPr>
        <w:lastRenderedPageBreak/>
        <w:t>Первый запуск</w:t>
      </w:r>
      <w:bookmarkEnd w:id="1"/>
    </w:p>
    <w:p w:rsidR="0083684C" w:rsidRDefault="0083684C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>При первом запуске будет выдан запрос на открытие файла базы данных</w:t>
      </w:r>
    </w:p>
    <w:p w:rsidR="0083684C" w:rsidRDefault="0083684C" w:rsidP="008368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9835" cy="3937397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4C" w:rsidRDefault="0083684C" w:rsidP="0083684C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</w:t>
        </w:r>
      </w:fldSimple>
      <w:r>
        <w:t>. Открыть базу данных</w:t>
      </w:r>
    </w:p>
    <w:p w:rsidR="0083684C" w:rsidRDefault="0083684C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>Можно указать как локально расположенную базу данных, так и на сетевом ресурсе для общего доступа.</w:t>
      </w:r>
    </w:p>
    <w:p w:rsidR="0083684C" w:rsidRDefault="0083684C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 xml:space="preserve">После указания пути, программа записывает его в файл </w:t>
      </w:r>
      <w:proofErr w:type="spellStart"/>
      <w:r>
        <w:rPr>
          <w:lang w:val="en-US" w:eastAsia="ru-RU" w:bidi="ru-RU"/>
        </w:rPr>
        <w:t>config</w:t>
      </w:r>
      <w:proofErr w:type="spellEnd"/>
      <w:r w:rsidRPr="0083684C">
        <w:rPr>
          <w:lang w:eastAsia="ru-RU" w:bidi="ru-RU"/>
        </w:rPr>
        <w:t>.</w:t>
      </w:r>
      <w:proofErr w:type="spellStart"/>
      <w:r>
        <w:rPr>
          <w:lang w:val="en-US" w:eastAsia="ru-RU" w:bidi="ru-RU"/>
        </w:rPr>
        <w:t>ini</w:t>
      </w:r>
      <w:proofErr w:type="spellEnd"/>
      <w:r w:rsidR="00A10CF1">
        <w:rPr>
          <w:lang w:eastAsia="ru-RU" w:bidi="ru-RU"/>
        </w:rPr>
        <w:t xml:space="preserve"> рядом с исполняемым файлом и перезапуститься. В случае</w:t>
      </w:r>
      <w:proofErr w:type="gramStart"/>
      <w:r w:rsidR="00A10CF1">
        <w:rPr>
          <w:lang w:eastAsia="ru-RU" w:bidi="ru-RU"/>
        </w:rPr>
        <w:t>,</w:t>
      </w:r>
      <w:proofErr w:type="gramEnd"/>
      <w:r w:rsidR="00A10CF1">
        <w:rPr>
          <w:lang w:eastAsia="ru-RU" w:bidi="ru-RU"/>
        </w:rPr>
        <w:t xml:space="preserve"> если файл базы данных будет удален или перемещен, при запуске программа потребует указать новый путь к базе, и обновит информацию в конфигурационном файле.</w:t>
      </w:r>
    </w:p>
    <w:p w:rsidR="00A10CF1" w:rsidRDefault="00A10CF1">
      <w:pPr>
        <w:spacing w:after="200" w:line="276" w:lineRule="auto"/>
        <w:rPr>
          <w:lang w:eastAsia="ru-RU" w:bidi="ru-RU"/>
        </w:rPr>
      </w:pPr>
      <w:r>
        <w:rPr>
          <w:lang w:eastAsia="ru-RU" w:bidi="ru-RU"/>
        </w:rPr>
        <w:br w:type="page"/>
      </w:r>
    </w:p>
    <w:p w:rsidR="00A10CF1" w:rsidRDefault="00A10CF1" w:rsidP="00A85E76">
      <w:pPr>
        <w:pStyle w:val="1"/>
        <w:rPr>
          <w:lang w:eastAsia="ru-RU" w:bidi="ru-RU"/>
        </w:rPr>
      </w:pPr>
      <w:bookmarkStart w:id="2" w:name="_Toc535330084"/>
      <w:r>
        <w:rPr>
          <w:lang w:eastAsia="ru-RU" w:bidi="ru-RU"/>
        </w:rPr>
        <w:lastRenderedPageBreak/>
        <w:t>Начало работы</w:t>
      </w:r>
      <w:bookmarkEnd w:id="2"/>
    </w:p>
    <w:p w:rsidR="00A85E76" w:rsidRPr="00A85E76" w:rsidRDefault="00A85E76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 xml:space="preserve">При запуске программы отображается заставка со статусом подключения к базе данных. </w:t>
      </w:r>
    </w:p>
    <w:p w:rsidR="00AD4D77" w:rsidRDefault="00171EFF" w:rsidP="00AD4D7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67275" cy="16287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CF1" w:rsidRDefault="00AD4D77" w:rsidP="00AD4D77">
      <w:pPr>
        <w:pStyle w:val="a6"/>
        <w:jc w:val="center"/>
        <w:rPr>
          <w:lang w:eastAsia="ru-RU" w:bidi="ru-RU"/>
        </w:rPr>
      </w:pPr>
      <w:r>
        <w:t xml:space="preserve">Рисунок </w:t>
      </w:r>
      <w:fldSimple w:instr=" SEQ Рисунок \* ARABIC ">
        <w:r w:rsidR="00CE6F07">
          <w:rPr>
            <w:noProof/>
          </w:rPr>
          <w:t>2</w:t>
        </w:r>
      </w:fldSimple>
      <w:r>
        <w:t>. Логотип при запуске</w:t>
      </w:r>
    </w:p>
    <w:p w:rsidR="00A85E76" w:rsidRDefault="00A85E76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 xml:space="preserve">После этого откроется главное окно программы </w:t>
      </w:r>
    </w:p>
    <w:p w:rsidR="00AD4D77" w:rsidRDefault="00AD4D77" w:rsidP="00AD4D7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95950" cy="47434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E76" w:rsidRDefault="00AD4D77" w:rsidP="00AD4D77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3</w:t>
        </w:r>
      </w:fldSimple>
      <w:r>
        <w:t>. Главное окно программы</w:t>
      </w:r>
    </w:p>
    <w:p w:rsidR="00AD4D77" w:rsidRPr="00AD4D77" w:rsidRDefault="00AD4D77" w:rsidP="00AD4D77"/>
    <w:p w:rsidR="00AD4D77" w:rsidRDefault="00AD4D77" w:rsidP="00C83D5F">
      <w:pPr>
        <w:pStyle w:val="a7"/>
        <w:numPr>
          <w:ilvl w:val="0"/>
          <w:numId w:val="4"/>
        </w:numPr>
        <w:ind w:left="993" w:hanging="284"/>
        <w:jc w:val="both"/>
        <w:rPr>
          <w:lang w:eastAsia="ru-RU" w:bidi="ru-RU"/>
        </w:rPr>
      </w:pPr>
      <w:r w:rsidRPr="00C83D5F">
        <w:rPr>
          <w:b/>
          <w:lang w:eastAsia="ru-RU" w:bidi="ru-RU"/>
        </w:rPr>
        <w:lastRenderedPageBreak/>
        <w:t>Штатное расписание</w:t>
      </w:r>
      <w:r>
        <w:rPr>
          <w:lang w:eastAsia="ru-RU" w:bidi="ru-RU"/>
        </w:rPr>
        <w:t xml:space="preserve"> – </w:t>
      </w:r>
      <w:r w:rsidR="007C1C92">
        <w:rPr>
          <w:lang w:eastAsia="ru-RU" w:bidi="ru-RU"/>
        </w:rPr>
        <w:t>содержит данные по всем работникам</w:t>
      </w:r>
      <w:r>
        <w:rPr>
          <w:lang w:eastAsia="ru-RU" w:bidi="ru-RU"/>
        </w:rPr>
        <w:t>.</w:t>
      </w:r>
      <w:r w:rsidR="007C1C92">
        <w:rPr>
          <w:lang w:eastAsia="ru-RU" w:bidi="ru-RU"/>
        </w:rPr>
        <w:t xml:space="preserve"> В этом меню можно добавить/удалить/отредактировать работника, включая табельный номер, дату устройства, все размеры и т.д.</w:t>
      </w:r>
      <w:r>
        <w:rPr>
          <w:lang w:eastAsia="ru-RU" w:bidi="ru-RU"/>
        </w:rPr>
        <w:t xml:space="preserve"> </w:t>
      </w:r>
    </w:p>
    <w:p w:rsidR="00AD4D77" w:rsidRDefault="00AD4D77" w:rsidP="00C83D5F">
      <w:pPr>
        <w:pStyle w:val="a7"/>
        <w:numPr>
          <w:ilvl w:val="0"/>
          <w:numId w:val="4"/>
        </w:numPr>
        <w:ind w:left="993" w:hanging="284"/>
        <w:jc w:val="both"/>
        <w:rPr>
          <w:lang w:eastAsia="ru-RU" w:bidi="ru-RU"/>
        </w:rPr>
      </w:pPr>
      <w:r w:rsidRPr="00C83D5F">
        <w:rPr>
          <w:b/>
          <w:lang w:eastAsia="ru-RU" w:bidi="ru-RU"/>
        </w:rPr>
        <w:t>Наименование</w:t>
      </w:r>
      <w:r>
        <w:rPr>
          <w:lang w:eastAsia="ru-RU" w:bidi="ru-RU"/>
        </w:rPr>
        <w:t xml:space="preserve"> – </w:t>
      </w:r>
      <w:r w:rsidR="007C1C92">
        <w:rPr>
          <w:lang w:eastAsia="ru-RU" w:bidi="ru-RU"/>
        </w:rPr>
        <w:t>содержит полный перечень всех наименований</w:t>
      </w:r>
      <w:r>
        <w:rPr>
          <w:lang w:eastAsia="ru-RU" w:bidi="ru-RU"/>
        </w:rPr>
        <w:t>.</w:t>
      </w:r>
      <w:r w:rsidR="007C1C92">
        <w:rPr>
          <w:lang w:eastAsia="ru-RU" w:bidi="ru-RU"/>
        </w:rPr>
        <w:t xml:space="preserve"> Данное меню позволяет изменять уникальные номера наименований, указывать стоимость по годам при планировании, и другие параметры наименований.</w:t>
      </w:r>
    </w:p>
    <w:p w:rsidR="00AD4D77" w:rsidRDefault="00AD4D77" w:rsidP="00C83D5F">
      <w:pPr>
        <w:pStyle w:val="a7"/>
        <w:numPr>
          <w:ilvl w:val="0"/>
          <w:numId w:val="4"/>
        </w:numPr>
        <w:ind w:left="993" w:hanging="284"/>
        <w:jc w:val="both"/>
        <w:rPr>
          <w:lang w:eastAsia="ru-RU" w:bidi="ru-RU"/>
        </w:rPr>
      </w:pPr>
      <w:r w:rsidRPr="00C83D5F">
        <w:rPr>
          <w:b/>
          <w:lang w:eastAsia="ru-RU" w:bidi="ru-RU"/>
        </w:rPr>
        <w:t>Нормы выдачи</w:t>
      </w:r>
      <w:r>
        <w:rPr>
          <w:lang w:eastAsia="ru-RU" w:bidi="ru-RU"/>
        </w:rPr>
        <w:t xml:space="preserve"> – </w:t>
      </w:r>
      <w:r w:rsidR="007C1C92">
        <w:rPr>
          <w:lang w:eastAsia="ru-RU" w:bidi="ru-RU"/>
        </w:rPr>
        <w:t>содержит полный список норм для выдачи, а также привязку пунктов норм к каждой должности. Здесь можно добавить новый пункт норм или отредактировать наименования по каждому пункту, также здесь осуществляется прикрепление пунктов к должностям в различных структурных подразделениях.</w:t>
      </w:r>
    </w:p>
    <w:p w:rsidR="007C1C92" w:rsidRPr="00C83D5F" w:rsidRDefault="007C1C92" w:rsidP="00C83D5F">
      <w:pPr>
        <w:pStyle w:val="a7"/>
        <w:numPr>
          <w:ilvl w:val="0"/>
          <w:numId w:val="4"/>
        </w:numPr>
        <w:ind w:left="993" w:hanging="284"/>
        <w:jc w:val="both"/>
        <w:rPr>
          <w:b/>
          <w:lang w:eastAsia="ru-RU" w:bidi="ru-RU"/>
        </w:rPr>
      </w:pPr>
      <w:r w:rsidRPr="00C83D5F">
        <w:rPr>
          <w:b/>
          <w:lang w:eastAsia="ru-RU" w:bidi="ru-RU"/>
        </w:rPr>
        <w:t>Карточка работника</w:t>
      </w:r>
      <w:r>
        <w:rPr>
          <w:lang w:eastAsia="ru-RU" w:bidi="ru-RU"/>
        </w:rPr>
        <w:t xml:space="preserve"> – загружает личную карточку выбранного работника для просмотра и редактирования выданных ему средств индивидуальной защиты и спецодежды</w:t>
      </w:r>
    </w:p>
    <w:p w:rsidR="007C1C92" w:rsidRPr="00C83D5F" w:rsidRDefault="007C1C92" w:rsidP="00C83D5F">
      <w:pPr>
        <w:pStyle w:val="a7"/>
        <w:numPr>
          <w:ilvl w:val="0"/>
          <w:numId w:val="4"/>
        </w:numPr>
        <w:ind w:left="993" w:hanging="284"/>
        <w:jc w:val="both"/>
        <w:rPr>
          <w:b/>
          <w:lang w:eastAsia="ru-RU" w:bidi="ru-RU"/>
        </w:rPr>
      </w:pPr>
      <w:r w:rsidRPr="00C83D5F">
        <w:rPr>
          <w:b/>
          <w:lang w:eastAsia="ru-RU" w:bidi="ru-RU"/>
        </w:rPr>
        <w:t>Склад</w:t>
      </w:r>
      <w:r>
        <w:rPr>
          <w:lang w:eastAsia="ru-RU" w:bidi="ru-RU"/>
        </w:rPr>
        <w:t xml:space="preserve"> – содержит данные по наличию спецодежды на складе. Здесь корректируются данные по размерам, имеющимся в наличии на данный момент на складе.</w:t>
      </w:r>
    </w:p>
    <w:p w:rsidR="00C83D5F" w:rsidRPr="00C83D5F" w:rsidRDefault="007C1C92" w:rsidP="00C83D5F">
      <w:pPr>
        <w:pStyle w:val="a7"/>
        <w:numPr>
          <w:ilvl w:val="0"/>
          <w:numId w:val="4"/>
        </w:numPr>
        <w:ind w:left="993" w:hanging="284"/>
        <w:jc w:val="both"/>
        <w:rPr>
          <w:b/>
          <w:lang w:eastAsia="ru-RU" w:bidi="ru-RU"/>
        </w:rPr>
      </w:pPr>
      <w:r w:rsidRPr="00C83D5F">
        <w:rPr>
          <w:b/>
          <w:lang w:eastAsia="ru-RU" w:bidi="ru-RU"/>
        </w:rPr>
        <w:t>Отчет</w:t>
      </w:r>
      <w:r>
        <w:rPr>
          <w:lang w:eastAsia="ru-RU" w:bidi="ru-RU"/>
        </w:rPr>
        <w:t xml:space="preserve"> – создает отчет за выбранный промежуток лет и экспортирует в файл </w:t>
      </w:r>
      <w:r w:rsidRPr="00C83D5F">
        <w:rPr>
          <w:lang w:val="en-US" w:eastAsia="ru-RU" w:bidi="ru-RU"/>
        </w:rPr>
        <w:t>excel</w:t>
      </w:r>
      <w:r w:rsidRPr="007C1C92">
        <w:rPr>
          <w:lang w:eastAsia="ru-RU" w:bidi="ru-RU"/>
        </w:rPr>
        <w:t xml:space="preserve"> </w:t>
      </w:r>
      <w:r>
        <w:rPr>
          <w:lang w:eastAsia="ru-RU" w:bidi="ru-RU"/>
        </w:rPr>
        <w:t>для дальнейшей работы.</w:t>
      </w:r>
    </w:p>
    <w:p w:rsidR="007C1C92" w:rsidRDefault="007C1C92">
      <w:pPr>
        <w:spacing w:after="200" w:line="276" w:lineRule="auto"/>
        <w:rPr>
          <w:lang w:eastAsia="ru-RU" w:bidi="ru-RU"/>
        </w:rPr>
      </w:pPr>
      <w:r>
        <w:rPr>
          <w:lang w:eastAsia="ru-RU" w:bidi="ru-RU"/>
        </w:rPr>
        <w:br w:type="page"/>
      </w:r>
    </w:p>
    <w:p w:rsidR="007C1C92" w:rsidRDefault="00171EFF" w:rsidP="00171EFF">
      <w:pPr>
        <w:pStyle w:val="1"/>
        <w:rPr>
          <w:lang w:eastAsia="ru-RU" w:bidi="ru-RU"/>
        </w:rPr>
      </w:pPr>
      <w:bookmarkStart w:id="3" w:name="_Toc535330085"/>
      <w:r>
        <w:rPr>
          <w:lang w:eastAsia="ru-RU" w:bidi="ru-RU"/>
        </w:rPr>
        <w:lastRenderedPageBreak/>
        <w:t>Меню «Штатное расписание»</w:t>
      </w:r>
      <w:bookmarkEnd w:id="3"/>
    </w:p>
    <w:p w:rsidR="00BD0549" w:rsidRDefault="00BD0549" w:rsidP="00BD05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9835" cy="3850627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5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FF" w:rsidRDefault="00BD0549" w:rsidP="00BD0549">
      <w:pPr>
        <w:pStyle w:val="a6"/>
        <w:jc w:val="center"/>
        <w:rPr>
          <w:lang w:eastAsia="ru-RU" w:bidi="ru-RU"/>
        </w:rPr>
      </w:pPr>
      <w:r>
        <w:t xml:space="preserve">Рисунок </w:t>
      </w:r>
      <w:fldSimple w:instr=" SEQ Рисунок \* ARABIC ">
        <w:r w:rsidR="00CE6F07">
          <w:rPr>
            <w:noProof/>
          </w:rPr>
          <w:t>4</w:t>
        </w:r>
      </w:fldSimple>
      <w:r>
        <w:t>. Окно редактирования данных работников</w:t>
      </w:r>
    </w:p>
    <w:p w:rsidR="00BD0549" w:rsidRDefault="00BD0549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 xml:space="preserve">Основную часть окна занимает таблица с данными работников. Для редактирования данных необходимо два раза щелкнуть по нужной ячейке и ввести новые данные. Некоторые поля предоставляют фиксированный набор данных для ввода (цех, должность). </w:t>
      </w:r>
    </w:p>
    <w:p w:rsidR="00BD0549" w:rsidRDefault="00BD0549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>Для добавления нового работника необходимо нажать кнопку «Добавить». В первой строке появится пустая запись (помеченная знаком звездочки) которую необходимо будет заполнить новыми данными.</w:t>
      </w:r>
    </w:p>
    <w:p w:rsidR="00BD0549" w:rsidRDefault="00BD0549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>Для удаления записи необходимо выбрать нужного работника и нажать кнопку «Удалить». Запись будет помечена восклицательным знаком.</w:t>
      </w:r>
    </w:p>
    <w:p w:rsidR="00BD0549" w:rsidRDefault="00BD0549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 xml:space="preserve">ПРИМЕЧАНИЕ: При удалении работника, также удаляются все зависимые записи из других таблиц. В данном случае удалятся все записи о </w:t>
      </w:r>
      <w:proofErr w:type="gramStart"/>
      <w:r>
        <w:rPr>
          <w:lang w:eastAsia="ru-RU" w:bidi="ru-RU"/>
        </w:rPr>
        <w:t>выданных</w:t>
      </w:r>
      <w:proofErr w:type="gramEnd"/>
      <w:r>
        <w:rPr>
          <w:lang w:eastAsia="ru-RU" w:bidi="ru-RU"/>
        </w:rPr>
        <w:t xml:space="preserve"> ему СИЗ и спецодежде. После удаление информацию восстановить уже не удастся.</w:t>
      </w:r>
    </w:p>
    <w:p w:rsidR="00BD0549" w:rsidRDefault="00BD0549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>Для подтверждения</w:t>
      </w:r>
      <w:r w:rsidR="008D6A55">
        <w:rPr>
          <w:lang w:eastAsia="ru-RU" w:bidi="ru-RU"/>
        </w:rPr>
        <w:t xml:space="preserve"> всех</w:t>
      </w:r>
      <w:r>
        <w:rPr>
          <w:lang w:eastAsia="ru-RU" w:bidi="ru-RU"/>
        </w:rPr>
        <w:t xml:space="preserve"> внесенных изменений и записи их в базу данных необходимо нажать кнопку «Сохранить».</w:t>
      </w:r>
    </w:p>
    <w:p w:rsidR="00BD0549" w:rsidRDefault="00BD0549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 xml:space="preserve">Если были внесены ошибочные данные, то их можно </w:t>
      </w:r>
      <w:r w:rsidR="008D6A55">
        <w:rPr>
          <w:lang w:eastAsia="ru-RU" w:bidi="ru-RU"/>
        </w:rPr>
        <w:t>отменить,</w:t>
      </w:r>
      <w:r>
        <w:rPr>
          <w:lang w:eastAsia="ru-RU" w:bidi="ru-RU"/>
        </w:rPr>
        <w:t xml:space="preserve"> нажав кнопку «Отменить»</w:t>
      </w:r>
      <w:r w:rsidR="008D6A55">
        <w:rPr>
          <w:lang w:eastAsia="ru-RU" w:bidi="ru-RU"/>
        </w:rPr>
        <w:t xml:space="preserve">. </w:t>
      </w:r>
    </w:p>
    <w:p w:rsidR="008D6A55" w:rsidRDefault="008D6A55" w:rsidP="008D6A55">
      <w:pPr>
        <w:keepNext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219200" cy="8096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549" w:rsidRDefault="008D6A55" w:rsidP="008D6A55">
      <w:pPr>
        <w:pStyle w:val="a6"/>
        <w:jc w:val="center"/>
        <w:rPr>
          <w:lang w:eastAsia="ru-RU" w:bidi="ru-RU"/>
        </w:rPr>
      </w:pPr>
      <w:r>
        <w:t xml:space="preserve">Рисунок </w:t>
      </w:r>
      <w:fldSimple w:instr=" SEQ Рисунок \* ARABIC ">
        <w:r w:rsidR="00CE6F07">
          <w:rPr>
            <w:noProof/>
          </w:rPr>
          <w:t>5</w:t>
        </w:r>
      </w:fldSimple>
      <w:r>
        <w:t>. Добавленная и удаленная запись</w:t>
      </w:r>
    </w:p>
    <w:p w:rsidR="00BD0549" w:rsidRDefault="00BD0549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 xml:space="preserve">Для изменения </w:t>
      </w:r>
      <w:r w:rsidR="008D6A55">
        <w:rPr>
          <w:lang w:eastAsia="ru-RU" w:bidi="ru-RU"/>
        </w:rPr>
        <w:t>фиксированных</w:t>
      </w:r>
      <w:r>
        <w:rPr>
          <w:lang w:eastAsia="ru-RU" w:bidi="ru-RU"/>
        </w:rPr>
        <w:t xml:space="preserve"> наборов</w:t>
      </w:r>
      <w:r w:rsidR="008D6A55">
        <w:rPr>
          <w:lang w:eastAsia="ru-RU" w:bidi="ru-RU"/>
        </w:rPr>
        <w:t xml:space="preserve"> данных</w:t>
      </w:r>
      <w:r>
        <w:rPr>
          <w:lang w:eastAsia="ru-RU" w:bidi="ru-RU"/>
        </w:rPr>
        <w:t xml:space="preserve"> необходимо нажать кнопку «Служебные таблицы». </w:t>
      </w:r>
      <w:r w:rsidR="008D6A55">
        <w:rPr>
          <w:lang w:eastAsia="ru-RU" w:bidi="ru-RU"/>
        </w:rPr>
        <w:t>Откроется окно для редактирования цехов и должностей.</w:t>
      </w:r>
    </w:p>
    <w:p w:rsidR="008D6A55" w:rsidRDefault="008D6A55" w:rsidP="008D6A5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81475" cy="4486275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A55" w:rsidRDefault="008D6A55" w:rsidP="008D6A55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6</w:t>
        </w:r>
      </w:fldSimple>
      <w:r>
        <w:t>. Редактирование дополнительных таблиц</w:t>
      </w:r>
    </w:p>
    <w:p w:rsidR="008D6A55" w:rsidRDefault="008D6A55" w:rsidP="00C83D5F">
      <w:pPr>
        <w:ind w:firstLine="567"/>
        <w:jc w:val="both"/>
      </w:pPr>
      <w:r>
        <w:t xml:space="preserve">При редактировании этих записей, они автоматически изменятся в других таблицах. </w:t>
      </w:r>
    </w:p>
    <w:p w:rsidR="008D6A55" w:rsidRDefault="008D6A55" w:rsidP="00C83D5F">
      <w:pPr>
        <w:ind w:firstLine="567"/>
        <w:jc w:val="both"/>
        <w:rPr>
          <w:lang w:eastAsia="ru-RU" w:bidi="ru-RU"/>
        </w:rPr>
      </w:pPr>
      <w:r>
        <w:rPr>
          <w:lang w:eastAsia="ru-RU" w:bidi="ru-RU"/>
        </w:rPr>
        <w:t>ПРИМЕЧАНИЕ: При удалении цеха, удалятся все работники, закрепленные за этим цехом. При удалении должности – работники, занимаемые данную должность, не зависимо от цеха.</w:t>
      </w:r>
    </w:p>
    <w:p w:rsidR="008D6A55" w:rsidRDefault="008D6A55">
      <w:pPr>
        <w:spacing w:after="200" w:line="276" w:lineRule="auto"/>
        <w:rPr>
          <w:lang w:eastAsia="ru-RU" w:bidi="ru-RU"/>
        </w:rPr>
      </w:pPr>
      <w:r>
        <w:rPr>
          <w:lang w:eastAsia="ru-RU" w:bidi="ru-RU"/>
        </w:rPr>
        <w:br w:type="page"/>
      </w:r>
    </w:p>
    <w:p w:rsidR="008D6A55" w:rsidRDefault="008D6A55" w:rsidP="008D6A55">
      <w:pPr>
        <w:pStyle w:val="1"/>
      </w:pPr>
      <w:bookmarkStart w:id="4" w:name="_Toc535330086"/>
      <w:r>
        <w:lastRenderedPageBreak/>
        <w:t>Меню «Наименования»</w:t>
      </w:r>
      <w:bookmarkEnd w:id="4"/>
    </w:p>
    <w:p w:rsidR="00812F61" w:rsidRDefault="00812F61" w:rsidP="00812F6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9835" cy="3850627"/>
            <wp:effectExtent l="1905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5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A55" w:rsidRDefault="00812F61" w:rsidP="00812F61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7</w:t>
        </w:r>
      </w:fldSimple>
      <w:r>
        <w:t>. Окно редактирования наименований</w:t>
      </w:r>
    </w:p>
    <w:p w:rsidR="008D6A55" w:rsidRDefault="00812F61" w:rsidP="00C83D5F">
      <w:pPr>
        <w:ind w:firstLine="567"/>
        <w:jc w:val="both"/>
      </w:pPr>
      <w:r>
        <w:t>Основную часть окна занимает таблица с наименованиями. Поле ИД является уникальным и может содержать цифры, текста и некоторые спецсимволы.</w:t>
      </w:r>
    </w:p>
    <w:p w:rsidR="00812F61" w:rsidRDefault="00812F61" w:rsidP="00C83D5F">
      <w:pPr>
        <w:ind w:firstLine="567"/>
        <w:jc w:val="both"/>
      </w:pPr>
      <w:r>
        <w:t>Для редактирования цен необходимо выбрать запись и нажать кнопку «Указать цены» или щелкнуть правой кнопкой мыши по записи и выбрать «Указать цены».</w:t>
      </w:r>
    </w:p>
    <w:p w:rsidR="00812F61" w:rsidRDefault="00812F61" w:rsidP="00812F6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847850" cy="260032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61" w:rsidRDefault="00812F61" w:rsidP="00812F61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8</w:t>
        </w:r>
      </w:fldSimple>
      <w:r>
        <w:t>. Редактирование цен</w:t>
      </w:r>
    </w:p>
    <w:p w:rsidR="00812F61" w:rsidRDefault="00812F61" w:rsidP="00C83D5F">
      <w:pPr>
        <w:ind w:firstLine="567"/>
        <w:jc w:val="both"/>
      </w:pPr>
      <w:r>
        <w:lastRenderedPageBreak/>
        <w:t>Редактирование таблицы производится по аналогии со штатным расписанием.</w:t>
      </w:r>
    </w:p>
    <w:p w:rsidR="00812F61" w:rsidRDefault="00812F61" w:rsidP="00C83D5F">
      <w:pPr>
        <w:ind w:firstLine="567"/>
        <w:jc w:val="both"/>
      </w:pPr>
      <w:r>
        <w:t>ПРИМЕЧАНИЕ: При удалении наименования, оно также удаляется из всех других таблиц (склад, выданные работникам)</w:t>
      </w:r>
    </w:p>
    <w:p w:rsidR="00812F61" w:rsidRDefault="00812F61">
      <w:pPr>
        <w:spacing w:after="200" w:line="276" w:lineRule="auto"/>
      </w:pPr>
      <w:r>
        <w:br w:type="page"/>
      </w:r>
    </w:p>
    <w:p w:rsidR="00812F61" w:rsidRDefault="00812F61" w:rsidP="00812F61">
      <w:pPr>
        <w:pStyle w:val="1"/>
      </w:pPr>
      <w:bookmarkStart w:id="5" w:name="_Toc535330087"/>
      <w:r>
        <w:lastRenderedPageBreak/>
        <w:t>Меню «Норы выдачи»</w:t>
      </w:r>
      <w:bookmarkEnd w:id="5"/>
    </w:p>
    <w:p w:rsidR="00812F61" w:rsidRDefault="00812F61" w:rsidP="00C37CE4">
      <w:pPr>
        <w:pStyle w:val="2"/>
      </w:pPr>
      <w:bookmarkStart w:id="6" w:name="_Toc535330088"/>
      <w:r>
        <w:t>Вкладка «Пункты типовых норм»</w:t>
      </w:r>
      <w:bookmarkEnd w:id="6"/>
    </w:p>
    <w:p w:rsidR="00812F61" w:rsidRDefault="00812F61" w:rsidP="00812F6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9835" cy="5750576"/>
            <wp:effectExtent l="1905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5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61" w:rsidRDefault="00812F61" w:rsidP="00812F61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9</w:t>
        </w:r>
      </w:fldSimple>
      <w:r>
        <w:t>. Редактирование пунктов типовых норм</w:t>
      </w:r>
    </w:p>
    <w:p w:rsidR="00812F61" w:rsidRDefault="00812F61" w:rsidP="00C83D5F">
      <w:pPr>
        <w:ind w:firstLine="567"/>
        <w:jc w:val="both"/>
      </w:pPr>
      <w:r>
        <w:t>Данн</w:t>
      </w:r>
      <w:r w:rsidR="00517A20">
        <w:t>ая</w:t>
      </w:r>
      <w:r>
        <w:t xml:space="preserve"> </w:t>
      </w:r>
      <w:r w:rsidR="00517A20">
        <w:t>вкладка разделена</w:t>
      </w:r>
      <w:r>
        <w:t xml:space="preserve"> на три области.</w:t>
      </w:r>
    </w:p>
    <w:p w:rsidR="00C83D5F" w:rsidRDefault="00C83D5F" w:rsidP="00C83D5F">
      <w:pPr>
        <w:pStyle w:val="a7"/>
        <w:numPr>
          <w:ilvl w:val="0"/>
          <w:numId w:val="3"/>
        </w:numPr>
        <w:ind w:left="993" w:hanging="284"/>
        <w:jc w:val="both"/>
      </w:pPr>
      <w:r>
        <w:t>Выбранный пункт норм</w:t>
      </w:r>
    </w:p>
    <w:p w:rsidR="00C83D5F" w:rsidRDefault="00C83D5F" w:rsidP="00C83D5F">
      <w:pPr>
        <w:pStyle w:val="a7"/>
        <w:numPr>
          <w:ilvl w:val="0"/>
          <w:numId w:val="3"/>
        </w:numPr>
        <w:ind w:left="993" w:hanging="284"/>
        <w:jc w:val="both"/>
      </w:pPr>
      <w:r>
        <w:t>Редактирование наименований в выбранном пункте</w:t>
      </w:r>
    </w:p>
    <w:p w:rsidR="00C83D5F" w:rsidRDefault="00C83D5F" w:rsidP="00C83D5F">
      <w:pPr>
        <w:pStyle w:val="a7"/>
        <w:numPr>
          <w:ilvl w:val="0"/>
          <w:numId w:val="3"/>
        </w:numPr>
        <w:ind w:left="993" w:hanging="284"/>
        <w:jc w:val="both"/>
      </w:pPr>
      <w:r>
        <w:t>Редактирование норма выдачи по выбранному наименованию</w:t>
      </w:r>
    </w:p>
    <w:p w:rsidR="00C83D5F" w:rsidRDefault="00C83D5F" w:rsidP="00C83D5F">
      <w:pPr>
        <w:pStyle w:val="a7"/>
        <w:ind w:left="0" w:firstLine="567"/>
        <w:jc w:val="both"/>
      </w:pPr>
      <w:r>
        <w:t xml:space="preserve">Для редактирования пунктов необходимо нажать кнопку «Р» справа от выбора пункта. В появившемся окне можно будет добавить/удалить/отредактировать нужные пункты. </w:t>
      </w:r>
    </w:p>
    <w:p w:rsidR="00C83D5F" w:rsidRDefault="00C83D5F" w:rsidP="00C83D5F">
      <w:pPr>
        <w:pStyle w:val="a7"/>
        <w:keepNext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81475" cy="4486275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5F" w:rsidRDefault="00C83D5F" w:rsidP="00C83D5F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10</w:t>
        </w:r>
      </w:fldSimple>
      <w:r>
        <w:t>. Окно редактирования пунктов норм</w:t>
      </w:r>
    </w:p>
    <w:p w:rsidR="00FE5767" w:rsidRDefault="00FE5767" w:rsidP="00FE5767">
      <w:pPr>
        <w:pStyle w:val="a7"/>
        <w:ind w:left="0" w:firstLine="567"/>
        <w:jc w:val="both"/>
      </w:pPr>
      <w:r>
        <w:t>ПРИМЕЧАНИЕ: При удалении пункта, выданные работникам наименования будут отмечены как «выданные вне нормы» и не будут учитываться при планировании.</w:t>
      </w:r>
    </w:p>
    <w:p w:rsidR="00C83D5F" w:rsidRDefault="00FE5767" w:rsidP="00C83D5F">
      <w:pPr>
        <w:pStyle w:val="a7"/>
        <w:ind w:left="0" w:firstLine="567"/>
        <w:jc w:val="both"/>
      </w:pPr>
      <w:r>
        <w:t>После выбора нужного пункта норм в таблице «Добавленные к пункту» появится информация о наименованиях с периодом выдачи для данного пункта. В таблице «Список наименований» содержится полный список из доступных для добавления наименований.</w:t>
      </w:r>
    </w:p>
    <w:p w:rsidR="00FE5767" w:rsidRDefault="00FE5767" w:rsidP="00C83D5F">
      <w:pPr>
        <w:pStyle w:val="a7"/>
        <w:ind w:left="0" w:firstLine="567"/>
        <w:jc w:val="both"/>
      </w:pPr>
      <w:r>
        <w:t>Чтобы добавить новое наименование к выбранному пункту, необходимо в таблице «Список наименований» выбрать необходимую запись и щелкнуть по кнопке «</w:t>
      </w:r>
      <w:r w:rsidRPr="00FE5767">
        <w:t>&gt;&gt;</w:t>
      </w:r>
      <w:r>
        <w:t xml:space="preserve">» или дважды нажать левой кнопкой мыши. </w:t>
      </w:r>
    </w:p>
    <w:p w:rsidR="00517A20" w:rsidRDefault="00FE5767" w:rsidP="00517A20">
      <w:pPr>
        <w:pStyle w:val="a7"/>
        <w:ind w:left="0" w:firstLine="567"/>
        <w:jc w:val="both"/>
      </w:pPr>
      <w:r>
        <w:t>Для удаления</w:t>
      </w:r>
      <w:r w:rsidR="00517A20">
        <w:t xml:space="preserve"> записи –</w:t>
      </w:r>
      <w:r>
        <w:t xml:space="preserve"> выбрать в таблице «Добавленные к пункту»</w:t>
      </w:r>
      <w:r w:rsidR="00517A20">
        <w:t xml:space="preserve"> нужную запись и нажать кнопку «</w:t>
      </w:r>
      <w:r w:rsidR="00517A20" w:rsidRPr="00517A20">
        <w:t>&lt;&lt;</w:t>
      </w:r>
      <w:r w:rsidR="00517A20">
        <w:t xml:space="preserve">» или дважды нажать левой кнопкой мыши. </w:t>
      </w:r>
    </w:p>
    <w:p w:rsidR="00C37CE4" w:rsidRDefault="00517A20" w:rsidP="00C37CE4">
      <w:pPr>
        <w:pStyle w:val="a7"/>
        <w:ind w:left="0" w:firstLine="567"/>
        <w:jc w:val="both"/>
      </w:pPr>
      <w:r>
        <w:t xml:space="preserve">Для редактирования периода выдачи требуется выбрать нужный пункт из таблицы «Добавленные к пункту» и снизу выбрать нужный период, затем нажать кнопку сохранить. Минимальный период выдачи – 12 месяцев. </w:t>
      </w:r>
      <w:r w:rsidR="00C37CE4">
        <w:br w:type="page"/>
      </w:r>
    </w:p>
    <w:p w:rsidR="00C37CE4" w:rsidRPr="00C37CE4" w:rsidRDefault="00C37CE4" w:rsidP="00C37CE4">
      <w:pPr>
        <w:pStyle w:val="2"/>
      </w:pPr>
      <w:bookmarkStart w:id="7" w:name="_Toc535330089"/>
      <w:r>
        <w:lastRenderedPageBreak/>
        <w:t>Вкладка «Нормы выдачи по должностям»</w:t>
      </w:r>
      <w:bookmarkEnd w:id="7"/>
      <w:r>
        <w:t xml:space="preserve"> </w:t>
      </w:r>
    </w:p>
    <w:p w:rsidR="00517A20" w:rsidRDefault="00517A20" w:rsidP="00517A20">
      <w:pPr>
        <w:pStyle w:val="a7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6299835" cy="5750576"/>
            <wp:effectExtent l="1905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75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5F" w:rsidRDefault="00517A20" w:rsidP="00517A20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11</w:t>
        </w:r>
      </w:fldSimple>
      <w:r>
        <w:t>. Редактирование норм выдачи по должностям</w:t>
      </w:r>
    </w:p>
    <w:p w:rsidR="00517A20" w:rsidRDefault="00517A20" w:rsidP="00517A20">
      <w:pPr>
        <w:pStyle w:val="a7"/>
        <w:ind w:left="0" w:firstLine="567"/>
        <w:jc w:val="both"/>
      </w:pPr>
      <w:r>
        <w:t xml:space="preserve">Вверху указывается комбинация </w:t>
      </w:r>
      <w:proofErr w:type="gramStart"/>
      <w:r>
        <w:t>из</w:t>
      </w:r>
      <w:proofErr w:type="gramEnd"/>
      <w:r>
        <w:t xml:space="preserve"> </w:t>
      </w:r>
      <w:proofErr w:type="gramStart"/>
      <w:r>
        <w:t>цех</w:t>
      </w:r>
      <w:proofErr w:type="gramEnd"/>
      <w:r>
        <w:t xml:space="preserve">/должность для определения пунктов норм по каждой должности. </w:t>
      </w:r>
      <w:r w:rsidR="0085782C">
        <w:t xml:space="preserve">После выбора нужной комбинации можно добавлять или удалять пункты норм. В таблице «Итого к выдаче» сразу формируется итоговый список. </w:t>
      </w:r>
    </w:p>
    <w:p w:rsidR="0085782C" w:rsidRPr="0085782C" w:rsidRDefault="0085782C" w:rsidP="00517A20">
      <w:pPr>
        <w:pStyle w:val="a7"/>
        <w:ind w:left="0" w:firstLine="567"/>
        <w:jc w:val="both"/>
      </w:pPr>
      <w:r>
        <w:t>Добавление и удаление пунктов к должности производится путем выбора нужной записи и нажатия кнопок «</w:t>
      </w:r>
      <w:r w:rsidRPr="0085782C">
        <w:t>&gt;&gt;</w:t>
      </w:r>
      <w:r>
        <w:t>» и «</w:t>
      </w:r>
      <w:r w:rsidRPr="0085782C">
        <w:t>&lt;&lt;</w:t>
      </w:r>
      <w:r>
        <w:t>», или  двойного нажатия по пункту.</w:t>
      </w:r>
    </w:p>
    <w:p w:rsidR="0085782C" w:rsidRDefault="0085782C">
      <w:pPr>
        <w:spacing w:after="200" w:line="276" w:lineRule="auto"/>
      </w:pPr>
      <w:r>
        <w:br w:type="page"/>
      </w:r>
    </w:p>
    <w:p w:rsidR="00C37CE4" w:rsidRPr="00C37CE4" w:rsidRDefault="00C37CE4" w:rsidP="00C37CE4">
      <w:pPr>
        <w:pStyle w:val="1"/>
      </w:pPr>
      <w:bookmarkStart w:id="8" w:name="_Toc535330090"/>
      <w:r>
        <w:lastRenderedPageBreak/>
        <w:t>Меню «Карточка работника»</w:t>
      </w:r>
      <w:bookmarkEnd w:id="8"/>
    </w:p>
    <w:p w:rsidR="00C37CE4" w:rsidRDefault="00C37CE4" w:rsidP="00C37CE4">
      <w:pPr>
        <w:pStyle w:val="a7"/>
        <w:keepNext/>
        <w:ind w:left="0"/>
        <w:jc w:val="center"/>
        <w:outlineLvl w:val="0"/>
      </w:pPr>
      <w:r>
        <w:rPr>
          <w:noProof/>
          <w:lang w:eastAsia="ru-RU"/>
        </w:rPr>
        <w:drawing>
          <wp:inline distT="0" distB="0" distL="0" distR="0">
            <wp:extent cx="4467225" cy="128587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E4" w:rsidRDefault="00C37CE4" w:rsidP="00C37CE4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12</w:t>
        </w:r>
      </w:fldSimple>
      <w:r>
        <w:t>. Выбор табельного номера работника</w:t>
      </w:r>
    </w:p>
    <w:p w:rsidR="0085782C" w:rsidRDefault="00C37CE4" w:rsidP="00517A20">
      <w:pPr>
        <w:pStyle w:val="a7"/>
        <w:ind w:left="0" w:firstLine="567"/>
        <w:jc w:val="both"/>
      </w:pPr>
      <w:r>
        <w:t>Для загрузки карточки сначала необходимо указать табельный номер работника и нажать загрузить. Номер можно указать вручную или выбрать из выпадающего списка.</w:t>
      </w:r>
    </w:p>
    <w:p w:rsidR="00C37CE4" w:rsidRPr="00C37CE4" w:rsidRDefault="00C37CE4" w:rsidP="00517A20">
      <w:pPr>
        <w:pStyle w:val="a7"/>
        <w:ind w:left="0" w:firstLine="567"/>
        <w:jc w:val="both"/>
      </w:pPr>
      <w:r>
        <w:t xml:space="preserve">После нажатия на кнопку загрузить, откроется лист </w:t>
      </w:r>
      <w:r>
        <w:rPr>
          <w:lang w:val="en-US"/>
        </w:rPr>
        <w:t>excel</w:t>
      </w:r>
      <w:r w:rsidRPr="00C37CE4">
        <w:t xml:space="preserve"> </w:t>
      </w:r>
      <w:r>
        <w:t>и загрузит информацию по работнику.</w:t>
      </w:r>
    </w:p>
    <w:p w:rsidR="00F5604C" w:rsidRDefault="00C37CE4" w:rsidP="00F5604C">
      <w:pPr>
        <w:pStyle w:val="a7"/>
        <w:keepNext/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2297750" cy="3762375"/>
            <wp:effectExtent l="19050" t="0" r="730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7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604C">
        <w:rPr>
          <w:noProof/>
          <w:lang w:eastAsia="ru-RU"/>
        </w:rPr>
        <w:drawing>
          <wp:inline distT="0" distB="0" distL="0" distR="0">
            <wp:extent cx="3656643" cy="3800475"/>
            <wp:effectExtent l="19050" t="0" r="957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564" cy="380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82C" w:rsidRDefault="00F5604C" w:rsidP="00F5604C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13</w:t>
        </w:r>
      </w:fldSimple>
      <w:r>
        <w:t>. Лицевая и оборотная сторона личной карточки</w:t>
      </w:r>
    </w:p>
    <w:p w:rsidR="00F5604C" w:rsidRDefault="00F5604C" w:rsidP="00027A43">
      <w:pPr>
        <w:ind w:firstLine="567"/>
        <w:jc w:val="both"/>
      </w:pPr>
      <w:r>
        <w:t xml:space="preserve">На лицевой стороне отображены данные по работнику и перечень выдачи по нормам. </w:t>
      </w:r>
    </w:p>
    <w:p w:rsidR="00F5604C" w:rsidRDefault="00F5604C" w:rsidP="00027A43">
      <w:pPr>
        <w:ind w:firstLine="567"/>
        <w:jc w:val="both"/>
      </w:pPr>
      <w:r>
        <w:t>На оборотной стороне отображены все наименования по норме (серые – не выданные, белые – выданные) и наименования, выданные сверх нормы (красные). Наименования вне нормы не участвуют в планировании, потому как отсутствуют данные о периодичности выдачи.</w:t>
      </w:r>
    </w:p>
    <w:p w:rsidR="00F5604C" w:rsidRDefault="00F5604C" w:rsidP="00027A43">
      <w:pPr>
        <w:ind w:firstLine="567"/>
        <w:jc w:val="both"/>
      </w:pPr>
      <w:r>
        <w:lastRenderedPageBreak/>
        <w:t>После выдачи спецодежды, необходимо открывать личную карточку работника и в поле «Дата» указывать дату последней выдачи. Эти изменения сразу сохраняются в базе данных без подтверждения. Для уменьшения ошибок, рекомендуется вводить даты в формате ДД.ММ</w:t>
      </w:r>
      <w:proofErr w:type="gramStart"/>
      <w:r>
        <w:t>.Г</w:t>
      </w:r>
      <w:proofErr w:type="gramEnd"/>
      <w:r>
        <w:t>ГГГ.</w:t>
      </w:r>
    </w:p>
    <w:p w:rsidR="00F5604C" w:rsidRDefault="00F5604C" w:rsidP="00027A43">
      <w:pPr>
        <w:ind w:firstLine="567"/>
        <w:jc w:val="both"/>
        <w:rPr>
          <w:lang w:val="en-US"/>
        </w:rPr>
      </w:pPr>
      <w:r>
        <w:t xml:space="preserve">Если необходимо удалить запись о выдаче наименования, то достаточно просто удалить дату (выделить ячейку с датой и нажать кнопку </w:t>
      </w:r>
      <w:r>
        <w:rPr>
          <w:lang w:val="en-US"/>
        </w:rPr>
        <w:t>DEL</w:t>
      </w:r>
      <w:r w:rsidRPr="00F5604C">
        <w:t>)</w:t>
      </w:r>
      <w:r>
        <w:t>.</w:t>
      </w:r>
    </w:p>
    <w:p w:rsidR="00027A43" w:rsidRDefault="00F5604C" w:rsidP="00027A43">
      <w:pPr>
        <w:ind w:firstLine="567"/>
        <w:jc w:val="both"/>
      </w:pPr>
      <w:r>
        <w:t xml:space="preserve">Для добавления </w:t>
      </w:r>
      <w:r w:rsidR="00027A43">
        <w:t>записи по нормам – необходимо вписать дату в пустую ячейку. Если есть необходимость в выдаче сверх нормы, то внизу таблицы из выпадающего списка выбирается наименование и указывается дата выдачи. При следующей загрузке карточки эти записи подсветятся красным.</w:t>
      </w:r>
    </w:p>
    <w:p w:rsidR="00027A43" w:rsidRPr="00F5604C" w:rsidRDefault="00027A43" w:rsidP="00027A43">
      <w:pPr>
        <w:ind w:firstLine="567"/>
        <w:jc w:val="both"/>
      </w:pPr>
      <w:proofErr w:type="gramStart"/>
      <w:r>
        <w:t xml:space="preserve">Поля «Номер сертификата» и «Количество» автоматически берутся из таблицы «наименования» и «нормы выдачи по должностям» соответственно. </w:t>
      </w:r>
      <w:proofErr w:type="gramEnd"/>
    </w:p>
    <w:p w:rsidR="00027A43" w:rsidRDefault="00027A43">
      <w:pPr>
        <w:spacing w:after="200" w:line="276" w:lineRule="auto"/>
      </w:pPr>
      <w:r>
        <w:br w:type="page"/>
      </w:r>
    </w:p>
    <w:p w:rsidR="00027A43" w:rsidRPr="00C37CE4" w:rsidRDefault="00027A43" w:rsidP="00027A43">
      <w:pPr>
        <w:pStyle w:val="1"/>
      </w:pPr>
      <w:bookmarkStart w:id="9" w:name="_Toc535330091"/>
      <w:r>
        <w:lastRenderedPageBreak/>
        <w:t>Меню «Склад»</w:t>
      </w:r>
      <w:bookmarkEnd w:id="9"/>
    </w:p>
    <w:p w:rsidR="00027A43" w:rsidRDefault="00027A43" w:rsidP="00027A4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9835" cy="4401146"/>
            <wp:effectExtent l="1905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4C" w:rsidRDefault="00027A43" w:rsidP="00027A43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14</w:t>
        </w:r>
      </w:fldSimple>
      <w:r>
        <w:t>. Окно управления складом</w:t>
      </w:r>
    </w:p>
    <w:p w:rsidR="00027A43" w:rsidRDefault="00027A43" w:rsidP="00027A43">
      <w:pPr>
        <w:ind w:firstLine="567"/>
        <w:jc w:val="both"/>
      </w:pPr>
      <w:r>
        <w:t xml:space="preserve">Данное окно содержит общую таблицу по содержимому склада. </w:t>
      </w:r>
    </w:p>
    <w:p w:rsidR="00027A43" w:rsidRDefault="00027A43" w:rsidP="00027A43">
      <w:pPr>
        <w:ind w:firstLine="567"/>
        <w:jc w:val="both"/>
      </w:pPr>
      <w:r>
        <w:t>Для редактирования записей необходимо сверху выбрать наименование, размер и указать количество. После нажатия кнопки «Сохранить» изменения записываются в базу данных.</w:t>
      </w:r>
    </w:p>
    <w:p w:rsidR="00027A43" w:rsidRDefault="00027A43" w:rsidP="007B05E1">
      <w:pPr>
        <w:ind w:firstLine="567"/>
        <w:jc w:val="both"/>
      </w:pPr>
      <w:r>
        <w:t>При необходимости выгрузки данных, требуется нажать кнопку «Экспорт»</w:t>
      </w:r>
      <w:r w:rsidR="007B05E1">
        <w:t xml:space="preserve"> и сохранить файл с данными по складу.</w:t>
      </w:r>
    </w:p>
    <w:p w:rsidR="007B05E1" w:rsidRDefault="007B05E1" w:rsidP="007B05E1">
      <w:pPr>
        <w:ind w:firstLine="567"/>
        <w:jc w:val="both"/>
      </w:pPr>
      <w:r>
        <w:t>Редактирование уникального кода</w:t>
      </w:r>
      <w:r w:rsidR="00911AA1">
        <w:t xml:space="preserve"> или названия</w:t>
      </w:r>
      <w:r>
        <w:t xml:space="preserve"> производится в меню «Наименования» </w:t>
      </w:r>
    </w:p>
    <w:p w:rsidR="00911AA1" w:rsidRDefault="00911AA1">
      <w:pPr>
        <w:spacing w:after="200" w:line="276" w:lineRule="auto"/>
      </w:pPr>
      <w:r>
        <w:br w:type="page"/>
      </w:r>
    </w:p>
    <w:p w:rsidR="00911AA1" w:rsidRPr="00C37CE4" w:rsidRDefault="00911AA1" w:rsidP="00911AA1">
      <w:pPr>
        <w:pStyle w:val="1"/>
      </w:pPr>
      <w:bookmarkStart w:id="10" w:name="_Toc535330092"/>
      <w:r>
        <w:lastRenderedPageBreak/>
        <w:t>Меню «Отчет»</w:t>
      </w:r>
      <w:bookmarkEnd w:id="10"/>
    </w:p>
    <w:p w:rsidR="00911AA1" w:rsidRDefault="00911AA1" w:rsidP="00911AA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457450" cy="166687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AA1" w:rsidRDefault="00911AA1" w:rsidP="00911AA1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15</w:t>
        </w:r>
      </w:fldSimple>
      <w:r>
        <w:t>. Выбор диапазона дат для построения отчета</w:t>
      </w:r>
    </w:p>
    <w:p w:rsidR="00911AA1" w:rsidRDefault="00911AA1" w:rsidP="007B05E1">
      <w:pPr>
        <w:ind w:firstLine="567"/>
        <w:jc w:val="both"/>
      </w:pPr>
      <w:r>
        <w:t xml:space="preserve">Для построения отчета необходимо выбрать год начала и окончания. Диапазон лет лучше не превышать более чем на 7 лет, потому как это существенно увеличит время расчета. </w:t>
      </w:r>
    </w:p>
    <w:p w:rsidR="00911AA1" w:rsidRDefault="00911AA1" w:rsidP="00911AA1">
      <w:pPr>
        <w:ind w:firstLine="567"/>
        <w:jc w:val="both"/>
      </w:pPr>
      <w:r>
        <w:t>После нажатия кнопки «построить»</w:t>
      </w:r>
      <w:r w:rsidR="0028055B">
        <w:t xml:space="preserve"> начнется формирование таблицы. Во время формирования отчета возможны </w:t>
      </w:r>
      <w:r w:rsidR="00537F9D">
        <w:t>«</w:t>
      </w:r>
      <w:proofErr w:type="spellStart"/>
      <w:r w:rsidR="0028055B">
        <w:t>подвисания</w:t>
      </w:r>
      <w:proofErr w:type="spellEnd"/>
      <w:r w:rsidR="00537F9D">
        <w:t>»</w:t>
      </w:r>
      <w:r w:rsidR="0028055B">
        <w:t xml:space="preserve"> интерфейса. Необходимо дождаться</w:t>
      </w:r>
      <w:r w:rsidR="007B6E94">
        <w:t xml:space="preserve"> завершения формирования отчета. В случае ошибки будет выдано сообщение.</w:t>
      </w:r>
    </w:p>
    <w:p w:rsidR="00911AA1" w:rsidRDefault="00911AA1" w:rsidP="00911AA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457450" cy="166687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AA1" w:rsidRDefault="00911AA1" w:rsidP="00911AA1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16</w:t>
        </w:r>
      </w:fldSimple>
      <w:r>
        <w:t>. Процесс формирования отчета</w:t>
      </w:r>
    </w:p>
    <w:p w:rsidR="00911AA1" w:rsidRDefault="00405E4C" w:rsidP="007B05E1">
      <w:pPr>
        <w:ind w:firstLine="567"/>
        <w:jc w:val="both"/>
      </w:pPr>
      <w:r>
        <w:t xml:space="preserve">По завершению формирования отчета откроется </w:t>
      </w:r>
      <w:r>
        <w:rPr>
          <w:lang w:val="en-US"/>
        </w:rPr>
        <w:t>excel</w:t>
      </w:r>
      <w:r w:rsidRPr="00405E4C">
        <w:t xml:space="preserve"> </w:t>
      </w:r>
      <w:r>
        <w:t>с результатами</w:t>
      </w:r>
      <w:r w:rsidR="00B8672B">
        <w:t>.</w:t>
      </w:r>
    </w:p>
    <w:p w:rsidR="00B8672B" w:rsidRDefault="00B8672B" w:rsidP="007B05E1">
      <w:pPr>
        <w:ind w:firstLine="567"/>
        <w:jc w:val="both"/>
      </w:pPr>
      <w:r>
        <w:t xml:space="preserve">Первая страница содержит плановые выдачи </w:t>
      </w:r>
      <w:r w:rsidR="003E1C58">
        <w:t>и списания</w:t>
      </w:r>
      <w:r>
        <w:t xml:space="preserve"> за указанный диапазон</w:t>
      </w:r>
      <w:r w:rsidR="005522BF">
        <w:t>. Плановая выдача по годам, плановое количество по годам, цены по годам, потребность по месяцам и списания по месяцам.</w:t>
      </w:r>
    </w:p>
    <w:p w:rsidR="00B8672B" w:rsidRDefault="00B8672B" w:rsidP="00B8672B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6025" cy="120015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72B" w:rsidRPr="00405E4C" w:rsidRDefault="00B8672B" w:rsidP="00B8672B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17</w:t>
        </w:r>
      </w:fldSimple>
      <w:r>
        <w:t>. Образец таблицы с планированием выдачи и списаниями</w:t>
      </w:r>
    </w:p>
    <w:p w:rsidR="00911AA1" w:rsidRDefault="003E1C58" w:rsidP="007B05E1">
      <w:pPr>
        <w:ind w:firstLine="567"/>
        <w:jc w:val="both"/>
      </w:pPr>
      <w:r>
        <w:lastRenderedPageBreak/>
        <w:t>Вторая страница содержит потребности и затраты с учетом склада.</w:t>
      </w:r>
    </w:p>
    <w:p w:rsidR="003E1C58" w:rsidRDefault="003E1C58" w:rsidP="003E1C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6025" cy="1438275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C58" w:rsidRDefault="003E1C58" w:rsidP="003E1C58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18</w:t>
        </w:r>
      </w:fldSimple>
      <w:r>
        <w:t>. Образец потребностей и затрат с учетом склада</w:t>
      </w:r>
    </w:p>
    <w:p w:rsidR="003E1C58" w:rsidRDefault="003E1C58" w:rsidP="007B05E1">
      <w:pPr>
        <w:ind w:firstLine="567"/>
        <w:jc w:val="both"/>
      </w:pPr>
      <w:r>
        <w:t xml:space="preserve">Третья страница содержит сводную таблицу с учетом наличия на складе по затратам для устранения дефицита спецодежды и </w:t>
      </w:r>
      <w:proofErr w:type="gramStart"/>
      <w:r>
        <w:t>СИЗ</w:t>
      </w:r>
      <w:proofErr w:type="gramEnd"/>
      <w:r>
        <w:t>.</w:t>
      </w:r>
    </w:p>
    <w:p w:rsidR="003E1C58" w:rsidRDefault="003E1C58" w:rsidP="003E1C5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6025" cy="246697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C58" w:rsidRPr="003E1C58" w:rsidRDefault="003E1C58" w:rsidP="003E1C58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19</w:t>
        </w:r>
      </w:fldSimple>
      <w:r>
        <w:t>. Образец сводной таблицы по затратам</w:t>
      </w:r>
    </w:p>
    <w:p w:rsidR="003E1C58" w:rsidRDefault="003E1C58" w:rsidP="007B05E1">
      <w:pPr>
        <w:ind w:firstLine="567"/>
        <w:jc w:val="both"/>
      </w:pPr>
      <w:r>
        <w:t>Четвертая страница соде</w:t>
      </w:r>
      <w:r w:rsidR="005522BF">
        <w:t>ржит информацию по потребности.</w:t>
      </w:r>
      <w:r w:rsidR="00CE6F07">
        <w:t xml:space="preserve"> Общая потребность, дефицит на складе и наличие на складе.</w:t>
      </w:r>
    </w:p>
    <w:p w:rsidR="005522BF" w:rsidRDefault="005522BF" w:rsidP="005522B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6025" cy="2362200"/>
            <wp:effectExtent l="19050" t="0" r="9525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BF" w:rsidRDefault="005522BF" w:rsidP="005522BF">
      <w:pPr>
        <w:pStyle w:val="a6"/>
        <w:jc w:val="center"/>
      </w:pPr>
      <w:r>
        <w:t xml:space="preserve">Рисунок </w:t>
      </w:r>
      <w:fldSimple w:instr=" SEQ Рисунок \* ARABIC ">
        <w:r w:rsidR="00CE6F07">
          <w:rPr>
            <w:noProof/>
          </w:rPr>
          <w:t>20</w:t>
        </w:r>
      </w:fldSimple>
      <w:r>
        <w:t>. Образец сводной таблицы по потребностям в размерах с учетом склада</w:t>
      </w:r>
    </w:p>
    <w:p w:rsidR="00CE6F07" w:rsidRDefault="00CE6F07" w:rsidP="007B05E1">
      <w:pPr>
        <w:ind w:firstLine="567"/>
        <w:jc w:val="both"/>
      </w:pPr>
      <w:r>
        <w:lastRenderedPageBreak/>
        <w:t>Пятая страница содержит информацию по спецодежде, которая выдается один раз (До износа или дежурные). В отчет включены записи всех</w:t>
      </w:r>
      <w:r w:rsidR="0028055B">
        <w:t>,</w:t>
      </w:r>
      <w:r>
        <w:t xml:space="preserve"> кому необходимо выдать. Если выдача производилась, то указывается дата выдачи.</w:t>
      </w:r>
    </w:p>
    <w:p w:rsidR="00CE6F07" w:rsidRDefault="00CE6F07" w:rsidP="00CE6F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96025" cy="140970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C58" w:rsidRDefault="00CE6F07" w:rsidP="00CE6F07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>. Образец таблицы с данными по выдачи "До износа" и "Дежурные"</w:t>
      </w:r>
    </w:p>
    <w:p w:rsidR="003E1C58" w:rsidRDefault="0028055B" w:rsidP="007B05E1">
      <w:pPr>
        <w:ind w:firstLine="567"/>
        <w:jc w:val="both"/>
      </w:pPr>
      <w:r>
        <w:t>Шестая и седьмая страницы содержат такой же тип отчета, как и вторая и третья страницы.</w:t>
      </w:r>
    </w:p>
    <w:p w:rsidR="007B6E94" w:rsidRDefault="007B6E94" w:rsidP="007B05E1">
      <w:pPr>
        <w:ind w:firstLine="567"/>
        <w:jc w:val="both"/>
      </w:pPr>
    </w:p>
    <w:p w:rsidR="007B6E94" w:rsidRDefault="007B6E94" w:rsidP="007B05E1">
      <w:pPr>
        <w:ind w:firstLine="567"/>
        <w:jc w:val="both"/>
      </w:pPr>
    </w:p>
    <w:p w:rsidR="00537F9D" w:rsidRDefault="00537F9D" w:rsidP="007B05E1">
      <w:pPr>
        <w:ind w:firstLine="567"/>
        <w:jc w:val="both"/>
      </w:pPr>
    </w:p>
    <w:p w:rsidR="00537F9D" w:rsidRDefault="00537F9D" w:rsidP="007B05E1">
      <w:pPr>
        <w:ind w:firstLine="567"/>
        <w:jc w:val="both"/>
      </w:pPr>
    </w:p>
    <w:p w:rsidR="00537F9D" w:rsidRDefault="00537F9D" w:rsidP="007B05E1">
      <w:pPr>
        <w:ind w:firstLine="567"/>
        <w:jc w:val="both"/>
      </w:pPr>
    </w:p>
    <w:p w:rsidR="002E21C5" w:rsidRDefault="002E21C5" w:rsidP="007B05E1">
      <w:pPr>
        <w:ind w:firstLine="567"/>
        <w:jc w:val="both"/>
      </w:pPr>
    </w:p>
    <w:p w:rsidR="002E21C5" w:rsidRDefault="002E21C5" w:rsidP="007B05E1">
      <w:pPr>
        <w:ind w:firstLine="567"/>
        <w:jc w:val="both"/>
      </w:pPr>
    </w:p>
    <w:p w:rsidR="002E21C5" w:rsidRDefault="002E21C5" w:rsidP="007B05E1">
      <w:pPr>
        <w:ind w:firstLine="567"/>
        <w:jc w:val="both"/>
      </w:pPr>
    </w:p>
    <w:p w:rsidR="002E21C5" w:rsidRDefault="002E21C5" w:rsidP="007B05E1">
      <w:pPr>
        <w:ind w:firstLine="567"/>
        <w:jc w:val="both"/>
      </w:pPr>
    </w:p>
    <w:p w:rsidR="002E21C5" w:rsidRDefault="002E21C5" w:rsidP="007B05E1">
      <w:pPr>
        <w:ind w:firstLine="567"/>
        <w:jc w:val="both"/>
      </w:pPr>
    </w:p>
    <w:p w:rsidR="002E21C5" w:rsidRDefault="002E21C5" w:rsidP="007B05E1">
      <w:pPr>
        <w:ind w:firstLine="567"/>
        <w:jc w:val="both"/>
      </w:pPr>
    </w:p>
    <w:p w:rsidR="002E21C5" w:rsidRDefault="002E21C5" w:rsidP="007B05E1">
      <w:pPr>
        <w:ind w:firstLine="567"/>
        <w:jc w:val="both"/>
      </w:pPr>
    </w:p>
    <w:p w:rsidR="002E21C5" w:rsidRDefault="002E21C5" w:rsidP="007B05E1">
      <w:pPr>
        <w:ind w:firstLine="567"/>
        <w:jc w:val="both"/>
      </w:pPr>
    </w:p>
    <w:p w:rsidR="007B6E94" w:rsidRDefault="007B6E94" w:rsidP="007B05E1">
      <w:pPr>
        <w:ind w:firstLine="567"/>
        <w:jc w:val="both"/>
      </w:pPr>
    </w:p>
    <w:p w:rsidR="007B6E94" w:rsidRDefault="007B6E94" w:rsidP="007B05E1">
      <w:pPr>
        <w:ind w:firstLine="567"/>
        <w:jc w:val="both"/>
      </w:pPr>
    </w:p>
    <w:p w:rsidR="007B6E94" w:rsidRDefault="007B6E94" w:rsidP="007B6E94">
      <w:pPr>
        <w:tabs>
          <w:tab w:val="left" w:pos="4395"/>
          <w:tab w:val="left" w:pos="6663"/>
          <w:tab w:val="left" w:pos="7088"/>
        </w:tabs>
        <w:ind w:firstLine="567"/>
        <w:jc w:val="both"/>
      </w:pPr>
      <w:r>
        <w:t>Начальник цеха АСУТП</w:t>
      </w:r>
      <w:r>
        <w:tab/>
      </w:r>
      <w:r w:rsidRPr="007B6E94">
        <w:rPr>
          <w:u w:val="single"/>
        </w:rPr>
        <w:tab/>
      </w:r>
      <w:r>
        <w:tab/>
        <w:t>В.Н. Щеколдин</w:t>
      </w:r>
    </w:p>
    <w:p w:rsidR="007B6E94" w:rsidRDefault="007B6E94" w:rsidP="007B6E94">
      <w:pPr>
        <w:tabs>
          <w:tab w:val="left" w:pos="4395"/>
          <w:tab w:val="left" w:pos="4678"/>
          <w:tab w:val="left" w:pos="6663"/>
          <w:tab w:val="left" w:pos="7088"/>
        </w:tabs>
        <w:ind w:firstLine="567"/>
        <w:jc w:val="both"/>
      </w:pPr>
    </w:p>
    <w:p w:rsidR="007B6E94" w:rsidRDefault="007B6E94" w:rsidP="007B6E94">
      <w:pPr>
        <w:tabs>
          <w:tab w:val="left" w:pos="4395"/>
          <w:tab w:val="left" w:pos="6663"/>
          <w:tab w:val="left" w:pos="7088"/>
        </w:tabs>
        <w:ind w:firstLine="567"/>
        <w:jc w:val="both"/>
      </w:pPr>
      <w:r>
        <w:t xml:space="preserve">Начальник </w:t>
      </w:r>
      <w:proofErr w:type="spellStart"/>
      <w:r>
        <w:t>ООТиПБ</w:t>
      </w:r>
      <w:proofErr w:type="spellEnd"/>
      <w:r>
        <w:tab/>
      </w:r>
      <w:r w:rsidRPr="007B6E94">
        <w:rPr>
          <w:u w:val="single"/>
        </w:rPr>
        <w:tab/>
      </w:r>
      <w:r>
        <w:tab/>
        <w:t xml:space="preserve">В.Р. </w:t>
      </w:r>
      <w:proofErr w:type="spellStart"/>
      <w:r>
        <w:t>Банин</w:t>
      </w:r>
      <w:proofErr w:type="spellEnd"/>
    </w:p>
    <w:p w:rsidR="007B6E94" w:rsidRDefault="007B6E94">
      <w:pPr>
        <w:spacing w:after="200" w:line="276" w:lineRule="auto"/>
      </w:pPr>
      <w:r>
        <w:br w:type="page"/>
      </w:r>
    </w:p>
    <w:p w:rsidR="00537F9D" w:rsidRPr="00537F9D" w:rsidRDefault="00537F9D" w:rsidP="00537F9D">
      <w:pPr>
        <w:pStyle w:val="a9"/>
        <w:outlineLvl w:val="0"/>
        <w:rPr>
          <w:b w:val="0"/>
        </w:rPr>
      </w:pPr>
      <w:bookmarkStart w:id="11" w:name="_Toc472339807"/>
      <w:bookmarkStart w:id="12" w:name="_Toc535330093"/>
      <w:r w:rsidRPr="00537F9D">
        <w:rPr>
          <w:b w:val="0"/>
        </w:rPr>
        <w:lastRenderedPageBreak/>
        <w:t>ЛИСТ ОЗНАКОМЛЕНИЯ</w:t>
      </w:r>
      <w:bookmarkEnd w:id="11"/>
      <w:bookmarkEnd w:id="12"/>
    </w:p>
    <w:p w:rsidR="00537F9D" w:rsidRPr="00537F9D" w:rsidRDefault="00537F9D" w:rsidP="00537F9D">
      <w:pPr>
        <w:pStyle w:val="a9"/>
        <w:rPr>
          <w:b w:val="0"/>
          <w:szCs w:val="28"/>
        </w:rPr>
      </w:pPr>
      <w:r w:rsidRPr="00537F9D">
        <w:rPr>
          <w:b w:val="0"/>
          <w:szCs w:val="28"/>
        </w:rPr>
        <w:t>С инструкцией по эксплуатации журнала учета спецодежды и СИЗ на филиале «</w:t>
      </w:r>
      <w:proofErr w:type="spellStart"/>
      <w:r w:rsidRPr="00537F9D">
        <w:rPr>
          <w:b w:val="0"/>
          <w:szCs w:val="28"/>
        </w:rPr>
        <w:t>Уренгойская</w:t>
      </w:r>
      <w:proofErr w:type="spellEnd"/>
      <w:r w:rsidRPr="00537F9D">
        <w:rPr>
          <w:b w:val="0"/>
          <w:szCs w:val="28"/>
        </w:rPr>
        <w:t xml:space="preserve"> ГРЭС» А</w:t>
      </w:r>
      <w:r>
        <w:rPr>
          <w:b w:val="0"/>
          <w:szCs w:val="28"/>
        </w:rPr>
        <w:t>О</w:t>
      </w:r>
      <w:r w:rsidRPr="00537F9D">
        <w:rPr>
          <w:b w:val="0"/>
          <w:szCs w:val="28"/>
        </w:rPr>
        <w:t xml:space="preserve"> «</w:t>
      </w:r>
      <w:proofErr w:type="spellStart"/>
      <w:r w:rsidRPr="00537F9D">
        <w:rPr>
          <w:b w:val="0"/>
          <w:szCs w:val="28"/>
        </w:rPr>
        <w:t>ИнтерРАО</w:t>
      </w:r>
      <w:proofErr w:type="spellEnd"/>
      <w:r w:rsidRPr="00537F9D">
        <w:rPr>
          <w:b w:val="0"/>
          <w:szCs w:val="28"/>
        </w:rPr>
        <w:t xml:space="preserve"> – </w:t>
      </w:r>
      <w:proofErr w:type="spellStart"/>
      <w:r w:rsidRPr="00537F9D">
        <w:rPr>
          <w:b w:val="0"/>
          <w:szCs w:val="28"/>
        </w:rPr>
        <w:t>Электрогенерация</w:t>
      </w:r>
      <w:proofErr w:type="spellEnd"/>
      <w:r w:rsidRPr="00537F9D">
        <w:rPr>
          <w:b w:val="0"/>
          <w:szCs w:val="28"/>
        </w:rPr>
        <w:t>»</w:t>
      </w:r>
    </w:p>
    <w:p w:rsidR="00537F9D" w:rsidRPr="00492825" w:rsidRDefault="00537F9D" w:rsidP="00537F9D">
      <w:pPr>
        <w:jc w:val="both"/>
        <w:rPr>
          <w:rFonts w:cs="Times New Roman"/>
          <w:szCs w:val="28"/>
        </w:rPr>
      </w:pPr>
    </w:p>
    <w:tbl>
      <w:tblPr>
        <w:tblW w:w="951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369"/>
        <w:gridCol w:w="1984"/>
        <w:gridCol w:w="1843"/>
        <w:gridCol w:w="2319"/>
      </w:tblGrid>
      <w:tr w:rsidR="00537F9D" w:rsidTr="00731F6D">
        <w:tc>
          <w:tcPr>
            <w:tcW w:w="3369" w:type="dxa"/>
            <w:vAlign w:val="center"/>
          </w:tcPr>
          <w:p w:rsidR="00537F9D" w:rsidRPr="00175B6F" w:rsidRDefault="00537F9D" w:rsidP="00731F6D">
            <w:pPr>
              <w:rPr>
                <w:rFonts w:cs="Times New Roman"/>
                <w:b/>
              </w:rPr>
            </w:pPr>
            <w:r w:rsidRPr="00175B6F">
              <w:rPr>
                <w:rFonts w:cs="Times New Roman"/>
                <w:b/>
              </w:rPr>
              <w:t>Ф И О</w:t>
            </w:r>
          </w:p>
        </w:tc>
        <w:tc>
          <w:tcPr>
            <w:tcW w:w="1984" w:type="dxa"/>
            <w:vAlign w:val="center"/>
          </w:tcPr>
          <w:p w:rsidR="00537F9D" w:rsidRPr="00175B6F" w:rsidRDefault="00537F9D" w:rsidP="00731F6D">
            <w:pPr>
              <w:rPr>
                <w:b/>
                <w:sz w:val="24"/>
                <w:szCs w:val="24"/>
              </w:rPr>
            </w:pPr>
            <w:r w:rsidRPr="00175B6F">
              <w:rPr>
                <w:b/>
                <w:sz w:val="24"/>
                <w:szCs w:val="24"/>
              </w:rPr>
              <w:t>Должность</w:t>
            </w:r>
          </w:p>
        </w:tc>
        <w:tc>
          <w:tcPr>
            <w:tcW w:w="1843" w:type="dxa"/>
            <w:vAlign w:val="center"/>
          </w:tcPr>
          <w:p w:rsidR="00537F9D" w:rsidRPr="00175B6F" w:rsidRDefault="00537F9D" w:rsidP="00731F6D">
            <w:pPr>
              <w:rPr>
                <w:rFonts w:cs="Times New Roman"/>
                <w:b/>
              </w:rPr>
            </w:pPr>
            <w:r w:rsidRPr="00175B6F">
              <w:rPr>
                <w:rFonts w:cs="Times New Roman"/>
                <w:b/>
              </w:rPr>
              <w:t>Дата</w:t>
            </w:r>
          </w:p>
        </w:tc>
        <w:tc>
          <w:tcPr>
            <w:tcW w:w="2319" w:type="dxa"/>
            <w:vAlign w:val="center"/>
          </w:tcPr>
          <w:p w:rsidR="00537F9D" w:rsidRPr="00175B6F" w:rsidRDefault="00537F9D" w:rsidP="00731F6D">
            <w:pPr>
              <w:rPr>
                <w:rFonts w:cs="Times New Roman"/>
                <w:b/>
              </w:rPr>
            </w:pPr>
            <w:r w:rsidRPr="00175B6F">
              <w:rPr>
                <w:rFonts w:cs="Times New Roman"/>
                <w:b/>
              </w:rPr>
              <w:t>Подпись</w:t>
            </w: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  <w:tr w:rsidR="00537F9D" w:rsidTr="00731F6D">
        <w:tc>
          <w:tcPr>
            <w:tcW w:w="336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984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1843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  <w:tc>
          <w:tcPr>
            <w:tcW w:w="2319" w:type="dxa"/>
          </w:tcPr>
          <w:p w:rsidR="00537F9D" w:rsidRDefault="00537F9D" w:rsidP="00731F6D">
            <w:pPr>
              <w:jc w:val="both"/>
              <w:rPr>
                <w:b/>
              </w:rPr>
            </w:pPr>
          </w:p>
        </w:tc>
      </w:tr>
    </w:tbl>
    <w:p w:rsidR="003E1C58" w:rsidRPr="00F5604C" w:rsidRDefault="003E1C58" w:rsidP="00537F9D">
      <w:pPr>
        <w:ind w:firstLine="567"/>
        <w:jc w:val="both"/>
      </w:pPr>
    </w:p>
    <w:sectPr w:rsidR="003E1C58" w:rsidRPr="00F5604C" w:rsidSect="00C7684D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FF47E7"/>
    <w:multiLevelType w:val="hybridMultilevel"/>
    <w:tmpl w:val="79925470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>
    <w:nsid w:val="3ACA0D16"/>
    <w:multiLevelType w:val="hybridMultilevel"/>
    <w:tmpl w:val="4DFADC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3EBC776F"/>
    <w:multiLevelType w:val="multilevel"/>
    <w:tmpl w:val="000E96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76032998"/>
    <w:multiLevelType w:val="hybridMultilevel"/>
    <w:tmpl w:val="C2A236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7684D"/>
    <w:rsid w:val="00027A43"/>
    <w:rsid w:val="00171EFF"/>
    <w:rsid w:val="00273E19"/>
    <w:rsid w:val="0028055B"/>
    <w:rsid w:val="002E21C5"/>
    <w:rsid w:val="0032211B"/>
    <w:rsid w:val="003C484C"/>
    <w:rsid w:val="003E1C58"/>
    <w:rsid w:val="003F0CC8"/>
    <w:rsid w:val="00405E4C"/>
    <w:rsid w:val="00414859"/>
    <w:rsid w:val="00517A20"/>
    <w:rsid w:val="00537F9D"/>
    <w:rsid w:val="005522BF"/>
    <w:rsid w:val="007B05E1"/>
    <w:rsid w:val="007B6E94"/>
    <w:rsid w:val="007C1C92"/>
    <w:rsid w:val="00812F61"/>
    <w:rsid w:val="0083684C"/>
    <w:rsid w:val="0085782C"/>
    <w:rsid w:val="008D6A55"/>
    <w:rsid w:val="00911AA1"/>
    <w:rsid w:val="00A10CF1"/>
    <w:rsid w:val="00A85E76"/>
    <w:rsid w:val="00AD4D77"/>
    <w:rsid w:val="00B8672B"/>
    <w:rsid w:val="00BD0549"/>
    <w:rsid w:val="00BF60FA"/>
    <w:rsid w:val="00C37CE4"/>
    <w:rsid w:val="00C7684D"/>
    <w:rsid w:val="00C83D5F"/>
    <w:rsid w:val="00C96DA5"/>
    <w:rsid w:val="00CE6F07"/>
    <w:rsid w:val="00D864F1"/>
    <w:rsid w:val="00DF6191"/>
    <w:rsid w:val="00F23DE8"/>
    <w:rsid w:val="00F5604C"/>
    <w:rsid w:val="00FE57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Обычный_my"/>
    <w:qFormat/>
    <w:rsid w:val="0032211B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23DE8"/>
    <w:pPr>
      <w:keepNext/>
      <w:keepLines/>
      <w:spacing w:line="480" w:lineRule="auto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2F61"/>
    <w:pPr>
      <w:keepNext/>
      <w:keepLines/>
      <w:spacing w:line="480" w:lineRule="auto"/>
      <w:outlineLvl w:val="1"/>
    </w:pPr>
    <w:rPr>
      <w:rFonts w:eastAsiaTheme="majorEastAsia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3DE8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273E19"/>
    <w:pPr>
      <w:spacing w:line="276" w:lineRule="auto"/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273E1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73E19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D4D77"/>
    <w:pPr>
      <w:spacing w:after="200" w:line="240" w:lineRule="auto"/>
    </w:pPr>
    <w:rPr>
      <w:b/>
      <w:bCs/>
      <w:i/>
      <w:sz w:val="18"/>
      <w:szCs w:val="18"/>
    </w:rPr>
  </w:style>
  <w:style w:type="paragraph" w:styleId="a7">
    <w:name w:val="List Paragraph"/>
    <w:basedOn w:val="a"/>
    <w:uiPriority w:val="34"/>
    <w:qFormat/>
    <w:rsid w:val="00AD4D7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812F61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517A2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7A20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517A20"/>
    <w:rPr>
      <w:color w:val="0000FF" w:themeColor="hyperlink"/>
      <w:u w:val="single"/>
    </w:rPr>
  </w:style>
  <w:style w:type="paragraph" w:styleId="a9">
    <w:name w:val="Title"/>
    <w:basedOn w:val="a"/>
    <w:link w:val="aa"/>
    <w:qFormat/>
    <w:rsid w:val="00537F9D"/>
    <w:pPr>
      <w:spacing w:line="240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a">
    <w:name w:val="Название Знак"/>
    <w:basedOn w:val="a0"/>
    <w:link w:val="a9"/>
    <w:rsid w:val="00537F9D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02C990-3369-4087-92CC-4CDBCD9AC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20</Pages>
  <Words>1918</Words>
  <Characters>10938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5</cp:revision>
  <cp:lastPrinted>2019-01-15T04:38:00Z</cp:lastPrinted>
  <dcterms:created xsi:type="dcterms:W3CDTF">2019-01-15T04:29:00Z</dcterms:created>
  <dcterms:modified xsi:type="dcterms:W3CDTF">2019-01-15T10:53:00Z</dcterms:modified>
</cp:coreProperties>
</file>