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tblBorders>
        <w:shd w:val="clear" w:color="auto" w:fill="548DD4" w:themeFill="text2" w:themeFillTint="99"/>
        <w:tblLook w:val="04A0" w:firstRow="1" w:lastRow="0" w:firstColumn="1" w:lastColumn="0" w:noHBand="0" w:noVBand="1"/>
      </w:tblPr>
      <w:tblGrid>
        <w:gridCol w:w="2972"/>
        <w:gridCol w:w="6828"/>
      </w:tblGrid>
      <w:tr w:rsidR="007C638F" w:rsidRPr="005B102F" w:rsidTr="002734C7">
        <w:trPr>
          <w:trHeight w:val="2261"/>
        </w:trPr>
        <w:tc>
          <w:tcPr>
            <w:tcW w:w="2972" w:type="dxa"/>
            <w:tcBorders>
              <w:top w:val="single" w:sz="4" w:space="0" w:color="auto"/>
              <w:left w:val="single" w:sz="4" w:space="0" w:color="auto"/>
              <w:bottom w:val="single" w:sz="4" w:space="0" w:color="auto"/>
              <w:right w:val="nil"/>
            </w:tcBorders>
            <w:shd w:val="clear" w:color="auto" w:fill="548DD4" w:themeFill="text2" w:themeFillTint="99"/>
            <w:hideMark/>
          </w:tcPr>
          <w:p w:rsidR="007C638F" w:rsidRDefault="007C638F" w:rsidP="002734C7">
            <w:pPr>
              <w:spacing w:before="120"/>
              <w:jc w:val="center"/>
              <w:rPr>
                <w:b/>
                <w:color w:val="000000"/>
                <w:sz w:val="32"/>
                <w:szCs w:val="32"/>
              </w:rPr>
            </w:pPr>
            <w:r>
              <w:rPr>
                <w:b/>
                <w:noProof/>
                <w:color w:val="000000"/>
                <w:sz w:val="32"/>
                <w:szCs w:val="32"/>
              </w:rPr>
              <w:drawing>
                <wp:inline distT="0" distB="0" distL="0" distR="0" wp14:anchorId="26FA621E" wp14:editId="6E92E805">
                  <wp:extent cx="1247775" cy="1247775"/>
                  <wp:effectExtent l="0" t="0" r="9525" b="0"/>
                  <wp:docPr id="1" name="Рисунок 1" descr="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edu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c>
          <w:tcPr>
            <w:tcW w:w="6828" w:type="dxa"/>
            <w:tcBorders>
              <w:top w:val="single" w:sz="4" w:space="0" w:color="auto"/>
              <w:left w:val="nil"/>
              <w:bottom w:val="single" w:sz="4" w:space="0" w:color="auto"/>
              <w:right w:val="single" w:sz="4" w:space="0" w:color="auto"/>
            </w:tcBorders>
            <w:shd w:val="clear" w:color="auto" w:fill="548DD4" w:themeFill="text2" w:themeFillTint="99"/>
            <w:hideMark/>
          </w:tcPr>
          <w:p w:rsidR="007C638F" w:rsidRDefault="007C638F" w:rsidP="002734C7">
            <w:pPr>
              <w:spacing w:before="120"/>
              <w:jc w:val="right"/>
              <w:rPr>
                <w:b/>
                <w:i/>
                <w:sz w:val="28"/>
                <w:szCs w:val="28"/>
              </w:rPr>
            </w:pPr>
            <w:proofErr w:type="gramStart"/>
            <w:r>
              <w:rPr>
                <w:b/>
                <w:color w:val="000000"/>
                <w:sz w:val="28"/>
                <w:szCs w:val="28"/>
              </w:rPr>
              <w:t>Оценщик</w:t>
            </w:r>
            <w:proofErr w:type="gramEnd"/>
            <w:r>
              <w:rPr>
                <w:b/>
                <w:color w:val="000000"/>
                <w:sz w:val="28"/>
                <w:szCs w:val="28"/>
              </w:rPr>
              <w:t xml:space="preserve"> занимающийся частной практикой </w:t>
            </w:r>
            <w:proofErr w:type="spellStart"/>
            <w:r>
              <w:rPr>
                <w:b/>
                <w:color w:val="000000"/>
                <w:sz w:val="28"/>
                <w:szCs w:val="28"/>
              </w:rPr>
              <w:t>Пичукан</w:t>
            </w:r>
            <w:proofErr w:type="spellEnd"/>
            <w:r>
              <w:rPr>
                <w:b/>
                <w:color w:val="000000"/>
                <w:sz w:val="28"/>
                <w:szCs w:val="28"/>
              </w:rPr>
              <w:t xml:space="preserve"> А. Я.</w:t>
            </w:r>
          </w:p>
          <w:p w:rsidR="007C638F" w:rsidRDefault="007C638F" w:rsidP="002734C7">
            <w:pPr>
              <w:spacing w:before="120"/>
              <w:jc w:val="right"/>
              <w:rPr>
                <w:b/>
                <w:i/>
                <w:color w:val="000000"/>
                <w:lang w:val="en-US"/>
              </w:rPr>
            </w:pPr>
            <w:r>
              <w:rPr>
                <w:b/>
                <w:i/>
                <w:color w:val="000000"/>
                <w:lang w:val="en-US"/>
              </w:rPr>
              <w:t xml:space="preserve">tel. </w:t>
            </w:r>
            <w:proofErr w:type="spellStart"/>
            <w:r>
              <w:rPr>
                <w:b/>
                <w:i/>
                <w:color w:val="000000"/>
                <w:lang w:val="en-US"/>
              </w:rPr>
              <w:t>SPb</w:t>
            </w:r>
            <w:proofErr w:type="spellEnd"/>
            <w:r>
              <w:rPr>
                <w:b/>
                <w:i/>
                <w:color w:val="000000"/>
                <w:lang w:val="en-US"/>
              </w:rPr>
              <w:t xml:space="preserve">: 989-77-97, </w:t>
            </w:r>
            <w:proofErr w:type="spellStart"/>
            <w:r>
              <w:rPr>
                <w:b/>
                <w:i/>
                <w:color w:val="000000"/>
                <w:lang w:val="en-US"/>
              </w:rPr>
              <w:t>tel</w:t>
            </w:r>
            <w:proofErr w:type="spellEnd"/>
            <w:r>
              <w:rPr>
                <w:b/>
                <w:i/>
                <w:color w:val="000000"/>
                <w:lang w:val="en-US"/>
              </w:rPr>
              <w:t>:</w:t>
            </w:r>
            <w:r>
              <w:rPr>
                <w:lang w:val="en-US"/>
              </w:rPr>
              <w:t xml:space="preserve"> </w:t>
            </w:r>
            <w:r>
              <w:rPr>
                <w:b/>
                <w:i/>
                <w:color w:val="000000"/>
                <w:lang w:val="en-US"/>
              </w:rPr>
              <w:t xml:space="preserve">+7(952)289-77-97 </w:t>
            </w:r>
          </w:p>
          <w:p w:rsidR="007C638F" w:rsidRDefault="007C638F" w:rsidP="002734C7">
            <w:pPr>
              <w:spacing w:before="120" w:after="120"/>
              <w:jc w:val="right"/>
              <w:rPr>
                <w:b/>
                <w:i/>
                <w:color w:val="000000"/>
                <w:lang w:val="en-US"/>
              </w:rPr>
            </w:pPr>
            <w:r>
              <w:rPr>
                <w:b/>
                <w:i/>
                <w:color w:val="000000"/>
                <w:lang w:val="en-US"/>
              </w:rPr>
              <w:t>tel.: +7(953)357-03-10, +7(952)273-55-77</w:t>
            </w:r>
          </w:p>
          <w:p w:rsidR="007C638F" w:rsidRDefault="007C638F" w:rsidP="002734C7">
            <w:pPr>
              <w:spacing w:before="120" w:after="120"/>
              <w:jc w:val="right"/>
              <w:rPr>
                <w:b/>
                <w:i/>
                <w:color w:val="000000"/>
                <w:lang w:val="en-US"/>
              </w:rPr>
            </w:pPr>
            <w:r>
              <w:rPr>
                <w:b/>
                <w:i/>
                <w:color w:val="000000"/>
                <w:lang w:val="en-US"/>
              </w:rPr>
              <w:t xml:space="preserve">E-mail: </w:t>
            </w:r>
            <w:r>
              <w:rPr>
                <w:b/>
                <w:i/>
                <w:iCs/>
                <w:color w:val="000000"/>
                <w:lang w:val="en-US"/>
              </w:rPr>
              <w:t>pi-cpo@yandex.ru</w:t>
            </w:r>
            <w:r>
              <w:rPr>
                <w:b/>
                <w:i/>
                <w:color w:val="000000"/>
                <w:lang w:val="en-US"/>
              </w:rPr>
              <w:t>; pichukanprice@yandex.ru</w:t>
            </w:r>
          </w:p>
        </w:tc>
      </w:tr>
    </w:tbl>
    <w:p w:rsidR="007C638F" w:rsidRDefault="007C638F" w:rsidP="007C638F">
      <w:pPr>
        <w:spacing w:before="480" w:after="120"/>
        <w:jc w:val="center"/>
        <w:rPr>
          <w:b/>
          <w:i/>
          <w:color w:val="000000"/>
          <w:sz w:val="40"/>
          <w:lang w:val="en-US"/>
        </w:rPr>
      </w:pPr>
    </w:p>
    <w:p w:rsidR="007C638F" w:rsidRPr="00794F68" w:rsidRDefault="007C638F" w:rsidP="007C638F">
      <w:pPr>
        <w:spacing w:before="480" w:after="120"/>
        <w:jc w:val="center"/>
        <w:rPr>
          <w:b/>
          <w:i/>
          <w:color w:val="000000"/>
          <w:sz w:val="40"/>
          <w:lang w:val="en-US"/>
        </w:rPr>
      </w:pPr>
    </w:p>
    <w:p w:rsidR="006F7F9B" w:rsidRPr="00F26090" w:rsidRDefault="006F7F9B" w:rsidP="006F7F9B">
      <w:pPr>
        <w:spacing w:before="480" w:after="120"/>
        <w:jc w:val="center"/>
        <w:rPr>
          <w:b/>
          <w:i/>
          <w:color w:val="000000"/>
          <w:sz w:val="40"/>
        </w:rPr>
      </w:pPr>
      <w:r>
        <w:rPr>
          <w:b/>
          <w:i/>
          <w:color w:val="000000"/>
          <w:sz w:val="40"/>
        </w:rPr>
        <w:t>ЭКСПЕРТНОЕ ЗАКЛЮЧЕНИЕ</w:t>
      </w:r>
    </w:p>
    <w:p w:rsidR="006F7F9B" w:rsidRPr="00F26090" w:rsidRDefault="006F7F9B" w:rsidP="006F7F9B">
      <w:pPr>
        <w:spacing w:before="120" w:after="120" w:line="360" w:lineRule="auto"/>
        <w:jc w:val="center"/>
        <w:rPr>
          <w:b/>
          <w:i/>
          <w:color w:val="000000"/>
          <w:sz w:val="32"/>
        </w:rPr>
      </w:pPr>
      <w:r>
        <w:rPr>
          <w:b/>
          <w:i/>
          <w:color w:val="000000"/>
          <w:sz w:val="32"/>
        </w:rPr>
        <w:t xml:space="preserve">О ВЕЛИЧИНЕ РЫНОЧНОЙ И ЛИКВИДАЦИОННОЙ </w:t>
      </w:r>
      <w:r w:rsidRPr="00F26090">
        <w:rPr>
          <w:b/>
          <w:i/>
          <w:color w:val="000000"/>
          <w:sz w:val="32"/>
        </w:rPr>
        <w:t>СТОИМОСТИ</w:t>
      </w:r>
    </w:p>
    <w:p w:rsidR="00F26090" w:rsidRPr="00090552" w:rsidRDefault="00F26090" w:rsidP="001D2D07">
      <w:pPr>
        <w:spacing w:before="120" w:after="120" w:line="360" w:lineRule="auto"/>
        <w:jc w:val="center"/>
        <w:rPr>
          <w:b/>
          <w:color w:val="000000"/>
          <w:sz w:val="28"/>
        </w:rPr>
      </w:pPr>
      <w:r w:rsidRPr="00090552">
        <w:rPr>
          <w:b/>
          <w:color w:val="000000"/>
          <w:sz w:val="28"/>
        </w:rPr>
        <w:t>ОБЪЕКТА НЕДВИЖИМОСТИ – КВАРТИРЫ,</w:t>
      </w:r>
    </w:p>
    <w:p w:rsidR="00F26090" w:rsidRPr="00F26090" w:rsidRDefault="00F26090" w:rsidP="00F26090">
      <w:pPr>
        <w:jc w:val="center"/>
        <w:rPr>
          <w:b/>
          <w:color w:val="000000"/>
          <w:sz w:val="36"/>
          <w:highlight w:val="yellow"/>
        </w:rPr>
      </w:pPr>
      <w:r w:rsidRPr="00090552">
        <w:rPr>
          <w:b/>
          <w:color w:val="000000"/>
          <w:sz w:val="28"/>
        </w:rPr>
        <w:t>РАСПОЛОЖЕННО</w:t>
      </w:r>
      <w:r w:rsidR="00090552" w:rsidRPr="00090552">
        <w:rPr>
          <w:b/>
          <w:color w:val="000000"/>
          <w:sz w:val="28"/>
        </w:rPr>
        <w:t>Й</w:t>
      </w:r>
      <w:r w:rsidRPr="00090552">
        <w:rPr>
          <w:b/>
          <w:color w:val="000000"/>
          <w:sz w:val="28"/>
        </w:rPr>
        <w:t xml:space="preserve"> ПО АДРЕСУ:</w:t>
      </w:r>
      <w:r w:rsidRPr="00090552">
        <w:rPr>
          <w:b/>
          <w:color w:val="000000"/>
          <w:sz w:val="28"/>
        </w:rPr>
        <w:cr/>
      </w:r>
    </w:p>
    <w:p w:rsidR="00F26090" w:rsidRPr="00090552" w:rsidRDefault="00354498" w:rsidP="007D664F">
      <w:pPr>
        <w:tabs>
          <w:tab w:val="left" w:pos="10065"/>
        </w:tabs>
        <w:ind w:right="352"/>
        <w:jc w:val="center"/>
        <w:rPr>
          <w:b/>
          <w:color w:val="000000"/>
          <w:sz w:val="36"/>
          <w:szCs w:val="36"/>
          <w:highlight w:val="yellow"/>
        </w:rPr>
      </w:pPr>
      <w:r>
        <w:rPr>
          <w:b/>
          <w:color w:val="000000" w:themeColor="text1"/>
          <w:sz w:val="36"/>
          <w:szCs w:val="36"/>
        </w:rPr>
        <w:fldChar w:fldCharType="begin"/>
      </w:r>
      <w:r w:rsidR="001B0ECE">
        <w:rPr>
          <w:b/>
          <w:color w:val="000000" w:themeColor="text1"/>
          <w:sz w:val="36"/>
          <w:szCs w:val="36"/>
        </w:rPr>
        <w:instrText xml:space="preserve"> MERGEFIELD Адрес_объекта_оценки </w:instrText>
      </w:r>
      <w:r>
        <w:rPr>
          <w:b/>
          <w:color w:val="000000" w:themeColor="text1"/>
          <w:sz w:val="36"/>
          <w:szCs w:val="36"/>
        </w:rPr>
        <w:fldChar w:fldCharType="separate"/>
      </w:r>
      <w:r w:rsidR="007D664F" w:rsidRPr="009B72D5">
        <w:rPr>
          <w:b/>
          <w:noProof/>
          <w:color w:val="000000" w:themeColor="text1"/>
          <w:sz w:val="36"/>
          <w:szCs w:val="36"/>
        </w:rPr>
        <w:t>Ленинградская область, Всеволожский район, деревня Новое Девяткино, Арсенальная улица, дом 5, кв. 352</w:t>
      </w:r>
      <w:r>
        <w:rPr>
          <w:b/>
          <w:color w:val="000000" w:themeColor="text1"/>
          <w:sz w:val="36"/>
          <w:szCs w:val="36"/>
        </w:rPr>
        <w:fldChar w:fldCharType="end"/>
      </w:r>
      <w:r w:rsidR="00F26090" w:rsidRPr="00090552">
        <w:rPr>
          <w:b/>
          <w:color w:val="000000"/>
          <w:sz w:val="36"/>
          <w:szCs w:val="36"/>
          <w:highlight w:val="yellow"/>
        </w:rPr>
        <w:t xml:space="preserve"> </w:t>
      </w:r>
    </w:p>
    <w:p w:rsidR="00F26090" w:rsidRPr="00F26090" w:rsidRDefault="00F26090" w:rsidP="00F26090">
      <w:pPr>
        <w:jc w:val="center"/>
        <w:rPr>
          <w:b/>
          <w:color w:val="000000"/>
          <w:sz w:val="36"/>
          <w:highlight w:val="yellow"/>
        </w:rPr>
      </w:pPr>
    </w:p>
    <w:tbl>
      <w:tblPr>
        <w:tblpPr w:leftFromText="180" w:rightFromText="180" w:vertAnchor="text" w:horzAnchor="margin" w:tblpXSpec="center" w:tblpY="333"/>
        <w:tblW w:w="9709" w:type="dxa"/>
        <w:tblLayout w:type="fixed"/>
        <w:tblCellMar>
          <w:left w:w="70" w:type="dxa"/>
          <w:right w:w="70" w:type="dxa"/>
        </w:tblCellMar>
        <w:tblLook w:val="0000" w:firstRow="0" w:lastRow="0" w:firstColumn="0" w:lastColumn="0" w:noHBand="0" w:noVBand="0"/>
      </w:tblPr>
      <w:tblGrid>
        <w:gridCol w:w="5173"/>
        <w:gridCol w:w="4536"/>
      </w:tblGrid>
      <w:tr w:rsidR="00F26090" w:rsidRPr="005631B0" w:rsidTr="006F7F9B">
        <w:trPr>
          <w:trHeight w:val="539"/>
        </w:trPr>
        <w:tc>
          <w:tcPr>
            <w:tcW w:w="5173" w:type="dxa"/>
          </w:tcPr>
          <w:p w:rsidR="00F26090" w:rsidRPr="00090552" w:rsidRDefault="00F26090" w:rsidP="00090552">
            <w:pPr>
              <w:pStyle w:val="33"/>
              <w:keepNext w:val="0"/>
              <w:spacing w:before="40" w:after="40" w:line="360" w:lineRule="auto"/>
              <w:rPr>
                <w:color w:val="000000"/>
                <w:sz w:val="40"/>
              </w:rPr>
            </w:pPr>
            <w:r w:rsidRPr="00090552">
              <w:rPr>
                <w:color w:val="000000"/>
              </w:rPr>
              <w:t>Заказчик:</w:t>
            </w:r>
          </w:p>
        </w:tc>
        <w:tc>
          <w:tcPr>
            <w:tcW w:w="4536" w:type="dxa"/>
          </w:tcPr>
          <w:p w:rsidR="00F26090" w:rsidRPr="005631B0" w:rsidRDefault="00820905" w:rsidP="00820905">
            <w:pPr>
              <w:spacing w:before="40" w:after="40" w:line="360" w:lineRule="auto"/>
              <w:jc w:val="right"/>
              <w:rPr>
                <w:b/>
                <w:color w:val="000000"/>
                <w:sz w:val="23"/>
                <w:szCs w:val="23"/>
              </w:rPr>
            </w:pPr>
            <w:r>
              <w:rPr>
                <w:b/>
                <w:color w:val="000000"/>
                <w:sz w:val="23"/>
                <w:szCs w:val="23"/>
              </w:rPr>
              <w:t xml:space="preserve">   </w:t>
            </w:r>
            <w:r w:rsidR="007D664F">
              <w:rPr>
                <w:b/>
                <w:color w:val="000000"/>
                <w:sz w:val="23"/>
                <w:szCs w:val="23"/>
              </w:rPr>
              <w:fldChar w:fldCharType="begin"/>
            </w:r>
            <w:r w:rsidR="007D664F">
              <w:rPr>
                <w:b/>
                <w:color w:val="000000"/>
                <w:sz w:val="23"/>
                <w:szCs w:val="23"/>
              </w:rPr>
              <w:instrText xml:space="preserve"> MERGEFIELD "Фамилия_инициалы_Заказчика_кому" </w:instrText>
            </w:r>
            <w:r w:rsidR="007D664F">
              <w:rPr>
                <w:b/>
                <w:color w:val="000000"/>
                <w:sz w:val="23"/>
                <w:szCs w:val="23"/>
              </w:rPr>
              <w:fldChar w:fldCharType="separate"/>
            </w:r>
            <w:r w:rsidR="007D664F" w:rsidRPr="009B72D5">
              <w:rPr>
                <w:b/>
                <w:noProof/>
                <w:color w:val="000000"/>
                <w:sz w:val="23"/>
                <w:szCs w:val="23"/>
              </w:rPr>
              <w:t>Мытинский Л.В.</w:t>
            </w:r>
            <w:r w:rsidR="007D664F">
              <w:rPr>
                <w:b/>
                <w:color w:val="000000"/>
                <w:sz w:val="23"/>
                <w:szCs w:val="23"/>
              </w:rPr>
              <w:fldChar w:fldCharType="end"/>
            </w:r>
            <w:r w:rsidR="007D664F">
              <w:rPr>
                <w:b/>
                <w:color w:val="000000"/>
                <w:sz w:val="23"/>
                <w:szCs w:val="23"/>
              </w:rPr>
              <w:fldChar w:fldCharType="begin"/>
            </w:r>
            <w:r w:rsidR="007D664F">
              <w:rPr>
                <w:b/>
                <w:color w:val="000000"/>
                <w:sz w:val="23"/>
                <w:szCs w:val="23"/>
              </w:rPr>
              <w:instrText xml:space="preserve"> MERGEFIELD "Фамилия_инициалы_Заказчика_кому" </w:instrText>
            </w:r>
            <w:r w:rsidR="007D664F">
              <w:rPr>
                <w:b/>
                <w:color w:val="000000"/>
                <w:sz w:val="23"/>
                <w:szCs w:val="23"/>
              </w:rPr>
              <w:fldChar w:fldCharType="end"/>
            </w:r>
          </w:p>
        </w:tc>
      </w:tr>
      <w:tr w:rsidR="00F26090" w:rsidRPr="00F26090" w:rsidTr="006F7F9B">
        <w:tc>
          <w:tcPr>
            <w:tcW w:w="5173" w:type="dxa"/>
          </w:tcPr>
          <w:p w:rsidR="00F26090" w:rsidRPr="00090552" w:rsidRDefault="00F26090" w:rsidP="00090552">
            <w:pPr>
              <w:spacing w:before="40" w:after="40" w:line="360" w:lineRule="auto"/>
              <w:rPr>
                <w:b/>
                <w:color w:val="000000"/>
              </w:rPr>
            </w:pPr>
            <w:r w:rsidRPr="00090552">
              <w:rPr>
                <w:b/>
                <w:color w:val="000000"/>
              </w:rPr>
              <w:t>Дата проведения оценки:</w:t>
            </w:r>
          </w:p>
        </w:tc>
        <w:tc>
          <w:tcPr>
            <w:tcW w:w="4536" w:type="dxa"/>
          </w:tcPr>
          <w:p w:rsidR="00F26090" w:rsidRPr="00F26090" w:rsidRDefault="00354498" w:rsidP="00E91C40">
            <w:pPr>
              <w:spacing w:before="40" w:after="40" w:line="360" w:lineRule="auto"/>
              <w:jc w:val="right"/>
              <w:rPr>
                <w:b/>
                <w:color w:val="000000"/>
                <w:sz w:val="23"/>
                <w:szCs w:val="23"/>
                <w:highlight w:val="yellow"/>
              </w:rPr>
            </w:pPr>
            <w:r w:rsidRPr="00E91C40">
              <w:rPr>
                <w:b/>
                <w:color w:val="000000"/>
              </w:rPr>
              <w:fldChar w:fldCharType="begin"/>
            </w:r>
            <w:r w:rsidR="001B0ECE" w:rsidRPr="00E91C40">
              <w:rPr>
                <w:b/>
                <w:color w:val="000000"/>
              </w:rPr>
              <w:instrText xml:space="preserve"> MERGEFIELD Дата_осмотра </w:instrText>
            </w:r>
            <w:r w:rsidR="00E91C40" w:rsidRPr="00E91C40">
              <w:rPr>
                <w:b/>
                <w:color w:val="000000"/>
              </w:rPr>
              <w:instrText>\</w:instrText>
            </w:r>
            <w:r w:rsidR="00E91C40" w:rsidRPr="007D664F">
              <w:rPr>
                <w:b/>
                <w:color w:val="000000"/>
              </w:rPr>
              <w:instrText>@ "</w:instrText>
            </w:r>
            <w:r w:rsidR="00E91C40" w:rsidRPr="00E91C40">
              <w:rPr>
                <w:b/>
                <w:color w:val="000000"/>
                <w:lang w:val="en-US"/>
              </w:rPr>
              <w:instrText>DD</w:instrText>
            </w:r>
            <w:r w:rsidR="00E91C40" w:rsidRPr="007D664F">
              <w:rPr>
                <w:b/>
                <w:color w:val="000000"/>
              </w:rPr>
              <w:instrText>.</w:instrText>
            </w:r>
            <w:r w:rsidR="00E91C40" w:rsidRPr="00E91C40">
              <w:rPr>
                <w:b/>
                <w:color w:val="000000"/>
                <w:lang w:val="en-US"/>
              </w:rPr>
              <w:instrText>MM</w:instrText>
            </w:r>
            <w:r w:rsidR="00E91C40" w:rsidRPr="007D664F">
              <w:rPr>
                <w:b/>
                <w:color w:val="000000"/>
              </w:rPr>
              <w:instrText>.</w:instrText>
            </w:r>
            <w:r w:rsidR="00E91C40" w:rsidRPr="00E91C40">
              <w:rPr>
                <w:b/>
                <w:color w:val="000000"/>
                <w:lang w:val="en-US"/>
              </w:rPr>
              <w:instrText>YYYY</w:instrText>
            </w:r>
            <w:r w:rsidR="00E91C40" w:rsidRPr="007D664F">
              <w:rPr>
                <w:b/>
                <w:color w:val="000000"/>
              </w:rPr>
              <w:instrText xml:space="preserve">" </w:instrText>
            </w:r>
            <w:r w:rsidRPr="00E91C40">
              <w:rPr>
                <w:b/>
                <w:color w:val="000000"/>
              </w:rPr>
              <w:fldChar w:fldCharType="separate"/>
            </w:r>
            <w:r w:rsidR="007D664F">
              <w:rPr>
                <w:b/>
                <w:noProof/>
                <w:color w:val="000000"/>
              </w:rPr>
              <w:t>29.04.2015</w:t>
            </w:r>
            <w:r w:rsidRPr="00E91C40">
              <w:rPr>
                <w:b/>
                <w:color w:val="000000"/>
              </w:rPr>
              <w:fldChar w:fldCharType="end"/>
            </w:r>
          </w:p>
        </w:tc>
      </w:tr>
      <w:tr w:rsidR="00F26090" w:rsidRPr="00F26090" w:rsidTr="006F7F9B">
        <w:tc>
          <w:tcPr>
            <w:tcW w:w="5173" w:type="dxa"/>
          </w:tcPr>
          <w:p w:rsidR="00F26090" w:rsidRPr="00090552" w:rsidRDefault="006F7F9B" w:rsidP="00090552">
            <w:pPr>
              <w:spacing w:before="40" w:after="40" w:line="360" w:lineRule="auto"/>
              <w:rPr>
                <w:b/>
                <w:color w:val="000000"/>
              </w:rPr>
            </w:pPr>
            <w:r w:rsidRPr="00090552">
              <w:rPr>
                <w:b/>
                <w:color w:val="000000"/>
              </w:rPr>
              <w:t xml:space="preserve">Дата составления </w:t>
            </w:r>
            <w:r>
              <w:rPr>
                <w:b/>
                <w:color w:val="000000"/>
              </w:rPr>
              <w:t>экспертного заключения</w:t>
            </w:r>
            <w:r w:rsidRPr="00090552">
              <w:rPr>
                <w:b/>
                <w:color w:val="000000"/>
              </w:rPr>
              <w:t>:</w:t>
            </w:r>
          </w:p>
        </w:tc>
        <w:tc>
          <w:tcPr>
            <w:tcW w:w="4536" w:type="dxa"/>
          </w:tcPr>
          <w:p w:rsidR="00F26090" w:rsidRPr="00F26090" w:rsidRDefault="00354498" w:rsidP="00090552">
            <w:pPr>
              <w:spacing w:before="40" w:after="40" w:line="360" w:lineRule="auto"/>
              <w:jc w:val="right"/>
              <w:rPr>
                <w:b/>
                <w:color w:val="000000"/>
                <w:sz w:val="23"/>
                <w:szCs w:val="23"/>
                <w:highlight w:val="yellow"/>
              </w:rPr>
            </w:pPr>
            <w:r w:rsidRPr="00E91C40">
              <w:rPr>
                <w:b/>
                <w:color w:val="000000"/>
              </w:rPr>
              <w:fldChar w:fldCharType="begin"/>
            </w:r>
            <w:r w:rsidR="006C215E" w:rsidRPr="00E91C40">
              <w:rPr>
                <w:b/>
                <w:color w:val="000000"/>
              </w:rPr>
              <w:instrText xml:space="preserve"> MERGEFIELD "Дата_выпуска_отчета" </w:instrText>
            </w:r>
            <w:r w:rsidR="00E91C40" w:rsidRPr="00E91C40">
              <w:rPr>
                <w:b/>
                <w:color w:val="000000"/>
                <w:lang w:val="en-US"/>
              </w:rPr>
              <w:instrText xml:space="preserve">\@ "DD.MM.YYYY" </w:instrText>
            </w:r>
            <w:r w:rsidRPr="00E91C40">
              <w:rPr>
                <w:b/>
                <w:color w:val="000000"/>
              </w:rPr>
              <w:fldChar w:fldCharType="separate"/>
            </w:r>
            <w:r w:rsidR="007D664F">
              <w:rPr>
                <w:b/>
                <w:noProof/>
                <w:color w:val="000000"/>
              </w:rPr>
              <w:t>30.04.2015</w:t>
            </w:r>
            <w:r w:rsidRPr="00E91C40">
              <w:rPr>
                <w:b/>
                <w:color w:val="000000"/>
              </w:rPr>
              <w:fldChar w:fldCharType="end"/>
            </w:r>
          </w:p>
        </w:tc>
      </w:tr>
      <w:tr w:rsidR="006F7F9B" w:rsidRPr="00F26090" w:rsidTr="006F7F9B">
        <w:tc>
          <w:tcPr>
            <w:tcW w:w="5173" w:type="dxa"/>
          </w:tcPr>
          <w:p w:rsidR="006F7F9B" w:rsidRPr="00090552" w:rsidRDefault="006F7F9B" w:rsidP="006F7F9B">
            <w:pPr>
              <w:spacing w:before="40" w:after="40" w:line="360" w:lineRule="auto"/>
              <w:rPr>
                <w:b/>
                <w:color w:val="000000"/>
              </w:rPr>
            </w:pPr>
            <w:r w:rsidRPr="00090552">
              <w:rPr>
                <w:b/>
                <w:color w:val="000000"/>
              </w:rPr>
              <w:t xml:space="preserve">Порядковый номер </w:t>
            </w:r>
            <w:r>
              <w:rPr>
                <w:b/>
                <w:color w:val="000000"/>
              </w:rPr>
              <w:t>экспертного заключения</w:t>
            </w:r>
            <w:r w:rsidRPr="00090552">
              <w:rPr>
                <w:b/>
                <w:color w:val="000000"/>
              </w:rPr>
              <w:t>:</w:t>
            </w:r>
          </w:p>
        </w:tc>
        <w:tc>
          <w:tcPr>
            <w:tcW w:w="4536" w:type="dxa"/>
          </w:tcPr>
          <w:p w:rsidR="006F7F9B" w:rsidRPr="00F26090" w:rsidRDefault="006F7F9B" w:rsidP="006F7F9B">
            <w:pPr>
              <w:spacing w:before="40" w:after="480" w:line="360" w:lineRule="auto"/>
              <w:jc w:val="right"/>
              <w:rPr>
                <w:b/>
                <w:color w:val="000000"/>
                <w:sz w:val="23"/>
                <w:szCs w:val="23"/>
                <w:highlight w:val="yellow"/>
              </w:rPr>
            </w:pPr>
            <w:r>
              <w:rPr>
                <w:b/>
                <w:color w:val="000000"/>
              </w:rPr>
              <w:t>Э/</w:t>
            </w:r>
            <w:r w:rsidRPr="001B0ECE">
              <w:rPr>
                <w:b/>
                <w:color w:val="000000"/>
              </w:rPr>
              <w:fldChar w:fldCharType="begin"/>
            </w:r>
            <w:r w:rsidRPr="001B0ECE">
              <w:rPr>
                <w:b/>
                <w:color w:val="000000"/>
              </w:rPr>
              <w:instrText xml:space="preserve"> MERGEFIELD M__Договора </w:instrText>
            </w:r>
            <w:r w:rsidRPr="001B0ECE">
              <w:rPr>
                <w:b/>
                <w:color w:val="000000"/>
              </w:rPr>
              <w:fldChar w:fldCharType="separate"/>
            </w:r>
            <w:r w:rsidR="007D664F" w:rsidRPr="009B72D5">
              <w:rPr>
                <w:b/>
                <w:noProof/>
                <w:color w:val="000000"/>
              </w:rPr>
              <w:t>1/29/04/15</w:t>
            </w:r>
            <w:r w:rsidRPr="001B0ECE">
              <w:rPr>
                <w:b/>
                <w:color w:val="000000"/>
              </w:rPr>
              <w:fldChar w:fldCharType="end"/>
            </w:r>
          </w:p>
        </w:tc>
      </w:tr>
    </w:tbl>
    <w:tbl>
      <w:tblPr>
        <w:tblStyle w:val="aff7"/>
        <w:tblW w:w="10314" w:type="dxa"/>
        <w:tblBorders>
          <w:left w:val="none" w:sz="0" w:space="0" w:color="auto"/>
          <w:right w:val="none" w:sz="0" w:space="0" w:color="auto"/>
          <w:insideH w:val="none" w:sz="0" w:space="0" w:color="auto"/>
          <w:insideV w:val="none" w:sz="0" w:space="0" w:color="auto"/>
        </w:tblBorders>
        <w:shd w:val="clear" w:color="auto" w:fill="B6DDE8" w:themeFill="accent5" w:themeFillTint="66"/>
        <w:tblLook w:val="04A0" w:firstRow="1" w:lastRow="0" w:firstColumn="1" w:lastColumn="0" w:noHBand="0" w:noVBand="1"/>
      </w:tblPr>
      <w:tblGrid>
        <w:gridCol w:w="10314"/>
      </w:tblGrid>
      <w:tr w:rsidR="001D2D07" w:rsidTr="007C638F">
        <w:tc>
          <w:tcPr>
            <w:tcW w:w="1031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C638F" w:rsidRDefault="007C638F" w:rsidP="007C638F">
            <w:pPr>
              <w:widowControl w:val="0"/>
              <w:spacing w:before="240" w:line="360" w:lineRule="auto"/>
              <w:jc w:val="center"/>
              <w:rPr>
                <w:b/>
                <w:color w:val="000000"/>
              </w:rPr>
            </w:pPr>
            <w:r w:rsidRPr="00090552">
              <w:rPr>
                <w:b/>
                <w:color w:val="000000"/>
              </w:rPr>
              <w:t>САНКТ-ПЕТЕРБУРГ</w:t>
            </w:r>
          </w:p>
          <w:p w:rsidR="001D2D07" w:rsidRDefault="007C638F" w:rsidP="005B102F">
            <w:pPr>
              <w:spacing w:before="120" w:line="360" w:lineRule="auto"/>
              <w:jc w:val="center"/>
              <w:rPr>
                <w:b/>
                <w:color w:val="000000"/>
              </w:rPr>
            </w:pPr>
            <w:r>
              <w:rPr>
                <w:b/>
                <w:color w:val="000000"/>
              </w:rPr>
              <w:t>202</w:t>
            </w:r>
            <w:r w:rsidR="005B102F">
              <w:rPr>
                <w:b/>
                <w:color w:val="000000"/>
              </w:rPr>
              <w:t>3</w:t>
            </w:r>
            <w:bookmarkStart w:id="0" w:name="_GoBack"/>
            <w:bookmarkEnd w:id="0"/>
          </w:p>
        </w:tc>
      </w:tr>
    </w:tbl>
    <w:p w:rsidR="00883A08" w:rsidRPr="00F26090" w:rsidRDefault="00883A08" w:rsidP="00331359">
      <w:pPr>
        <w:ind w:firstLine="708"/>
        <w:jc w:val="right"/>
        <w:rPr>
          <w:b/>
          <w:color w:val="000000" w:themeColor="text1"/>
          <w:highlight w:val="yellow"/>
        </w:rPr>
      </w:pPr>
      <w:bookmarkStart w:id="1" w:name="_Toc457026101"/>
      <w:bookmarkStart w:id="2" w:name="_Toc55793343"/>
    </w:p>
    <w:p w:rsidR="00B1440F" w:rsidRPr="00F26090" w:rsidRDefault="00B1440F" w:rsidP="002A3C4E">
      <w:pPr>
        <w:ind w:firstLine="708"/>
        <w:jc w:val="both"/>
        <w:rPr>
          <w:color w:val="000000" w:themeColor="text1"/>
          <w:highlight w:val="yellow"/>
        </w:rPr>
      </w:pPr>
    </w:p>
    <w:p w:rsidR="00883A08" w:rsidRDefault="00883A08" w:rsidP="006F7F9B">
      <w:pPr>
        <w:pageBreakBefore/>
        <w:widowControl w:val="0"/>
        <w:spacing w:before="240"/>
        <w:ind w:firstLine="709"/>
        <w:jc w:val="both"/>
        <w:rPr>
          <w:color w:val="000000" w:themeColor="text1"/>
        </w:rPr>
      </w:pPr>
      <w:r w:rsidRPr="00A77279">
        <w:rPr>
          <w:color w:val="000000" w:themeColor="text1"/>
        </w:rPr>
        <w:lastRenderedPageBreak/>
        <w:t xml:space="preserve">В соответствии с Договором </w:t>
      </w:r>
      <w:r w:rsidR="00A77279" w:rsidRPr="00A77279">
        <w:rPr>
          <w:bCs/>
          <w:color w:val="000000" w:themeColor="text1"/>
        </w:rPr>
        <w:t xml:space="preserve">№ </w:t>
      </w:r>
      <w:r w:rsidR="00354498" w:rsidRPr="006C215E">
        <w:rPr>
          <w:bCs/>
          <w:color w:val="000000" w:themeColor="text1"/>
        </w:rPr>
        <w:fldChar w:fldCharType="begin"/>
      </w:r>
      <w:r w:rsidR="006C215E" w:rsidRPr="006C215E">
        <w:rPr>
          <w:bCs/>
          <w:color w:val="000000" w:themeColor="text1"/>
        </w:rPr>
        <w:instrText xml:space="preserve"> MERGEFIELD M__Договора </w:instrText>
      </w:r>
      <w:r w:rsidR="00354498" w:rsidRPr="006C215E">
        <w:rPr>
          <w:bCs/>
          <w:color w:val="000000" w:themeColor="text1"/>
        </w:rPr>
        <w:fldChar w:fldCharType="separate"/>
      </w:r>
      <w:r w:rsidR="007D664F" w:rsidRPr="009B72D5">
        <w:rPr>
          <w:bCs/>
          <w:noProof/>
          <w:color w:val="000000" w:themeColor="text1"/>
        </w:rPr>
        <w:t>1/29/04/15</w:t>
      </w:r>
      <w:r w:rsidR="00354498" w:rsidRPr="006C215E">
        <w:rPr>
          <w:bCs/>
          <w:color w:val="000000" w:themeColor="text1"/>
        </w:rPr>
        <w:fldChar w:fldCharType="end"/>
      </w:r>
      <w:r w:rsidRPr="006C215E">
        <w:rPr>
          <w:color w:val="000000" w:themeColor="text1"/>
        </w:rPr>
        <w:t xml:space="preserve"> от </w:t>
      </w:r>
      <w:r w:rsidR="00354498" w:rsidRPr="00E91C40">
        <w:rPr>
          <w:bCs/>
          <w:color w:val="000000" w:themeColor="text1"/>
        </w:rPr>
        <w:fldChar w:fldCharType="begin"/>
      </w:r>
      <w:r w:rsidR="006C215E" w:rsidRPr="00E91C40">
        <w:rPr>
          <w:bCs/>
          <w:color w:val="000000" w:themeColor="text1"/>
        </w:rPr>
        <w:instrText xml:space="preserve"> MERGEFIELD Дата_договора </w:instrText>
      </w:r>
      <w:r w:rsidR="00E91C40" w:rsidRPr="00E91C40">
        <w:rPr>
          <w:bCs/>
          <w:color w:val="000000" w:themeColor="text1"/>
        </w:rPr>
        <w:instrText>\@ "</w:instrText>
      </w:r>
      <w:r w:rsidR="00E91C40" w:rsidRPr="00E91C40">
        <w:rPr>
          <w:bCs/>
          <w:color w:val="000000" w:themeColor="text1"/>
          <w:lang w:val="en-US"/>
        </w:rPr>
        <w:instrText>DD</w:instrText>
      </w:r>
      <w:r w:rsidR="00E91C40" w:rsidRPr="00E91C40">
        <w:rPr>
          <w:bCs/>
          <w:color w:val="000000" w:themeColor="text1"/>
        </w:rPr>
        <w:instrText>.</w:instrText>
      </w:r>
      <w:r w:rsidR="00E91C40" w:rsidRPr="00E91C40">
        <w:rPr>
          <w:bCs/>
          <w:color w:val="000000" w:themeColor="text1"/>
          <w:lang w:val="en-US"/>
        </w:rPr>
        <w:instrText>MM</w:instrText>
      </w:r>
      <w:r w:rsidR="00E91C40" w:rsidRPr="00E91C40">
        <w:rPr>
          <w:bCs/>
          <w:color w:val="000000" w:themeColor="text1"/>
        </w:rPr>
        <w:instrText>.</w:instrText>
      </w:r>
      <w:r w:rsidR="00E91C40" w:rsidRPr="00E91C40">
        <w:rPr>
          <w:bCs/>
          <w:color w:val="000000" w:themeColor="text1"/>
          <w:lang w:val="en-US"/>
        </w:rPr>
        <w:instrText>YYYY</w:instrText>
      </w:r>
      <w:r w:rsidR="00E91C40" w:rsidRPr="00E91C40">
        <w:rPr>
          <w:bCs/>
          <w:color w:val="000000" w:themeColor="text1"/>
        </w:rPr>
        <w:instrText xml:space="preserve">" </w:instrText>
      </w:r>
      <w:r w:rsidR="00354498" w:rsidRPr="00E91C40">
        <w:rPr>
          <w:bCs/>
          <w:color w:val="000000" w:themeColor="text1"/>
        </w:rPr>
        <w:fldChar w:fldCharType="separate"/>
      </w:r>
      <w:r w:rsidR="007D664F">
        <w:rPr>
          <w:bCs/>
          <w:noProof/>
          <w:color w:val="000000" w:themeColor="text1"/>
        </w:rPr>
        <w:t>29.04.2015</w:t>
      </w:r>
      <w:r w:rsidR="00354498" w:rsidRPr="00E91C40">
        <w:rPr>
          <w:bCs/>
          <w:color w:val="000000" w:themeColor="text1"/>
        </w:rPr>
        <w:fldChar w:fldCharType="end"/>
      </w:r>
      <w:r w:rsidRPr="00E91C40">
        <w:rPr>
          <w:color w:val="000000" w:themeColor="text1"/>
        </w:rPr>
        <w:t xml:space="preserve"> и З</w:t>
      </w:r>
      <w:r w:rsidRPr="00A77279">
        <w:rPr>
          <w:color w:val="000000" w:themeColor="text1"/>
        </w:rPr>
        <w:t xml:space="preserve">аданием на оценку </w:t>
      </w:r>
      <w:proofErr w:type="gramStart"/>
      <w:r w:rsidR="00B044A7">
        <w:rPr>
          <w:color w:val="000000" w:themeColor="text1"/>
        </w:rPr>
        <w:t>оценщик</w:t>
      </w:r>
      <w:proofErr w:type="gramEnd"/>
      <w:r w:rsidR="00B044A7">
        <w:rPr>
          <w:color w:val="000000" w:themeColor="text1"/>
        </w:rPr>
        <w:t xml:space="preserve"> занимающийся частной практикой </w:t>
      </w:r>
      <w:proofErr w:type="spellStart"/>
      <w:r w:rsidR="00B044A7">
        <w:rPr>
          <w:color w:val="000000" w:themeColor="text1"/>
        </w:rPr>
        <w:t>Пичукан</w:t>
      </w:r>
      <w:proofErr w:type="spellEnd"/>
      <w:r w:rsidR="00B044A7">
        <w:rPr>
          <w:color w:val="000000" w:themeColor="text1"/>
        </w:rPr>
        <w:t xml:space="preserve"> А. Я.</w:t>
      </w:r>
      <w:r w:rsidRPr="00A77279">
        <w:rPr>
          <w:color w:val="000000" w:themeColor="text1"/>
        </w:rPr>
        <w:t xml:space="preserve"> </w:t>
      </w:r>
      <w:r w:rsidR="00B044A7">
        <w:rPr>
          <w:color w:val="000000" w:themeColor="text1"/>
        </w:rPr>
        <w:t>выполнил оценку</w:t>
      </w:r>
      <w:r w:rsidRPr="006C215E">
        <w:rPr>
          <w:color w:val="000000" w:themeColor="text1"/>
        </w:rPr>
        <w:t xml:space="preserve"> рыночной </w:t>
      </w:r>
      <w:r w:rsidR="0026212E" w:rsidRPr="006C215E">
        <w:rPr>
          <w:color w:val="000000" w:themeColor="text1"/>
        </w:rPr>
        <w:t xml:space="preserve">и ликвидационной </w:t>
      </w:r>
      <w:r w:rsidRPr="006C215E">
        <w:rPr>
          <w:color w:val="000000" w:themeColor="text1"/>
        </w:rPr>
        <w:t xml:space="preserve">стоимости объекта недвижимости – квартиры, расположенной по адресу: </w:t>
      </w:r>
      <w:r w:rsidR="00354498" w:rsidRPr="006C215E">
        <w:rPr>
          <w:bCs/>
          <w:color w:val="000000" w:themeColor="text1"/>
        </w:rPr>
        <w:fldChar w:fldCharType="begin"/>
      </w:r>
      <w:r w:rsidR="006C215E" w:rsidRPr="006C215E">
        <w:rPr>
          <w:bCs/>
          <w:color w:val="000000" w:themeColor="text1"/>
        </w:rPr>
        <w:instrText xml:space="preserve"> MERGEFIELD Адрес_объекта_оценки </w:instrText>
      </w:r>
      <w:r w:rsidR="00354498" w:rsidRPr="006C215E">
        <w:rPr>
          <w:bCs/>
          <w:color w:val="000000" w:themeColor="text1"/>
        </w:rPr>
        <w:fldChar w:fldCharType="separate"/>
      </w:r>
      <w:r w:rsidR="007D664F" w:rsidRPr="009B72D5">
        <w:rPr>
          <w:bCs/>
          <w:noProof/>
          <w:color w:val="000000" w:themeColor="text1"/>
        </w:rPr>
        <w:t>Ленинградская область, Всеволожский район, деревня Новое Девяткино, Арсенальная улица, дом 5, кв. 352</w:t>
      </w:r>
      <w:r w:rsidR="00354498" w:rsidRPr="006C215E">
        <w:rPr>
          <w:bCs/>
          <w:color w:val="000000" w:themeColor="text1"/>
        </w:rPr>
        <w:fldChar w:fldCharType="end"/>
      </w:r>
      <w:r w:rsidRPr="006C215E">
        <w:rPr>
          <w:color w:val="000000" w:themeColor="text1"/>
        </w:rPr>
        <w:t>.</w:t>
      </w:r>
    </w:p>
    <w:p w:rsidR="006F7F9B" w:rsidRPr="008773CD" w:rsidRDefault="006F7F9B" w:rsidP="006F7F9B">
      <w:pPr>
        <w:pStyle w:val="Iniiaiieoaeno21"/>
        <w:keepNext/>
        <w:widowControl w:val="0"/>
        <w:ind w:firstLine="709"/>
        <w:rPr>
          <w:color w:val="000000" w:themeColor="text1"/>
          <w:sz w:val="24"/>
          <w:szCs w:val="24"/>
        </w:rPr>
      </w:pPr>
      <w:r w:rsidRPr="008773CD">
        <w:rPr>
          <w:color w:val="000000" w:themeColor="text1"/>
          <w:sz w:val="24"/>
          <w:szCs w:val="24"/>
        </w:rPr>
        <w:t xml:space="preserve">На основании информации, представленной и проанализированной в отчете об оценке </w:t>
      </w:r>
      <w:r w:rsidRPr="008773CD">
        <w:rPr>
          <w:bCs/>
          <w:color w:val="000000" w:themeColor="text1"/>
          <w:sz w:val="24"/>
          <w:szCs w:val="24"/>
        </w:rPr>
        <w:t>№</w:t>
      </w:r>
      <w:r>
        <w:rPr>
          <w:bCs/>
          <w:color w:val="000000" w:themeColor="text1"/>
          <w:sz w:val="24"/>
          <w:szCs w:val="24"/>
        </w:rPr>
        <w:t> </w:t>
      </w:r>
      <w:r w:rsidRPr="006C215E">
        <w:rPr>
          <w:bCs/>
          <w:color w:val="000000" w:themeColor="text1"/>
        </w:rPr>
        <w:fldChar w:fldCharType="begin"/>
      </w:r>
      <w:r w:rsidRPr="006C215E">
        <w:rPr>
          <w:bCs/>
          <w:color w:val="000000" w:themeColor="text1"/>
        </w:rPr>
        <w:instrText xml:space="preserve"> MERGEFIELD M__Договора </w:instrText>
      </w:r>
      <w:r w:rsidRPr="006C215E">
        <w:rPr>
          <w:bCs/>
          <w:color w:val="000000" w:themeColor="text1"/>
        </w:rPr>
        <w:fldChar w:fldCharType="separate"/>
      </w:r>
      <w:r w:rsidR="007D664F" w:rsidRPr="009B72D5">
        <w:rPr>
          <w:bCs/>
          <w:noProof/>
          <w:color w:val="000000" w:themeColor="text1"/>
        </w:rPr>
        <w:t>1/29/04/15</w:t>
      </w:r>
      <w:r w:rsidRPr="006C215E">
        <w:rPr>
          <w:bCs/>
          <w:color w:val="000000" w:themeColor="text1"/>
        </w:rPr>
        <w:fldChar w:fldCharType="end"/>
      </w:r>
      <w:r w:rsidRPr="008773CD">
        <w:rPr>
          <w:color w:val="000000" w:themeColor="text1"/>
          <w:sz w:val="24"/>
          <w:szCs w:val="24"/>
        </w:rPr>
        <w:t xml:space="preserve"> от</w:t>
      </w:r>
      <w:r>
        <w:rPr>
          <w:color w:val="000000" w:themeColor="text1"/>
          <w:sz w:val="24"/>
          <w:szCs w:val="24"/>
        </w:rPr>
        <w:t xml:space="preserve"> </w:t>
      </w:r>
      <w:r w:rsidR="00CA34D0" w:rsidRPr="00CA34D0">
        <w:rPr>
          <w:color w:val="000000"/>
        </w:rPr>
        <w:fldChar w:fldCharType="begin"/>
      </w:r>
      <w:r w:rsidR="00CA34D0" w:rsidRPr="00CA34D0">
        <w:rPr>
          <w:color w:val="000000"/>
        </w:rPr>
        <w:instrText xml:space="preserve"> MERGEFIELD "Дата_выпуска_отчета" \@ "</w:instrText>
      </w:r>
      <w:r w:rsidR="00CA34D0" w:rsidRPr="00CA34D0">
        <w:rPr>
          <w:color w:val="000000"/>
          <w:lang w:val="en-US"/>
        </w:rPr>
        <w:instrText>DD</w:instrText>
      </w:r>
      <w:r w:rsidR="00CA34D0" w:rsidRPr="00CA34D0">
        <w:rPr>
          <w:color w:val="000000"/>
        </w:rPr>
        <w:instrText>.</w:instrText>
      </w:r>
      <w:r w:rsidR="00CA34D0" w:rsidRPr="00CA34D0">
        <w:rPr>
          <w:color w:val="000000"/>
          <w:lang w:val="en-US"/>
        </w:rPr>
        <w:instrText>MM</w:instrText>
      </w:r>
      <w:r w:rsidR="00CA34D0" w:rsidRPr="00CA34D0">
        <w:rPr>
          <w:color w:val="000000"/>
        </w:rPr>
        <w:instrText>.</w:instrText>
      </w:r>
      <w:r w:rsidR="00CA34D0" w:rsidRPr="00CA34D0">
        <w:rPr>
          <w:color w:val="000000"/>
          <w:lang w:val="en-US"/>
        </w:rPr>
        <w:instrText>YYYY</w:instrText>
      </w:r>
      <w:r w:rsidR="00CA34D0" w:rsidRPr="00CA34D0">
        <w:rPr>
          <w:color w:val="000000"/>
        </w:rPr>
        <w:instrText xml:space="preserve">" </w:instrText>
      </w:r>
      <w:r w:rsidR="00CA34D0" w:rsidRPr="00CA34D0">
        <w:rPr>
          <w:color w:val="000000"/>
        </w:rPr>
        <w:fldChar w:fldCharType="separate"/>
      </w:r>
      <w:r w:rsidR="00CA34D0" w:rsidRPr="00CA34D0">
        <w:rPr>
          <w:noProof/>
          <w:color w:val="000000"/>
        </w:rPr>
        <w:t>30.04.2015</w:t>
      </w:r>
      <w:r w:rsidR="00CA34D0" w:rsidRPr="00CA34D0">
        <w:rPr>
          <w:color w:val="000000"/>
        </w:rPr>
        <w:fldChar w:fldCharType="end"/>
      </w:r>
      <w:r w:rsidRPr="008773CD">
        <w:rPr>
          <w:color w:val="000000" w:themeColor="text1"/>
          <w:sz w:val="24"/>
          <w:szCs w:val="24"/>
        </w:rPr>
        <w:t xml:space="preserve">, </w:t>
      </w:r>
      <w:r>
        <w:rPr>
          <w:color w:val="000000" w:themeColor="text1"/>
          <w:sz w:val="24"/>
          <w:szCs w:val="24"/>
        </w:rPr>
        <w:t xml:space="preserve">составлено экспертное заключение </w:t>
      </w:r>
      <w:r w:rsidRPr="00A77279">
        <w:rPr>
          <w:bCs/>
          <w:color w:val="000000" w:themeColor="text1"/>
        </w:rPr>
        <w:t xml:space="preserve">№ </w:t>
      </w:r>
      <w:r>
        <w:rPr>
          <w:bCs/>
          <w:color w:val="000000" w:themeColor="text1"/>
        </w:rPr>
        <w:t>Э/</w:t>
      </w:r>
      <w:r w:rsidRPr="006C215E">
        <w:rPr>
          <w:bCs/>
          <w:color w:val="000000" w:themeColor="text1"/>
        </w:rPr>
        <w:fldChar w:fldCharType="begin"/>
      </w:r>
      <w:r w:rsidRPr="006C215E">
        <w:rPr>
          <w:bCs/>
          <w:color w:val="000000" w:themeColor="text1"/>
        </w:rPr>
        <w:instrText xml:space="preserve"> MERGEFIELD M__Договора </w:instrText>
      </w:r>
      <w:r w:rsidRPr="006C215E">
        <w:rPr>
          <w:bCs/>
          <w:color w:val="000000" w:themeColor="text1"/>
        </w:rPr>
        <w:fldChar w:fldCharType="separate"/>
      </w:r>
      <w:r w:rsidR="007D664F" w:rsidRPr="009B72D5">
        <w:rPr>
          <w:bCs/>
          <w:noProof/>
          <w:color w:val="000000" w:themeColor="text1"/>
        </w:rPr>
        <w:t>1/29/04/15</w:t>
      </w:r>
      <w:r w:rsidRPr="006C215E">
        <w:rPr>
          <w:bCs/>
          <w:color w:val="000000" w:themeColor="text1"/>
        </w:rPr>
        <w:fldChar w:fldCharType="end"/>
      </w:r>
      <w:r>
        <w:rPr>
          <w:bCs/>
          <w:color w:val="000000" w:themeColor="text1"/>
        </w:rPr>
        <w:t xml:space="preserve"> о рыночной и ликвидационной стоимости</w:t>
      </w:r>
      <w:r w:rsidRPr="008773CD">
        <w:rPr>
          <w:color w:val="000000" w:themeColor="text1"/>
          <w:sz w:val="24"/>
          <w:szCs w:val="24"/>
        </w:rPr>
        <w:t xml:space="preserve">: </w:t>
      </w:r>
    </w:p>
    <w:p w:rsidR="006F7F9B" w:rsidRPr="006C215E" w:rsidRDefault="006F7F9B" w:rsidP="00883A08">
      <w:pPr>
        <w:ind w:firstLine="708"/>
        <w:jc w:val="both"/>
        <w:rPr>
          <w:color w:val="000000" w:themeColor="text1"/>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653"/>
      </w:tblGrid>
      <w:tr w:rsidR="00145409" w:rsidRPr="00F26090" w:rsidTr="00C979D8">
        <w:trPr>
          <w:cantSplit/>
        </w:trPr>
        <w:tc>
          <w:tcPr>
            <w:tcW w:w="10653" w:type="dxa"/>
            <w:shd w:val="clear" w:color="auto" w:fill="auto"/>
          </w:tcPr>
          <w:p w:rsidR="00145409" w:rsidRPr="006C215E" w:rsidRDefault="00145409" w:rsidP="00FD16E1">
            <w:pPr>
              <w:keepNext/>
              <w:spacing w:before="120"/>
              <w:jc w:val="center"/>
              <w:rPr>
                <w:b/>
                <w:color w:val="000000" w:themeColor="text1"/>
              </w:rPr>
            </w:pPr>
            <w:r w:rsidRPr="001448DF">
              <w:rPr>
                <w:b/>
                <w:color w:val="000000" w:themeColor="text1"/>
              </w:rPr>
              <w:t xml:space="preserve">Рыночная стоимость </w:t>
            </w:r>
            <w:r w:rsidRPr="006C215E">
              <w:rPr>
                <w:b/>
                <w:color w:val="000000" w:themeColor="text1"/>
              </w:rPr>
              <w:t>объекта оценки - квартиры, расположенной по адресу:</w:t>
            </w:r>
          </w:p>
          <w:p w:rsidR="0026212E" w:rsidRPr="006C215E" w:rsidRDefault="00354498" w:rsidP="00FD16E1">
            <w:pPr>
              <w:keepNext/>
              <w:spacing w:before="120"/>
              <w:jc w:val="center"/>
              <w:rPr>
                <w:b/>
                <w:color w:val="000000" w:themeColor="text1"/>
              </w:rPr>
            </w:pPr>
            <w:r>
              <w:rPr>
                <w:b/>
                <w:color w:val="000000" w:themeColor="text1"/>
              </w:rPr>
              <w:fldChar w:fldCharType="begin"/>
            </w:r>
            <w:r w:rsidR="006C215E">
              <w:rPr>
                <w:b/>
                <w:color w:val="000000" w:themeColor="text1"/>
              </w:rPr>
              <w:instrText xml:space="preserve"> MERGEFIELD Адрес_объекта_оценки </w:instrText>
            </w:r>
            <w:r>
              <w:rPr>
                <w:b/>
                <w:color w:val="000000" w:themeColor="text1"/>
              </w:rPr>
              <w:fldChar w:fldCharType="separate"/>
            </w:r>
            <w:r w:rsidR="007D664F" w:rsidRPr="009B72D5">
              <w:rPr>
                <w:b/>
                <w:noProof/>
                <w:color w:val="000000" w:themeColor="text1"/>
              </w:rPr>
              <w:t>Ленинградская область, Всеволожский район, деревня Новое Девяткино, Арсенальная улица, дом 5, кв. 352</w:t>
            </w:r>
            <w:r>
              <w:rPr>
                <w:b/>
                <w:color w:val="000000" w:themeColor="text1"/>
              </w:rPr>
              <w:fldChar w:fldCharType="end"/>
            </w:r>
            <w:r w:rsidR="00145409" w:rsidRPr="006C215E">
              <w:rPr>
                <w:b/>
                <w:color w:val="000000" w:themeColor="text1"/>
              </w:rPr>
              <w:t xml:space="preserve"> </w:t>
            </w:r>
          </w:p>
          <w:p w:rsidR="00145409" w:rsidRPr="000F3BEB" w:rsidRDefault="00145409" w:rsidP="00FD16E1">
            <w:pPr>
              <w:keepNext/>
              <w:spacing w:before="120"/>
              <w:jc w:val="center"/>
              <w:rPr>
                <w:b/>
                <w:color w:val="000000" w:themeColor="text1"/>
              </w:rPr>
            </w:pPr>
            <w:r w:rsidRPr="001448DF">
              <w:rPr>
                <w:b/>
                <w:color w:val="000000" w:themeColor="text1"/>
              </w:rPr>
              <w:t xml:space="preserve">по состоянию на </w:t>
            </w:r>
            <w:r w:rsidR="00354498" w:rsidRPr="00E91C40">
              <w:rPr>
                <w:b/>
                <w:color w:val="000000"/>
              </w:rPr>
              <w:fldChar w:fldCharType="begin"/>
            </w:r>
            <w:r w:rsidR="00E91C40" w:rsidRPr="00E91C40">
              <w:rPr>
                <w:b/>
                <w:color w:val="000000"/>
              </w:rPr>
              <w:instrText xml:space="preserve"> MERGEFIELD Дата_осмотра \@ "</w:instrText>
            </w:r>
            <w:r w:rsidR="00E91C40" w:rsidRPr="00E91C40">
              <w:rPr>
                <w:b/>
                <w:color w:val="000000"/>
                <w:lang w:val="en-US"/>
              </w:rPr>
              <w:instrText>DD</w:instrText>
            </w:r>
            <w:r w:rsidR="00E91C40" w:rsidRPr="00E91C40">
              <w:rPr>
                <w:b/>
                <w:color w:val="000000"/>
              </w:rPr>
              <w:instrText>.</w:instrText>
            </w:r>
            <w:r w:rsidR="00E91C40" w:rsidRPr="00E91C40">
              <w:rPr>
                <w:b/>
                <w:color w:val="000000"/>
                <w:lang w:val="en-US"/>
              </w:rPr>
              <w:instrText>MM</w:instrText>
            </w:r>
            <w:r w:rsidR="00E91C40" w:rsidRPr="00E91C40">
              <w:rPr>
                <w:b/>
                <w:color w:val="000000"/>
              </w:rPr>
              <w:instrText>.</w:instrText>
            </w:r>
            <w:r w:rsidR="00E91C40" w:rsidRPr="00E91C40">
              <w:rPr>
                <w:b/>
                <w:color w:val="000000"/>
                <w:lang w:val="en-US"/>
              </w:rPr>
              <w:instrText>YYYY</w:instrText>
            </w:r>
            <w:r w:rsidR="00E91C40" w:rsidRPr="00E91C40">
              <w:rPr>
                <w:b/>
                <w:color w:val="000000"/>
              </w:rPr>
              <w:instrText xml:space="preserve">" </w:instrText>
            </w:r>
            <w:r w:rsidR="00354498" w:rsidRPr="00E91C40">
              <w:rPr>
                <w:b/>
                <w:color w:val="000000"/>
              </w:rPr>
              <w:fldChar w:fldCharType="separate"/>
            </w:r>
            <w:r w:rsidR="007D664F">
              <w:rPr>
                <w:b/>
                <w:noProof/>
                <w:color w:val="000000"/>
              </w:rPr>
              <w:t>29.04.2015</w:t>
            </w:r>
            <w:r w:rsidR="00354498" w:rsidRPr="00E91C40">
              <w:rPr>
                <w:b/>
                <w:color w:val="000000"/>
              </w:rPr>
              <w:fldChar w:fldCharType="end"/>
            </w:r>
            <w:r w:rsidRPr="00E91C40">
              <w:rPr>
                <w:b/>
                <w:color w:val="000000" w:themeColor="text1"/>
              </w:rPr>
              <w:t xml:space="preserve">, </w:t>
            </w:r>
            <w:r w:rsidRPr="000F3BEB">
              <w:rPr>
                <w:b/>
                <w:color w:val="000000" w:themeColor="text1"/>
              </w:rPr>
              <w:t>округленно составляет:</w:t>
            </w:r>
          </w:p>
          <w:p w:rsidR="00145409" w:rsidRPr="00F26090" w:rsidRDefault="00354498" w:rsidP="00FD16E1">
            <w:pPr>
              <w:keepNext/>
              <w:spacing w:before="120"/>
              <w:jc w:val="center"/>
              <w:rPr>
                <w:b/>
                <w:color w:val="000000" w:themeColor="text1"/>
                <w:highlight w:val="yellow"/>
              </w:rPr>
            </w:pPr>
            <w:r>
              <w:rPr>
                <w:b/>
                <w:color w:val="000000" w:themeColor="text1"/>
              </w:rPr>
              <w:fldChar w:fldCharType="begin"/>
            </w:r>
            <w:r w:rsidR="006C215E">
              <w:rPr>
                <w:b/>
                <w:color w:val="000000" w:themeColor="text1"/>
              </w:rPr>
              <w:instrText xml:space="preserve"> MERGEFIELD "Рыночная_стоимость_Объекта_оценки_руб" </w:instrText>
            </w:r>
            <w:r>
              <w:rPr>
                <w:b/>
                <w:color w:val="000000" w:themeColor="text1"/>
              </w:rPr>
              <w:fldChar w:fldCharType="separate"/>
            </w:r>
            <w:proofErr w:type="gramStart"/>
            <w:r w:rsidR="007D664F" w:rsidRPr="009B72D5">
              <w:rPr>
                <w:b/>
                <w:noProof/>
                <w:color w:val="000000" w:themeColor="text1"/>
              </w:rPr>
              <w:t>3550000</w:t>
            </w:r>
            <w:r>
              <w:rPr>
                <w:b/>
                <w:color w:val="000000" w:themeColor="text1"/>
              </w:rPr>
              <w:fldChar w:fldCharType="end"/>
            </w:r>
            <w:r w:rsidR="006C215E">
              <w:rPr>
                <w:b/>
                <w:color w:val="000000" w:themeColor="text1"/>
              </w:rPr>
              <w:t xml:space="preserve"> </w:t>
            </w:r>
            <w:r w:rsidR="00145409" w:rsidRPr="000F3BEB">
              <w:rPr>
                <w:b/>
                <w:color w:val="000000" w:themeColor="text1"/>
              </w:rPr>
              <w:t xml:space="preserve"> (</w:t>
            </w:r>
            <w:proofErr w:type="gramEnd"/>
            <w:r>
              <w:rPr>
                <w:b/>
                <w:color w:val="000000" w:themeColor="text1"/>
              </w:rPr>
              <w:fldChar w:fldCharType="begin"/>
            </w:r>
            <w:r w:rsidR="006C215E">
              <w:rPr>
                <w:b/>
                <w:color w:val="000000" w:themeColor="text1"/>
              </w:rPr>
              <w:instrText xml:space="preserve"> MERGEFIELD Рыночная_стоимость_Объекта_оценки_руб1 </w:instrText>
            </w:r>
            <w:r>
              <w:rPr>
                <w:b/>
                <w:color w:val="000000" w:themeColor="text1"/>
              </w:rPr>
              <w:fldChar w:fldCharType="separate"/>
            </w:r>
            <w:r w:rsidR="007D664F" w:rsidRPr="009B72D5">
              <w:rPr>
                <w:b/>
                <w:noProof/>
                <w:color w:val="000000" w:themeColor="text1"/>
              </w:rPr>
              <w:t>Три миллиона пятьсот пятьдесят тысяч рублей 00 копеек</w:t>
            </w:r>
            <w:r>
              <w:rPr>
                <w:b/>
                <w:color w:val="000000" w:themeColor="text1"/>
              </w:rPr>
              <w:fldChar w:fldCharType="end"/>
            </w:r>
            <w:r w:rsidR="006C215E">
              <w:rPr>
                <w:b/>
                <w:color w:val="000000" w:themeColor="text1"/>
              </w:rPr>
              <w:t>)</w:t>
            </w:r>
            <w:r w:rsidR="00145409" w:rsidRPr="000F3BEB">
              <w:rPr>
                <w:b/>
                <w:color w:val="000000" w:themeColor="text1"/>
              </w:rPr>
              <w:t xml:space="preserve"> </w:t>
            </w:r>
          </w:p>
        </w:tc>
      </w:tr>
    </w:tbl>
    <w:p w:rsidR="002A3C4E" w:rsidRPr="00F26090" w:rsidRDefault="002A3C4E" w:rsidP="00FD16E1">
      <w:pPr>
        <w:keepNext/>
        <w:spacing w:before="120"/>
        <w:ind w:firstLine="709"/>
        <w:jc w:val="center"/>
        <w:rPr>
          <w:color w:val="000000" w:themeColor="text1"/>
          <w:highlight w:val="yellow"/>
        </w:rPr>
      </w:pPr>
    </w:p>
    <w:tbl>
      <w:tblPr>
        <w:tblW w:w="0" w:type="auto"/>
        <w:tblLook w:val="0000" w:firstRow="0" w:lastRow="0" w:firstColumn="0" w:lastColumn="0" w:noHBand="0" w:noVBand="0"/>
      </w:tblPr>
      <w:tblGrid>
        <w:gridCol w:w="10427"/>
      </w:tblGrid>
      <w:tr w:rsidR="0026212E" w:rsidRPr="00F26090" w:rsidTr="0026212E">
        <w:tc>
          <w:tcPr>
            <w:tcW w:w="10653" w:type="dxa"/>
            <w:tcBorders>
              <w:top w:val="single" w:sz="4" w:space="0" w:color="auto"/>
              <w:left w:val="single" w:sz="4" w:space="0" w:color="auto"/>
              <w:bottom w:val="single" w:sz="4" w:space="0" w:color="auto"/>
              <w:right w:val="single" w:sz="4" w:space="0" w:color="auto"/>
            </w:tcBorders>
          </w:tcPr>
          <w:p w:rsidR="0026212E" w:rsidRPr="006C215E" w:rsidRDefault="0026212E" w:rsidP="00FD16E1">
            <w:pPr>
              <w:keepNext/>
              <w:spacing w:before="120"/>
              <w:jc w:val="center"/>
              <w:rPr>
                <w:b/>
                <w:color w:val="000000" w:themeColor="text1"/>
              </w:rPr>
            </w:pPr>
            <w:r w:rsidRPr="001448DF">
              <w:rPr>
                <w:b/>
                <w:color w:val="000000" w:themeColor="text1"/>
              </w:rPr>
              <w:t xml:space="preserve">Ликвидационная стоимость объекта </w:t>
            </w:r>
            <w:r w:rsidRPr="006C215E">
              <w:rPr>
                <w:b/>
                <w:color w:val="000000" w:themeColor="text1"/>
              </w:rPr>
              <w:t>оценки - квартиры, расположенной по адресу:</w:t>
            </w:r>
          </w:p>
          <w:p w:rsidR="0026212E" w:rsidRPr="00F26090" w:rsidRDefault="00354498" w:rsidP="00FD16E1">
            <w:pPr>
              <w:keepNext/>
              <w:spacing w:before="120"/>
              <w:jc w:val="center"/>
              <w:rPr>
                <w:b/>
                <w:color w:val="000000" w:themeColor="text1"/>
                <w:highlight w:val="yellow"/>
              </w:rPr>
            </w:pPr>
            <w:r w:rsidRPr="006C215E">
              <w:rPr>
                <w:b/>
                <w:color w:val="000000" w:themeColor="text1"/>
              </w:rPr>
              <w:fldChar w:fldCharType="begin"/>
            </w:r>
            <w:r w:rsidR="006C215E" w:rsidRPr="006C215E">
              <w:rPr>
                <w:b/>
                <w:color w:val="000000" w:themeColor="text1"/>
              </w:rPr>
              <w:instrText xml:space="preserve"> MERGEFIELD Адрес_объекта_оценки </w:instrText>
            </w:r>
            <w:r w:rsidRPr="006C215E">
              <w:rPr>
                <w:b/>
                <w:color w:val="000000" w:themeColor="text1"/>
              </w:rPr>
              <w:fldChar w:fldCharType="separate"/>
            </w:r>
            <w:r w:rsidR="007D664F" w:rsidRPr="009B72D5">
              <w:rPr>
                <w:b/>
                <w:noProof/>
                <w:color w:val="000000" w:themeColor="text1"/>
              </w:rPr>
              <w:t>Ленинградская область, Всеволожский район, деревня Новое Девяткино, Арсенальная улица, дом 5, кв. 352</w:t>
            </w:r>
            <w:r w:rsidRPr="006C215E">
              <w:rPr>
                <w:b/>
                <w:color w:val="000000" w:themeColor="text1"/>
              </w:rPr>
              <w:fldChar w:fldCharType="end"/>
            </w:r>
            <w:r w:rsidR="0026212E" w:rsidRPr="006C215E">
              <w:rPr>
                <w:b/>
                <w:color w:val="000000" w:themeColor="text1"/>
              </w:rPr>
              <w:t xml:space="preserve"> </w:t>
            </w:r>
          </w:p>
          <w:p w:rsidR="0026212E" w:rsidRPr="001448DF" w:rsidRDefault="0026212E" w:rsidP="00FD16E1">
            <w:pPr>
              <w:keepNext/>
              <w:spacing w:before="120"/>
              <w:jc w:val="center"/>
              <w:rPr>
                <w:b/>
                <w:color w:val="000000" w:themeColor="text1"/>
              </w:rPr>
            </w:pPr>
            <w:r w:rsidRPr="001448DF">
              <w:rPr>
                <w:b/>
                <w:color w:val="000000" w:themeColor="text1"/>
              </w:rPr>
              <w:t xml:space="preserve">по состоянию на </w:t>
            </w:r>
            <w:r w:rsidR="00354498" w:rsidRPr="00E91C40">
              <w:rPr>
                <w:b/>
                <w:color w:val="000000"/>
              </w:rPr>
              <w:fldChar w:fldCharType="begin"/>
            </w:r>
            <w:r w:rsidR="00E91C40" w:rsidRPr="00E91C40">
              <w:rPr>
                <w:b/>
                <w:color w:val="000000"/>
              </w:rPr>
              <w:instrText xml:space="preserve"> MERGEFIELD Дата_осмотра \</w:instrText>
            </w:r>
            <w:r w:rsidR="00E91C40" w:rsidRPr="002D5503">
              <w:rPr>
                <w:b/>
                <w:color w:val="000000"/>
              </w:rPr>
              <w:instrText>@ "</w:instrText>
            </w:r>
            <w:r w:rsidR="00E91C40" w:rsidRPr="00E91C40">
              <w:rPr>
                <w:b/>
                <w:color w:val="000000"/>
                <w:lang w:val="en-US"/>
              </w:rPr>
              <w:instrText>DD</w:instrText>
            </w:r>
            <w:r w:rsidR="00E91C40" w:rsidRPr="002D5503">
              <w:rPr>
                <w:b/>
                <w:color w:val="000000"/>
              </w:rPr>
              <w:instrText>.</w:instrText>
            </w:r>
            <w:r w:rsidR="00E91C40" w:rsidRPr="00E91C40">
              <w:rPr>
                <w:b/>
                <w:color w:val="000000"/>
                <w:lang w:val="en-US"/>
              </w:rPr>
              <w:instrText>MM</w:instrText>
            </w:r>
            <w:r w:rsidR="00E91C40" w:rsidRPr="002D5503">
              <w:rPr>
                <w:b/>
                <w:color w:val="000000"/>
              </w:rPr>
              <w:instrText>.</w:instrText>
            </w:r>
            <w:r w:rsidR="00E91C40" w:rsidRPr="00E91C40">
              <w:rPr>
                <w:b/>
                <w:color w:val="000000"/>
                <w:lang w:val="en-US"/>
              </w:rPr>
              <w:instrText>YYYY</w:instrText>
            </w:r>
            <w:r w:rsidR="00E91C40" w:rsidRPr="002D5503">
              <w:rPr>
                <w:b/>
                <w:color w:val="000000"/>
              </w:rPr>
              <w:instrText xml:space="preserve">" </w:instrText>
            </w:r>
            <w:r w:rsidR="00354498" w:rsidRPr="00E91C40">
              <w:rPr>
                <w:b/>
                <w:color w:val="000000"/>
              </w:rPr>
              <w:fldChar w:fldCharType="separate"/>
            </w:r>
            <w:r w:rsidR="007D664F">
              <w:rPr>
                <w:b/>
                <w:noProof/>
                <w:color w:val="000000"/>
              </w:rPr>
              <w:t>29.04.2015</w:t>
            </w:r>
            <w:r w:rsidR="00354498" w:rsidRPr="00E91C40">
              <w:rPr>
                <w:b/>
                <w:color w:val="000000"/>
              </w:rPr>
              <w:fldChar w:fldCharType="end"/>
            </w:r>
            <w:r w:rsidRPr="00E91C40">
              <w:rPr>
                <w:b/>
                <w:color w:val="000000" w:themeColor="text1"/>
              </w:rPr>
              <w:t xml:space="preserve"> составляет</w:t>
            </w:r>
            <w:r w:rsidRPr="001448DF">
              <w:rPr>
                <w:b/>
                <w:color w:val="000000" w:themeColor="text1"/>
              </w:rPr>
              <w:t>:</w:t>
            </w:r>
          </w:p>
          <w:p w:rsidR="0026212E" w:rsidRPr="00F26090" w:rsidRDefault="00354498" w:rsidP="00FD16E1">
            <w:pPr>
              <w:keepNext/>
              <w:spacing w:before="120"/>
              <w:jc w:val="center"/>
              <w:rPr>
                <w:color w:val="000000" w:themeColor="text1"/>
                <w:highlight w:val="yellow"/>
              </w:rPr>
            </w:pPr>
            <w:r w:rsidRPr="006C215E">
              <w:rPr>
                <w:b/>
                <w:color w:val="000000" w:themeColor="text1"/>
              </w:rPr>
              <w:fldChar w:fldCharType="begin"/>
            </w:r>
            <w:r w:rsidR="006C215E" w:rsidRPr="006C215E">
              <w:rPr>
                <w:b/>
                <w:color w:val="000000" w:themeColor="text1"/>
              </w:rPr>
              <w:instrText xml:space="preserve"> MERGEFIELD Ликвидационная_стоимость__объекта_оценки </w:instrText>
            </w:r>
            <w:r w:rsidRPr="006C215E">
              <w:rPr>
                <w:b/>
                <w:color w:val="000000" w:themeColor="text1"/>
              </w:rPr>
              <w:fldChar w:fldCharType="separate"/>
            </w:r>
            <w:proofErr w:type="gramStart"/>
            <w:r w:rsidR="007D664F" w:rsidRPr="009B72D5">
              <w:rPr>
                <w:b/>
                <w:noProof/>
                <w:color w:val="000000" w:themeColor="text1"/>
              </w:rPr>
              <w:t>2485000</w:t>
            </w:r>
            <w:r w:rsidRPr="006C215E">
              <w:rPr>
                <w:b/>
                <w:color w:val="000000" w:themeColor="text1"/>
              </w:rPr>
              <w:fldChar w:fldCharType="end"/>
            </w:r>
            <w:r w:rsidR="006C215E">
              <w:rPr>
                <w:b/>
                <w:color w:val="000000" w:themeColor="text1"/>
              </w:rPr>
              <w:t xml:space="preserve"> </w:t>
            </w:r>
            <w:r w:rsidR="0026212E" w:rsidRPr="006C215E">
              <w:rPr>
                <w:b/>
                <w:color w:val="000000" w:themeColor="text1"/>
              </w:rPr>
              <w:t xml:space="preserve"> (</w:t>
            </w:r>
            <w:proofErr w:type="gramEnd"/>
            <w:r w:rsidRPr="006C215E">
              <w:rPr>
                <w:b/>
                <w:color w:val="000000" w:themeColor="text1"/>
              </w:rPr>
              <w:fldChar w:fldCharType="begin"/>
            </w:r>
            <w:r w:rsidR="006C215E" w:rsidRPr="006C215E">
              <w:rPr>
                <w:b/>
                <w:color w:val="000000" w:themeColor="text1"/>
              </w:rPr>
              <w:instrText xml:space="preserve"> MERGEFIELD Ликвидационная_стоимость__объекта_оценк1 </w:instrText>
            </w:r>
            <w:r w:rsidRPr="006C215E">
              <w:rPr>
                <w:b/>
                <w:color w:val="000000" w:themeColor="text1"/>
              </w:rPr>
              <w:fldChar w:fldCharType="separate"/>
            </w:r>
            <w:r w:rsidR="007D664F" w:rsidRPr="009B72D5">
              <w:rPr>
                <w:b/>
                <w:noProof/>
                <w:color w:val="000000" w:themeColor="text1"/>
              </w:rPr>
              <w:t>Два миллиона четыреста восемьдесят пять тысяч рублей 00 копеек</w:t>
            </w:r>
            <w:r w:rsidRPr="006C215E">
              <w:rPr>
                <w:b/>
                <w:color w:val="000000" w:themeColor="text1"/>
              </w:rPr>
              <w:fldChar w:fldCharType="end"/>
            </w:r>
            <w:r w:rsidR="00D14D9E">
              <w:rPr>
                <w:b/>
                <w:color w:val="000000" w:themeColor="text1"/>
              </w:rPr>
              <w:t>)</w:t>
            </w:r>
          </w:p>
        </w:tc>
      </w:tr>
    </w:tbl>
    <w:p w:rsidR="00FD16E1" w:rsidRPr="00F26090" w:rsidRDefault="00FD16E1" w:rsidP="00FD16E1">
      <w:pPr>
        <w:pStyle w:val="Iauiue"/>
        <w:keepNext/>
        <w:spacing w:before="120"/>
        <w:ind w:firstLine="540"/>
        <w:jc w:val="both"/>
        <w:rPr>
          <w:color w:val="000000" w:themeColor="text1"/>
          <w:highlight w:val="yellow"/>
        </w:rPr>
      </w:pPr>
    </w:p>
    <w:p w:rsidR="002A3C4E" w:rsidRDefault="006F7F9B" w:rsidP="00FD16E1">
      <w:pPr>
        <w:keepNext/>
        <w:ind w:firstLine="708"/>
        <w:jc w:val="both"/>
        <w:rPr>
          <w:color w:val="000000" w:themeColor="text1"/>
        </w:rPr>
      </w:pPr>
      <w:r w:rsidRPr="001448DF">
        <w:rPr>
          <w:color w:val="000000" w:themeColor="text1"/>
        </w:rPr>
        <w:t xml:space="preserve">Основная информация и анализ, </w:t>
      </w:r>
      <w:r>
        <w:rPr>
          <w:color w:val="000000" w:themeColor="text1"/>
        </w:rPr>
        <w:t>на основе которых составлено экспертное заключение о величине рыночной и ликвидационной стоимости</w:t>
      </w:r>
      <w:r w:rsidRPr="001448DF">
        <w:rPr>
          <w:color w:val="000000" w:themeColor="text1"/>
        </w:rPr>
        <w:t>, отражены в соответствующих разделах отчета. В случае необходимости нами могут быть даны дополнительные разъяснения и комментарии</w:t>
      </w:r>
      <w:r w:rsidR="002A3C4E" w:rsidRPr="001448DF">
        <w:rPr>
          <w:color w:val="000000" w:themeColor="text1"/>
        </w:rPr>
        <w:t xml:space="preserve">. </w:t>
      </w:r>
    </w:p>
    <w:p w:rsidR="0081275F" w:rsidRDefault="0081275F" w:rsidP="00FD16E1">
      <w:pPr>
        <w:keepNext/>
        <w:ind w:firstLine="708"/>
        <w:jc w:val="both"/>
        <w:rPr>
          <w:color w:val="000000" w:themeColor="text1"/>
        </w:rPr>
      </w:pPr>
    </w:p>
    <w:p w:rsidR="0081275F" w:rsidRDefault="0081275F" w:rsidP="00FD16E1">
      <w:pPr>
        <w:keepNext/>
        <w:ind w:firstLine="708"/>
        <w:jc w:val="both"/>
        <w:rPr>
          <w:color w:val="000000" w:themeColor="text1"/>
        </w:rPr>
      </w:pPr>
    </w:p>
    <w:p w:rsidR="0081275F" w:rsidRDefault="0081275F" w:rsidP="00FD16E1">
      <w:pPr>
        <w:keepNext/>
        <w:ind w:firstLine="708"/>
        <w:jc w:val="both"/>
        <w:rPr>
          <w:color w:val="000000" w:themeColor="text1"/>
        </w:rPr>
      </w:pPr>
    </w:p>
    <w:p w:rsidR="0081275F" w:rsidRDefault="0081275F" w:rsidP="00FD16E1">
      <w:pPr>
        <w:keepNext/>
        <w:ind w:firstLine="708"/>
        <w:jc w:val="both"/>
        <w:rPr>
          <w:color w:val="000000" w:themeColor="text1"/>
        </w:rPr>
      </w:pPr>
    </w:p>
    <w:tbl>
      <w:tblPr>
        <w:tblW w:w="10287" w:type="dxa"/>
        <w:tblLayout w:type="fixed"/>
        <w:tblLook w:val="0000" w:firstRow="0" w:lastRow="0" w:firstColumn="0" w:lastColumn="0" w:noHBand="0" w:noVBand="0"/>
      </w:tblPr>
      <w:tblGrid>
        <w:gridCol w:w="5778"/>
        <w:gridCol w:w="4509"/>
      </w:tblGrid>
      <w:tr w:rsidR="0081275F" w:rsidRPr="001C582C" w:rsidTr="005631B0">
        <w:trPr>
          <w:trHeight w:val="811"/>
        </w:trPr>
        <w:tc>
          <w:tcPr>
            <w:tcW w:w="5778" w:type="dxa"/>
            <w:vAlign w:val="center"/>
          </w:tcPr>
          <w:p w:rsidR="0081275F" w:rsidRPr="001C582C" w:rsidRDefault="0081275F" w:rsidP="00B044A7">
            <w:pPr>
              <w:keepNext/>
              <w:rPr>
                <w:b/>
                <w:color w:val="000000" w:themeColor="text1"/>
              </w:rPr>
            </w:pPr>
            <w:r>
              <w:rPr>
                <w:b/>
                <w:color w:val="000000" w:themeColor="text1"/>
              </w:rPr>
              <w:t>Оценщик</w:t>
            </w:r>
            <w:r w:rsidRPr="001C582C">
              <w:rPr>
                <w:b/>
                <w:color w:val="000000" w:themeColor="text1"/>
              </w:rPr>
              <w:t xml:space="preserve"> </w:t>
            </w:r>
            <w:r>
              <w:rPr>
                <w:b/>
                <w:color w:val="000000" w:themeColor="text1"/>
              </w:rPr>
              <w:t xml:space="preserve">1 категории </w:t>
            </w:r>
          </w:p>
        </w:tc>
        <w:tc>
          <w:tcPr>
            <w:tcW w:w="4509" w:type="dxa"/>
            <w:vAlign w:val="center"/>
          </w:tcPr>
          <w:p w:rsidR="0081275F" w:rsidRPr="001C582C" w:rsidRDefault="0081275F" w:rsidP="005631B0">
            <w:pPr>
              <w:keepNext/>
              <w:jc w:val="right"/>
              <w:rPr>
                <w:b/>
                <w:color w:val="000000" w:themeColor="text1"/>
              </w:rPr>
            </w:pPr>
            <w:r w:rsidRPr="001C582C">
              <w:rPr>
                <w:b/>
                <w:color w:val="000000" w:themeColor="text1"/>
              </w:rPr>
              <w:t xml:space="preserve">А. Я. </w:t>
            </w:r>
            <w:proofErr w:type="spellStart"/>
            <w:r w:rsidRPr="001C582C">
              <w:rPr>
                <w:b/>
                <w:color w:val="000000" w:themeColor="text1"/>
              </w:rPr>
              <w:t>Пичукан</w:t>
            </w:r>
            <w:proofErr w:type="spellEnd"/>
          </w:p>
        </w:tc>
      </w:tr>
    </w:tbl>
    <w:p w:rsidR="004B4BA3" w:rsidRDefault="004B4BA3" w:rsidP="00556C4E">
      <w:pPr>
        <w:pStyle w:val="7"/>
        <w:tabs>
          <w:tab w:val="left" w:pos="1843"/>
        </w:tabs>
        <w:spacing w:before="120"/>
        <w:ind w:firstLine="0"/>
        <w:jc w:val="left"/>
        <w:rPr>
          <w:bCs/>
          <w:i/>
          <w:color w:val="000000" w:themeColor="text1"/>
          <w:sz w:val="32"/>
          <w:szCs w:val="32"/>
          <w:highlight w:val="yellow"/>
        </w:rPr>
      </w:pPr>
      <w:bookmarkStart w:id="3" w:name="_Toc76468526"/>
      <w:bookmarkStart w:id="4" w:name="_Toc84648631"/>
      <w:bookmarkStart w:id="5" w:name="_Toc344002463"/>
      <w:bookmarkStart w:id="6" w:name="_Toc344030430"/>
      <w:bookmarkStart w:id="7" w:name="_Toc344031034"/>
      <w:bookmarkStart w:id="8" w:name="_Toc344032073"/>
      <w:bookmarkStart w:id="9" w:name="_Toc344038635"/>
      <w:bookmarkStart w:id="10" w:name="_Toc344128328"/>
      <w:bookmarkStart w:id="11" w:name="_Toc361394904"/>
      <w:bookmarkStart w:id="12" w:name="_Toc369432924"/>
      <w:bookmarkStart w:id="13" w:name="_Toc465491904"/>
      <w:bookmarkStart w:id="14" w:name="_Toc535137079"/>
      <w:bookmarkStart w:id="15" w:name="_Toc517950554"/>
      <w:bookmarkStart w:id="16" w:name="_Toc518800851"/>
      <w:bookmarkStart w:id="17" w:name="_Toc519620091"/>
      <w:bookmarkStart w:id="18" w:name="_Toc522689427"/>
      <w:bookmarkStart w:id="19" w:name="_Toc532889199"/>
      <w:bookmarkStart w:id="20" w:name="_Toc531758892"/>
      <w:bookmarkStart w:id="21" w:name="_Toc532727453"/>
      <w:bookmarkStart w:id="22" w:name="_Toc533775695"/>
      <w:bookmarkStart w:id="23" w:name="_Toc536556213"/>
      <w:bookmarkStart w:id="24" w:name="_Toc493331098"/>
      <w:bookmarkStart w:id="25" w:name="_Toc493331099"/>
      <w:bookmarkStart w:id="26" w:name="_Toc517157174"/>
      <w:bookmarkStart w:id="27" w:name="_Toc531758891"/>
      <w:bookmarkStart w:id="28" w:name="_Toc532727452"/>
      <w:bookmarkStart w:id="29" w:name="_Toc533775694"/>
      <w:bookmarkStart w:id="30" w:name="_Toc536556212"/>
      <w:bookmarkStart w:id="31" w:name="_Toc1840991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sectPr w:rsidR="004B4BA3" w:rsidSect="00556C4E">
      <w:headerReference w:type="default" r:id="rId9"/>
      <w:footerReference w:type="default" r:id="rId10"/>
      <w:footnotePr>
        <w:numFmt w:val="chicago"/>
      </w:footnotePr>
      <w:pgSz w:w="11906" w:h="16838" w:code="9"/>
      <w:pgMar w:top="720" w:right="567" w:bottom="340" w:left="902"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1B0" w:rsidRDefault="005631B0">
      <w:r>
        <w:separator/>
      </w:r>
    </w:p>
  </w:endnote>
  <w:endnote w:type="continuationSeparator" w:id="0">
    <w:p w:rsidR="005631B0" w:rsidRDefault="00563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DL">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FreeSetC">
    <w:altName w:val="Courier New"/>
    <w:panose1 w:val="00000000000000000000"/>
    <w:charset w:val="00"/>
    <w:family w:val="decorative"/>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f7"/>
      <w:tblW w:w="10490" w:type="dxa"/>
      <w:tblInd w:w="108" w:type="dxa"/>
      <w:shd w:val="clear" w:color="auto" w:fill="548DD4" w:themeFill="text2" w:themeFillTint="99"/>
      <w:tblLook w:val="04A0" w:firstRow="1" w:lastRow="0" w:firstColumn="1" w:lastColumn="0" w:noHBand="0" w:noVBand="1"/>
    </w:tblPr>
    <w:tblGrid>
      <w:gridCol w:w="10490"/>
    </w:tblGrid>
    <w:tr w:rsidR="00E33DC6" w:rsidTr="002734C7">
      <w:tc>
        <w:tcPr>
          <w:tcW w:w="10490" w:type="dxa"/>
          <w:shd w:val="clear" w:color="auto" w:fill="548DD4" w:themeFill="text2" w:themeFillTint="99"/>
        </w:tcPr>
        <w:p w:rsidR="00E33DC6" w:rsidRPr="00A24AEB" w:rsidRDefault="00E33DC6" w:rsidP="00E33DC6">
          <w:pPr>
            <w:pStyle w:val="af"/>
            <w:tabs>
              <w:tab w:val="clear" w:pos="4677"/>
              <w:tab w:val="clear" w:pos="9355"/>
            </w:tabs>
            <w:ind w:right="1418"/>
            <w:jc w:val="center"/>
            <w:rPr>
              <w:i/>
              <w:sz w:val="10"/>
              <w:szCs w:val="10"/>
            </w:rPr>
          </w:pPr>
        </w:p>
      </w:tc>
    </w:tr>
  </w:tbl>
  <w:p w:rsidR="00E33DC6" w:rsidRPr="0096276C" w:rsidRDefault="00E33DC6" w:rsidP="00E33DC6">
    <w:pPr>
      <w:pStyle w:val="af"/>
      <w:tabs>
        <w:tab w:val="clear" w:pos="4677"/>
        <w:tab w:val="clear" w:pos="9355"/>
      </w:tabs>
      <w:spacing w:before="120"/>
      <w:ind w:right="1418"/>
      <w:jc w:val="center"/>
      <w:rPr>
        <w:i/>
        <w:sz w:val="20"/>
        <w:szCs w:val="20"/>
        <w:lang w:val="en-US"/>
      </w:rPr>
    </w:pPr>
    <w:r w:rsidRPr="0096276C">
      <w:rPr>
        <w:i/>
        <w:noProof/>
        <w:sz w:val="20"/>
        <w:szCs w:val="20"/>
      </w:rPr>
      <w:drawing>
        <wp:anchor distT="0" distB="0" distL="114300" distR="114300" simplePos="0" relativeHeight="251659264" behindDoc="0" locked="0" layoutInCell="1" allowOverlap="1" wp14:anchorId="4FCBFF89" wp14:editId="60171BE9">
          <wp:simplePos x="0" y="0"/>
          <wp:positionH relativeFrom="column">
            <wp:posOffset>94615</wp:posOffset>
          </wp:positionH>
          <wp:positionV relativeFrom="paragraph">
            <wp:posOffset>59055</wp:posOffset>
          </wp:positionV>
          <wp:extent cx="352425" cy="352425"/>
          <wp:effectExtent l="0" t="0" r="9525" b="9525"/>
          <wp:wrapThrough wrapText="bothSides">
            <wp:wrapPolygon edited="0">
              <wp:start x="0" y="0"/>
              <wp:lineTo x="0" y="21016"/>
              <wp:lineTo x="5838" y="21016"/>
              <wp:lineTo x="21016" y="18681"/>
              <wp:lineTo x="21016" y="0"/>
              <wp:lineTo x="0" y="0"/>
            </wp:wrapPolygon>
          </wp:wrapThrough>
          <wp:docPr id="36" name="Рисунок 36" descr="Z:\GRAND NEVA\2014\САЙТ\Картинки в JPEG разные\наборофисные\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Z:\GRAND NEVA\2014\САЙТ\Картинки в JPEG разные\наборофисные\educati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276C">
      <w:rPr>
        <w:i/>
        <w:sz w:val="20"/>
        <w:szCs w:val="20"/>
      </w:rPr>
      <w:t xml:space="preserve">ЧПО </w:t>
    </w:r>
    <w:proofErr w:type="spellStart"/>
    <w:r w:rsidRPr="0096276C">
      <w:rPr>
        <w:i/>
        <w:sz w:val="20"/>
        <w:szCs w:val="20"/>
      </w:rPr>
      <w:t>Пичукан</w:t>
    </w:r>
    <w:proofErr w:type="spellEnd"/>
    <w:r w:rsidRPr="0096276C">
      <w:rPr>
        <w:i/>
        <w:sz w:val="20"/>
        <w:szCs w:val="20"/>
      </w:rPr>
      <w:t xml:space="preserve"> А. Я., тел. </w:t>
    </w:r>
    <w:r w:rsidRPr="0096276C">
      <w:rPr>
        <w:i/>
        <w:sz w:val="20"/>
        <w:szCs w:val="20"/>
        <w:lang w:val="en-US"/>
      </w:rPr>
      <w:t>+7(952)289-77-97, +7(953)357-03-10,</w:t>
    </w:r>
  </w:p>
  <w:p w:rsidR="005631B0" w:rsidRPr="00E33DC6" w:rsidRDefault="00E33DC6" w:rsidP="00E33DC6">
    <w:pPr>
      <w:pStyle w:val="af"/>
      <w:tabs>
        <w:tab w:val="clear" w:pos="4677"/>
        <w:tab w:val="clear" w:pos="9355"/>
      </w:tabs>
      <w:spacing w:before="120"/>
      <w:ind w:right="1418"/>
      <w:jc w:val="center"/>
      <w:rPr>
        <w:lang w:val="en-US"/>
      </w:rPr>
    </w:pPr>
    <w:r w:rsidRPr="0096276C">
      <w:rPr>
        <w:i/>
        <w:sz w:val="20"/>
        <w:szCs w:val="20"/>
        <w:lang w:val="en-US"/>
      </w:rPr>
      <w:t xml:space="preserve">E-mail: </w:t>
    </w:r>
    <w:r w:rsidRPr="0096276C">
      <w:rPr>
        <w:i/>
        <w:iCs/>
        <w:sz w:val="20"/>
        <w:szCs w:val="20"/>
        <w:lang w:val="en-US"/>
      </w:rPr>
      <w:t>pi-cpo@yandex.ru</w:t>
    </w:r>
    <w:r w:rsidRPr="0096276C">
      <w:rPr>
        <w:i/>
        <w:sz w:val="20"/>
        <w:szCs w:val="20"/>
        <w:lang w:val="en-US"/>
      </w:rPr>
      <w:t>, pichukanprice@yandex.ru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1B0" w:rsidRDefault="005631B0">
      <w:r>
        <w:separator/>
      </w:r>
    </w:p>
  </w:footnote>
  <w:footnote w:type="continuationSeparator" w:id="0">
    <w:p w:rsidR="005631B0" w:rsidRDefault="005631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1B0" w:rsidRDefault="005631B0" w:rsidP="00263152">
    <w:pPr>
      <w:pStyle w:val="ad"/>
      <w:rPr>
        <w:rStyle w:val="ac"/>
      </w:rPr>
    </w:pPr>
  </w:p>
  <w:p w:rsidR="005631B0" w:rsidRDefault="005631B0" w:rsidP="00263152">
    <w:pPr>
      <w:pStyle w:val="ad"/>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5B102F">
      <w:rPr>
        <w:rStyle w:val="ac"/>
        <w:noProof/>
      </w:rPr>
      <w:t>2</w:t>
    </w:r>
    <w:r>
      <w:rPr>
        <w:rStyle w:val="ac"/>
      </w:rPr>
      <w:fldChar w:fldCharType="end"/>
    </w:r>
  </w:p>
  <w:p w:rsidR="005631B0" w:rsidRDefault="005631B0" w:rsidP="00263152">
    <w:pPr>
      <w:pBdr>
        <w:bottom w:val="single" w:sz="4" w:space="1" w:color="auto"/>
      </w:pBd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360"/>
      <w:jc w:val="center"/>
    </w:pPr>
    <w:r>
      <w:rPr>
        <w:sz w:val="20"/>
        <w:szCs w:val="20"/>
      </w:rPr>
      <w:fldChar w:fldCharType="begin"/>
    </w:r>
    <w:r>
      <w:rPr>
        <w:sz w:val="20"/>
        <w:szCs w:val="20"/>
      </w:rPr>
      <w:instrText xml:space="preserve"> MERGEFIELD Адрес_объекта_оценки </w:instrText>
    </w:r>
    <w:r>
      <w:rPr>
        <w:sz w:val="20"/>
        <w:szCs w:val="20"/>
      </w:rPr>
      <w:fldChar w:fldCharType="separate"/>
    </w:r>
    <w:r w:rsidR="007D664F" w:rsidRPr="009B72D5">
      <w:rPr>
        <w:noProof/>
        <w:sz w:val="20"/>
        <w:szCs w:val="20"/>
      </w:rPr>
      <w:t>Ленинградская область, Всеволожский район, деревня Новое Девяткино, Арсенальная улица, дом 5, кв. 352</w:t>
    </w:r>
    <w:r>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68B"/>
    <w:multiLevelType w:val="hybridMultilevel"/>
    <w:tmpl w:val="862491E2"/>
    <w:lvl w:ilvl="0" w:tplc="EC30950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625622E"/>
    <w:multiLevelType w:val="singleLevel"/>
    <w:tmpl w:val="78B437CC"/>
    <w:lvl w:ilvl="0">
      <w:start w:val="1"/>
      <w:numFmt w:val="decimal"/>
      <w:lvlText w:val="%1."/>
      <w:legacy w:legacy="1" w:legacySpace="0" w:legacyIndent="283"/>
      <w:lvlJc w:val="left"/>
      <w:pPr>
        <w:ind w:left="283" w:hanging="283"/>
      </w:pPr>
    </w:lvl>
  </w:abstractNum>
  <w:abstractNum w:abstractNumId="2" w15:restartNumberingAfterBreak="0">
    <w:nsid w:val="0FB54E59"/>
    <w:multiLevelType w:val="multilevel"/>
    <w:tmpl w:val="39F03222"/>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4608"/>
    <w:multiLevelType w:val="multilevel"/>
    <w:tmpl w:val="E2B8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E44D9"/>
    <w:multiLevelType w:val="singleLevel"/>
    <w:tmpl w:val="0419000F"/>
    <w:lvl w:ilvl="0">
      <w:start w:val="1"/>
      <w:numFmt w:val="decimal"/>
      <w:lvlText w:val="%1."/>
      <w:lvlJc w:val="left"/>
      <w:pPr>
        <w:ind w:left="720" w:hanging="360"/>
      </w:pPr>
      <w:rPr>
        <w:rFonts w:cs="Times New Roman" w:hint="default"/>
      </w:rPr>
    </w:lvl>
  </w:abstractNum>
  <w:abstractNum w:abstractNumId="5" w15:restartNumberingAfterBreak="0">
    <w:nsid w:val="26177C11"/>
    <w:multiLevelType w:val="hybridMultilevel"/>
    <w:tmpl w:val="FD3EE45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FE21B2B"/>
    <w:multiLevelType w:val="hybridMultilevel"/>
    <w:tmpl w:val="DED63A70"/>
    <w:lvl w:ilvl="0" w:tplc="EC30950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8E7617"/>
    <w:multiLevelType w:val="hybridMultilevel"/>
    <w:tmpl w:val="F86E524E"/>
    <w:lvl w:ilvl="0" w:tplc="9AA675D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8" w15:restartNumberingAfterBreak="0">
    <w:nsid w:val="4DA46143"/>
    <w:multiLevelType w:val="hybridMultilevel"/>
    <w:tmpl w:val="34DC5F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516B3FF0"/>
    <w:multiLevelType w:val="hybridMultilevel"/>
    <w:tmpl w:val="4A8EA096"/>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57A47A19"/>
    <w:multiLevelType w:val="hybridMultilevel"/>
    <w:tmpl w:val="BAE6A8B0"/>
    <w:lvl w:ilvl="0" w:tplc="EC30950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8767900"/>
    <w:multiLevelType w:val="hybridMultilevel"/>
    <w:tmpl w:val="E8DCCC36"/>
    <w:lvl w:ilvl="0" w:tplc="C3FC50E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9CF78AE"/>
    <w:multiLevelType w:val="hybridMultilevel"/>
    <w:tmpl w:val="F21E1B84"/>
    <w:lvl w:ilvl="0" w:tplc="EC30950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CB817DE"/>
    <w:multiLevelType w:val="hybridMultilevel"/>
    <w:tmpl w:val="AE521CFA"/>
    <w:lvl w:ilvl="0" w:tplc="EC30950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DA238EB"/>
    <w:multiLevelType w:val="hybridMultilevel"/>
    <w:tmpl w:val="80C6B642"/>
    <w:lvl w:ilvl="0" w:tplc="E99CB6DE">
      <w:start w:val="1"/>
      <w:numFmt w:val="bullet"/>
      <w:lvlText w:val=""/>
      <w:lvlJc w:val="left"/>
      <w:pPr>
        <w:tabs>
          <w:tab w:val="num" w:pos="1344"/>
        </w:tabs>
        <w:ind w:left="1344" w:hanging="360"/>
      </w:pPr>
      <w:rPr>
        <w:rFonts w:ascii="Symbol" w:hAnsi="Symbol" w:hint="default"/>
      </w:rPr>
    </w:lvl>
    <w:lvl w:ilvl="1" w:tplc="E3B29E6C" w:tentative="1">
      <w:start w:val="1"/>
      <w:numFmt w:val="bullet"/>
      <w:lvlText w:val="o"/>
      <w:lvlJc w:val="left"/>
      <w:pPr>
        <w:tabs>
          <w:tab w:val="num" w:pos="2064"/>
        </w:tabs>
        <w:ind w:left="2064" w:hanging="360"/>
      </w:pPr>
      <w:rPr>
        <w:rFonts w:ascii="Courier New" w:hAnsi="Courier New" w:cs="Courier New" w:hint="default"/>
      </w:rPr>
    </w:lvl>
    <w:lvl w:ilvl="2" w:tplc="0C2EC22A" w:tentative="1">
      <w:start w:val="1"/>
      <w:numFmt w:val="bullet"/>
      <w:lvlText w:val=""/>
      <w:lvlJc w:val="left"/>
      <w:pPr>
        <w:tabs>
          <w:tab w:val="num" w:pos="2784"/>
        </w:tabs>
        <w:ind w:left="2784" w:hanging="360"/>
      </w:pPr>
      <w:rPr>
        <w:rFonts w:ascii="Wingdings" w:hAnsi="Wingdings" w:hint="default"/>
      </w:rPr>
    </w:lvl>
    <w:lvl w:ilvl="3" w:tplc="5416541E" w:tentative="1">
      <w:start w:val="1"/>
      <w:numFmt w:val="bullet"/>
      <w:lvlText w:val=""/>
      <w:lvlJc w:val="left"/>
      <w:pPr>
        <w:tabs>
          <w:tab w:val="num" w:pos="3504"/>
        </w:tabs>
        <w:ind w:left="3504" w:hanging="360"/>
      </w:pPr>
      <w:rPr>
        <w:rFonts w:ascii="Symbol" w:hAnsi="Symbol" w:hint="default"/>
      </w:rPr>
    </w:lvl>
    <w:lvl w:ilvl="4" w:tplc="5DBC5CFA" w:tentative="1">
      <w:start w:val="1"/>
      <w:numFmt w:val="bullet"/>
      <w:lvlText w:val="o"/>
      <w:lvlJc w:val="left"/>
      <w:pPr>
        <w:tabs>
          <w:tab w:val="num" w:pos="4224"/>
        </w:tabs>
        <w:ind w:left="4224" w:hanging="360"/>
      </w:pPr>
      <w:rPr>
        <w:rFonts w:ascii="Courier New" w:hAnsi="Courier New" w:cs="Courier New" w:hint="default"/>
      </w:rPr>
    </w:lvl>
    <w:lvl w:ilvl="5" w:tplc="351E3DE6" w:tentative="1">
      <w:start w:val="1"/>
      <w:numFmt w:val="bullet"/>
      <w:lvlText w:val=""/>
      <w:lvlJc w:val="left"/>
      <w:pPr>
        <w:tabs>
          <w:tab w:val="num" w:pos="4944"/>
        </w:tabs>
        <w:ind w:left="4944" w:hanging="360"/>
      </w:pPr>
      <w:rPr>
        <w:rFonts w:ascii="Wingdings" w:hAnsi="Wingdings" w:hint="default"/>
      </w:rPr>
    </w:lvl>
    <w:lvl w:ilvl="6" w:tplc="2D38033A" w:tentative="1">
      <w:start w:val="1"/>
      <w:numFmt w:val="bullet"/>
      <w:lvlText w:val=""/>
      <w:lvlJc w:val="left"/>
      <w:pPr>
        <w:tabs>
          <w:tab w:val="num" w:pos="5664"/>
        </w:tabs>
        <w:ind w:left="5664" w:hanging="360"/>
      </w:pPr>
      <w:rPr>
        <w:rFonts w:ascii="Symbol" w:hAnsi="Symbol" w:hint="default"/>
      </w:rPr>
    </w:lvl>
    <w:lvl w:ilvl="7" w:tplc="0FCC5496" w:tentative="1">
      <w:start w:val="1"/>
      <w:numFmt w:val="bullet"/>
      <w:lvlText w:val="o"/>
      <w:lvlJc w:val="left"/>
      <w:pPr>
        <w:tabs>
          <w:tab w:val="num" w:pos="6384"/>
        </w:tabs>
        <w:ind w:left="6384" w:hanging="360"/>
      </w:pPr>
      <w:rPr>
        <w:rFonts w:ascii="Courier New" w:hAnsi="Courier New" w:cs="Courier New" w:hint="default"/>
      </w:rPr>
    </w:lvl>
    <w:lvl w:ilvl="8" w:tplc="7D34D2D2" w:tentative="1">
      <w:start w:val="1"/>
      <w:numFmt w:val="bullet"/>
      <w:lvlText w:val=""/>
      <w:lvlJc w:val="left"/>
      <w:pPr>
        <w:tabs>
          <w:tab w:val="num" w:pos="7104"/>
        </w:tabs>
        <w:ind w:left="7104" w:hanging="360"/>
      </w:pPr>
      <w:rPr>
        <w:rFonts w:ascii="Wingdings" w:hAnsi="Wingdings" w:hint="default"/>
      </w:rPr>
    </w:lvl>
  </w:abstractNum>
  <w:abstractNum w:abstractNumId="15" w15:restartNumberingAfterBreak="0">
    <w:nsid w:val="72D52C04"/>
    <w:multiLevelType w:val="hybridMultilevel"/>
    <w:tmpl w:val="9A7E38E0"/>
    <w:lvl w:ilvl="0" w:tplc="EC30950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754E7977"/>
    <w:multiLevelType w:val="hybridMultilevel"/>
    <w:tmpl w:val="19DEC6D2"/>
    <w:lvl w:ilvl="0" w:tplc="EC30950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79405E8E"/>
    <w:multiLevelType w:val="hybridMultilevel"/>
    <w:tmpl w:val="42365C0C"/>
    <w:lvl w:ilvl="0" w:tplc="B720E81C">
      <w:start w:val="1"/>
      <w:numFmt w:val="bullet"/>
      <w:lvlText w:val=""/>
      <w:lvlJc w:val="left"/>
      <w:pPr>
        <w:tabs>
          <w:tab w:val="num" w:pos="1080"/>
        </w:tabs>
        <w:ind w:left="1080" w:hanging="360"/>
      </w:pPr>
      <w:rPr>
        <w:rFonts w:ascii="Symbol" w:hAnsi="Symbol" w:hint="default"/>
      </w:rPr>
    </w:lvl>
    <w:lvl w:ilvl="1" w:tplc="2A3EE90A" w:tentative="1">
      <w:start w:val="1"/>
      <w:numFmt w:val="bullet"/>
      <w:lvlText w:val="o"/>
      <w:lvlJc w:val="left"/>
      <w:pPr>
        <w:tabs>
          <w:tab w:val="num" w:pos="1800"/>
        </w:tabs>
        <w:ind w:left="1800" w:hanging="360"/>
      </w:pPr>
      <w:rPr>
        <w:rFonts w:ascii="Courier New" w:hAnsi="Courier New" w:cs="Courier New" w:hint="default"/>
      </w:rPr>
    </w:lvl>
    <w:lvl w:ilvl="2" w:tplc="C4F6BADC" w:tentative="1">
      <w:start w:val="1"/>
      <w:numFmt w:val="bullet"/>
      <w:lvlText w:val=""/>
      <w:lvlJc w:val="left"/>
      <w:pPr>
        <w:tabs>
          <w:tab w:val="num" w:pos="2520"/>
        </w:tabs>
        <w:ind w:left="2520" w:hanging="360"/>
      </w:pPr>
      <w:rPr>
        <w:rFonts w:ascii="Wingdings" w:hAnsi="Wingdings" w:hint="default"/>
      </w:rPr>
    </w:lvl>
    <w:lvl w:ilvl="3" w:tplc="228CD380" w:tentative="1">
      <w:start w:val="1"/>
      <w:numFmt w:val="bullet"/>
      <w:lvlText w:val=""/>
      <w:lvlJc w:val="left"/>
      <w:pPr>
        <w:tabs>
          <w:tab w:val="num" w:pos="3240"/>
        </w:tabs>
        <w:ind w:left="3240" w:hanging="360"/>
      </w:pPr>
      <w:rPr>
        <w:rFonts w:ascii="Symbol" w:hAnsi="Symbol" w:hint="default"/>
      </w:rPr>
    </w:lvl>
    <w:lvl w:ilvl="4" w:tplc="84BCB7EE" w:tentative="1">
      <w:start w:val="1"/>
      <w:numFmt w:val="bullet"/>
      <w:lvlText w:val="o"/>
      <w:lvlJc w:val="left"/>
      <w:pPr>
        <w:tabs>
          <w:tab w:val="num" w:pos="3960"/>
        </w:tabs>
        <w:ind w:left="3960" w:hanging="360"/>
      </w:pPr>
      <w:rPr>
        <w:rFonts w:ascii="Courier New" w:hAnsi="Courier New" w:cs="Courier New" w:hint="default"/>
      </w:rPr>
    </w:lvl>
    <w:lvl w:ilvl="5" w:tplc="940E612A" w:tentative="1">
      <w:start w:val="1"/>
      <w:numFmt w:val="bullet"/>
      <w:lvlText w:val=""/>
      <w:lvlJc w:val="left"/>
      <w:pPr>
        <w:tabs>
          <w:tab w:val="num" w:pos="4680"/>
        </w:tabs>
        <w:ind w:left="4680" w:hanging="360"/>
      </w:pPr>
      <w:rPr>
        <w:rFonts w:ascii="Wingdings" w:hAnsi="Wingdings" w:hint="default"/>
      </w:rPr>
    </w:lvl>
    <w:lvl w:ilvl="6" w:tplc="FC9CAD1A" w:tentative="1">
      <w:start w:val="1"/>
      <w:numFmt w:val="bullet"/>
      <w:lvlText w:val=""/>
      <w:lvlJc w:val="left"/>
      <w:pPr>
        <w:tabs>
          <w:tab w:val="num" w:pos="5400"/>
        </w:tabs>
        <w:ind w:left="5400" w:hanging="360"/>
      </w:pPr>
      <w:rPr>
        <w:rFonts w:ascii="Symbol" w:hAnsi="Symbol" w:hint="default"/>
      </w:rPr>
    </w:lvl>
    <w:lvl w:ilvl="7" w:tplc="4C6AE780" w:tentative="1">
      <w:start w:val="1"/>
      <w:numFmt w:val="bullet"/>
      <w:lvlText w:val="o"/>
      <w:lvlJc w:val="left"/>
      <w:pPr>
        <w:tabs>
          <w:tab w:val="num" w:pos="6120"/>
        </w:tabs>
        <w:ind w:left="6120" w:hanging="360"/>
      </w:pPr>
      <w:rPr>
        <w:rFonts w:ascii="Courier New" w:hAnsi="Courier New" w:cs="Courier New" w:hint="default"/>
      </w:rPr>
    </w:lvl>
    <w:lvl w:ilvl="8" w:tplc="AB8EEC24"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C675FB4"/>
    <w:multiLevelType w:val="hybridMultilevel"/>
    <w:tmpl w:val="AF7A5792"/>
    <w:lvl w:ilvl="0" w:tplc="04190001">
      <w:start w:val="1"/>
      <w:numFmt w:val="decimal"/>
      <w:lvlText w:val="%1."/>
      <w:lvlJc w:val="left"/>
      <w:pPr>
        <w:tabs>
          <w:tab w:val="num" w:pos="720"/>
        </w:tabs>
        <w:ind w:left="720" w:hanging="360"/>
      </w:pPr>
      <w:rPr>
        <w:rFonts w:hint="default"/>
      </w:rPr>
    </w:lvl>
    <w:lvl w:ilvl="1" w:tplc="04190003">
      <w:start w:val="6"/>
      <w:numFmt w:val="decimal"/>
      <w:lvlText w:val="%2."/>
      <w:lvlJc w:val="left"/>
      <w:pPr>
        <w:tabs>
          <w:tab w:val="num" w:pos="1440"/>
        </w:tabs>
        <w:ind w:left="1440" w:hanging="360"/>
      </w:pPr>
      <w:rPr>
        <w:rFonts w:hint="default"/>
      </w:r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num w:numId="1">
    <w:abstractNumId w:val="11"/>
  </w:num>
  <w:num w:numId="2">
    <w:abstractNumId w:val="17"/>
  </w:num>
  <w:num w:numId="3">
    <w:abstractNumId w:val="1"/>
    <w:lvlOverride w:ilvl="0">
      <w:lvl w:ilvl="0">
        <w:start w:val="1"/>
        <w:numFmt w:val="decimal"/>
        <w:lvlText w:val="%1."/>
        <w:legacy w:legacy="1" w:legacySpace="0" w:legacyIndent="283"/>
        <w:lvlJc w:val="left"/>
        <w:pPr>
          <w:ind w:left="283" w:hanging="283"/>
        </w:pPr>
      </w:lvl>
    </w:lvlOverride>
  </w:num>
  <w:num w:numId="4">
    <w:abstractNumId w:val="18"/>
  </w:num>
  <w:num w:numId="5">
    <w:abstractNumId w:val="14"/>
  </w:num>
  <w:num w:numId="6">
    <w:abstractNumId w:val="5"/>
  </w:num>
  <w:num w:numId="7">
    <w:abstractNumId w:val="9"/>
  </w:num>
  <w:num w:numId="8">
    <w:abstractNumId w:val="4"/>
  </w:num>
  <w:num w:numId="9">
    <w:abstractNumId w:val="8"/>
  </w:num>
  <w:num w:numId="10">
    <w:abstractNumId w:val="6"/>
  </w:num>
  <w:num w:numId="11">
    <w:abstractNumId w:val="2"/>
  </w:num>
  <w:num w:numId="12">
    <w:abstractNumId w:val="7"/>
  </w:num>
  <w:num w:numId="13">
    <w:abstractNumId w:val="0"/>
  </w:num>
  <w:num w:numId="14">
    <w:abstractNumId w:val="3"/>
  </w:num>
  <w:num w:numId="15">
    <w:abstractNumId w:val="16"/>
  </w:num>
  <w:num w:numId="16">
    <w:abstractNumId w:val="13"/>
  </w:num>
  <w:num w:numId="17">
    <w:abstractNumId w:val="12"/>
  </w:num>
  <w:num w:numId="18">
    <w:abstractNumId w:val="10"/>
  </w:num>
  <w:num w:numId="19">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noPunctuationKerning/>
  <w:characterSpacingControl w:val="doNotCompress"/>
  <w:hdrShapeDefaults>
    <o:shapedefaults v:ext="edit" spidmax="75777" fillcolor="white">
      <v:fill color="white"/>
      <o:colormenu v:ext="edit" fillcolor="red" strokecolor="red"/>
    </o:shapedefaults>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7B"/>
    <w:rsid w:val="00002B28"/>
    <w:rsid w:val="00007CED"/>
    <w:rsid w:val="00013DBF"/>
    <w:rsid w:val="00017D31"/>
    <w:rsid w:val="00020C85"/>
    <w:rsid w:val="00025A7F"/>
    <w:rsid w:val="00025F03"/>
    <w:rsid w:val="000434FF"/>
    <w:rsid w:val="00046F6D"/>
    <w:rsid w:val="0005115E"/>
    <w:rsid w:val="00052E7A"/>
    <w:rsid w:val="00062994"/>
    <w:rsid w:val="00063D12"/>
    <w:rsid w:val="0006697D"/>
    <w:rsid w:val="00067125"/>
    <w:rsid w:val="00072B78"/>
    <w:rsid w:val="00076018"/>
    <w:rsid w:val="00090552"/>
    <w:rsid w:val="00091520"/>
    <w:rsid w:val="00096CF0"/>
    <w:rsid w:val="000A0BC3"/>
    <w:rsid w:val="000A24F4"/>
    <w:rsid w:val="000A4887"/>
    <w:rsid w:val="000A7E16"/>
    <w:rsid w:val="000B6B62"/>
    <w:rsid w:val="000C0834"/>
    <w:rsid w:val="000C3089"/>
    <w:rsid w:val="000C3894"/>
    <w:rsid w:val="000C460A"/>
    <w:rsid w:val="000C7D73"/>
    <w:rsid w:val="000D61E6"/>
    <w:rsid w:val="000D76C7"/>
    <w:rsid w:val="000E0310"/>
    <w:rsid w:val="000E227B"/>
    <w:rsid w:val="000E33ED"/>
    <w:rsid w:val="000E3F11"/>
    <w:rsid w:val="000E57C6"/>
    <w:rsid w:val="000E6938"/>
    <w:rsid w:val="000F2516"/>
    <w:rsid w:val="000F27A5"/>
    <w:rsid w:val="000F295A"/>
    <w:rsid w:val="000F2A7D"/>
    <w:rsid w:val="000F32C9"/>
    <w:rsid w:val="000F38E8"/>
    <w:rsid w:val="000F3BEB"/>
    <w:rsid w:val="000F75A0"/>
    <w:rsid w:val="00107D12"/>
    <w:rsid w:val="00112628"/>
    <w:rsid w:val="001127F1"/>
    <w:rsid w:val="00115D4D"/>
    <w:rsid w:val="00120431"/>
    <w:rsid w:val="00121BDF"/>
    <w:rsid w:val="00132852"/>
    <w:rsid w:val="0013685A"/>
    <w:rsid w:val="00137352"/>
    <w:rsid w:val="00140C92"/>
    <w:rsid w:val="00140D9A"/>
    <w:rsid w:val="00141310"/>
    <w:rsid w:val="001448DF"/>
    <w:rsid w:val="00145409"/>
    <w:rsid w:val="001525B7"/>
    <w:rsid w:val="00153385"/>
    <w:rsid w:val="00155752"/>
    <w:rsid w:val="00160CBD"/>
    <w:rsid w:val="001630E0"/>
    <w:rsid w:val="00171FF1"/>
    <w:rsid w:val="00174392"/>
    <w:rsid w:val="001765AB"/>
    <w:rsid w:val="00180172"/>
    <w:rsid w:val="00181EB6"/>
    <w:rsid w:val="00190F1F"/>
    <w:rsid w:val="0019404B"/>
    <w:rsid w:val="00194476"/>
    <w:rsid w:val="001A3358"/>
    <w:rsid w:val="001A5470"/>
    <w:rsid w:val="001A5923"/>
    <w:rsid w:val="001A7451"/>
    <w:rsid w:val="001A7D05"/>
    <w:rsid w:val="001A7F64"/>
    <w:rsid w:val="001B0ECE"/>
    <w:rsid w:val="001B1AF1"/>
    <w:rsid w:val="001B63F0"/>
    <w:rsid w:val="001B7648"/>
    <w:rsid w:val="001B7728"/>
    <w:rsid w:val="001C453E"/>
    <w:rsid w:val="001C582C"/>
    <w:rsid w:val="001C62A9"/>
    <w:rsid w:val="001C68C9"/>
    <w:rsid w:val="001C7109"/>
    <w:rsid w:val="001C7E1D"/>
    <w:rsid w:val="001D143E"/>
    <w:rsid w:val="001D2D07"/>
    <w:rsid w:val="001D413A"/>
    <w:rsid w:val="001E1121"/>
    <w:rsid w:val="001E18C9"/>
    <w:rsid w:val="001E22E9"/>
    <w:rsid w:val="001F0736"/>
    <w:rsid w:val="001F12F7"/>
    <w:rsid w:val="001F406D"/>
    <w:rsid w:val="001F5889"/>
    <w:rsid w:val="001F5F91"/>
    <w:rsid w:val="001F651F"/>
    <w:rsid w:val="001F6BC6"/>
    <w:rsid w:val="00200F2F"/>
    <w:rsid w:val="00202AE8"/>
    <w:rsid w:val="0021245A"/>
    <w:rsid w:val="002150C9"/>
    <w:rsid w:val="00221BF1"/>
    <w:rsid w:val="002228A4"/>
    <w:rsid w:val="00233A8E"/>
    <w:rsid w:val="00233AF2"/>
    <w:rsid w:val="0023627F"/>
    <w:rsid w:val="002424FC"/>
    <w:rsid w:val="00246989"/>
    <w:rsid w:val="00247DF4"/>
    <w:rsid w:val="00250A24"/>
    <w:rsid w:val="002521F9"/>
    <w:rsid w:val="00260FC5"/>
    <w:rsid w:val="0026212E"/>
    <w:rsid w:val="00263152"/>
    <w:rsid w:val="0026585E"/>
    <w:rsid w:val="00267532"/>
    <w:rsid w:val="002727EB"/>
    <w:rsid w:val="00274478"/>
    <w:rsid w:val="00275018"/>
    <w:rsid w:val="00276085"/>
    <w:rsid w:val="00277EBC"/>
    <w:rsid w:val="00280FDA"/>
    <w:rsid w:val="00287E7E"/>
    <w:rsid w:val="002976EA"/>
    <w:rsid w:val="002A10D7"/>
    <w:rsid w:val="002A1C52"/>
    <w:rsid w:val="002A3C4E"/>
    <w:rsid w:val="002A4F04"/>
    <w:rsid w:val="002B1698"/>
    <w:rsid w:val="002B21CA"/>
    <w:rsid w:val="002B540D"/>
    <w:rsid w:val="002B618C"/>
    <w:rsid w:val="002C04F6"/>
    <w:rsid w:val="002C13F3"/>
    <w:rsid w:val="002C26B6"/>
    <w:rsid w:val="002C6886"/>
    <w:rsid w:val="002D5503"/>
    <w:rsid w:val="002D5EF5"/>
    <w:rsid w:val="002D5F1C"/>
    <w:rsid w:val="002D6A45"/>
    <w:rsid w:val="002D794B"/>
    <w:rsid w:val="002E1832"/>
    <w:rsid w:val="002E2A1E"/>
    <w:rsid w:val="002E4DF6"/>
    <w:rsid w:val="002F77BC"/>
    <w:rsid w:val="003079EA"/>
    <w:rsid w:val="0031063F"/>
    <w:rsid w:val="00313BD0"/>
    <w:rsid w:val="003170EA"/>
    <w:rsid w:val="00320BC4"/>
    <w:rsid w:val="003226A1"/>
    <w:rsid w:val="003271F5"/>
    <w:rsid w:val="00327E82"/>
    <w:rsid w:val="00330CDB"/>
    <w:rsid w:val="00331359"/>
    <w:rsid w:val="00332767"/>
    <w:rsid w:val="00334724"/>
    <w:rsid w:val="00343C88"/>
    <w:rsid w:val="00350756"/>
    <w:rsid w:val="00351967"/>
    <w:rsid w:val="00351AD8"/>
    <w:rsid w:val="00354498"/>
    <w:rsid w:val="00355386"/>
    <w:rsid w:val="00357736"/>
    <w:rsid w:val="00366801"/>
    <w:rsid w:val="00366F85"/>
    <w:rsid w:val="003675C4"/>
    <w:rsid w:val="0037405F"/>
    <w:rsid w:val="00376622"/>
    <w:rsid w:val="00380E0F"/>
    <w:rsid w:val="00384E65"/>
    <w:rsid w:val="00386A02"/>
    <w:rsid w:val="003870DE"/>
    <w:rsid w:val="0039146A"/>
    <w:rsid w:val="00393BCF"/>
    <w:rsid w:val="00395B04"/>
    <w:rsid w:val="003B48DB"/>
    <w:rsid w:val="003B645E"/>
    <w:rsid w:val="003B6F00"/>
    <w:rsid w:val="003C26D7"/>
    <w:rsid w:val="003D08D0"/>
    <w:rsid w:val="003D3200"/>
    <w:rsid w:val="003D4334"/>
    <w:rsid w:val="003D5CA9"/>
    <w:rsid w:val="003E2967"/>
    <w:rsid w:val="003E6EA4"/>
    <w:rsid w:val="003E74A1"/>
    <w:rsid w:val="003F143C"/>
    <w:rsid w:val="003F212B"/>
    <w:rsid w:val="003F24D0"/>
    <w:rsid w:val="003F2655"/>
    <w:rsid w:val="003F422E"/>
    <w:rsid w:val="003F5DE1"/>
    <w:rsid w:val="00400DFD"/>
    <w:rsid w:val="004029A2"/>
    <w:rsid w:val="00403220"/>
    <w:rsid w:val="00406046"/>
    <w:rsid w:val="00413189"/>
    <w:rsid w:val="00415076"/>
    <w:rsid w:val="00416BF7"/>
    <w:rsid w:val="00424118"/>
    <w:rsid w:val="004249DD"/>
    <w:rsid w:val="00425218"/>
    <w:rsid w:val="0042628D"/>
    <w:rsid w:val="00427781"/>
    <w:rsid w:val="00431117"/>
    <w:rsid w:val="00434573"/>
    <w:rsid w:val="00434937"/>
    <w:rsid w:val="00446A52"/>
    <w:rsid w:val="00452B70"/>
    <w:rsid w:val="004535AA"/>
    <w:rsid w:val="00454349"/>
    <w:rsid w:val="0045496C"/>
    <w:rsid w:val="00457AF8"/>
    <w:rsid w:val="00460B23"/>
    <w:rsid w:val="00461A95"/>
    <w:rsid w:val="00464A4D"/>
    <w:rsid w:val="0046711B"/>
    <w:rsid w:val="00472D30"/>
    <w:rsid w:val="0047330F"/>
    <w:rsid w:val="00473430"/>
    <w:rsid w:val="00477E4A"/>
    <w:rsid w:val="00483C13"/>
    <w:rsid w:val="004902E9"/>
    <w:rsid w:val="00491CD5"/>
    <w:rsid w:val="00493288"/>
    <w:rsid w:val="00495254"/>
    <w:rsid w:val="00495594"/>
    <w:rsid w:val="004960F8"/>
    <w:rsid w:val="004A0C54"/>
    <w:rsid w:val="004A4297"/>
    <w:rsid w:val="004A787E"/>
    <w:rsid w:val="004B138D"/>
    <w:rsid w:val="004B1F83"/>
    <w:rsid w:val="004B2839"/>
    <w:rsid w:val="004B2F72"/>
    <w:rsid w:val="004B4876"/>
    <w:rsid w:val="004B4BA3"/>
    <w:rsid w:val="004B5383"/>
    <w:rsid w:val="004C31D5"/>
    <w:rsid w:val="004C62BD"/>
    <w:rsid w:val="004C6CB9"/>
    <w:rsid w:val="004D1083"/>
    <w:rsid w:val="004D6E27"/>
    <w:rsid w:val="004E0771"/>
    <w:rsid w:val="004E5FE9"/>
    <w:rsid w:val="004E64F8"/>
    <w:rsid w:val="00500659"/>
    <w:rsid w:val="00500A0B"/>
    <w:rsid w:val="00505A0F"/>
    <w:rsid w:val="005101B6"/>
    <w:rsid w:val="005126A1"/>
    <w:rsid w:val="00512999"/>
    <w:rsid w:val="00515494"/>
    <w:rsid w:val="00515687"/>
    <w:rsid w:val="00516247"/>
    <w:rsid w:val="005170F4"/>
    <w:rsid w:val="0052329D"/>
    <w:rsid w:val="00523A61"/>
    <w:rsid w:val="00524501"/>
    <w:rsid w:val="00525B6F"/>
    <w:rsid w:val="00525EB2"/>
    <w:rsid w:val="00526A68"/>
    <w:rsid w:val="005302E2"/>
    <w:rsid w:val="00530DA9"/>
    <w:rsid w:val="005313BF"/>
    <w:rsid w:val="0053432F"/>
    <w:rsid w:val="005359D0"/>
    <w:rsid w:val="00537DDC"/>
    <w:rsid w:val="00540FB3"/>
    <w:rsid w:val="005434A5"/>
    <w:rsid w:val="00551F05"/>
    <w:rsid w:val="00553DB4"/>
    <w:rsid w:val="0055408B"/>
    <w:rsid w:val="005545D3"/>
    <w:rsid w:val="00556A10"/>
    <w:rsid w:val="00556C4E"/>
    <w:rsid w:val="00560163"/>
    <w:rsid w:val="005631B0"/>
    <w:rsid w:val="00565D12"/>
    <w:rsid w:val="005675EF"/>
    <w:rsid w:val="005676F4"/>
    <w:rsid w:val="00567CAE"/>
    <w:rsid w:val="00573BC5"/>
    <w:rsid w:val="005807FF"/>
    <w:rsid w:val="00590233"/>
    <w:rsid w:val="00591DBD"/>
    <w:rsid w:val="00595F9B"/>
    <w:rsid w:val="00596D40"/>
    <w:rsid w:val="00596F9F"/>
    <w:rsid w:val="005A1683"/>
    <w:rsid w:val="005A2F03"/>
    <w:rsid w:val="005A334A"/>
    <w:rsid w:val="005A3BFA"/>
    <w:rsid w:val="005B102F"/>
    <w:rsid w:val="005B16A5"/>
    <w:rsid w:val="005B1E15"/>
    <w:rsid w:val="005B2840"/>
    <w:rsid w:val="005B4215"/>
    <w:rsid w:val="005B4B8F"/>
    <w:rsid w:val="005C1E82"/>
    <w:rsid w:val="005C7309"/>
    <w:rsid w:val="005C730C"/>
    <w:rsid w:val="005D0E84"/>
    <w:rsid w:val="005E0AB8"/>
    <w:rsid w:val="005E569E"/>
    <w:rsid w:val="005E7858"/>
    <w:rsid w:val="005E7CE7"/>
    <w:rsid w:val="005E7F96"/>
    <w:rsid w:val="005F7D17"/>
    <w:rsid w:val="00610854"/>
    <w:rsid w:val="00622565"/>
    <w:rsid w:val="006240F0"/>
    <w:rsid w:val="00625447"/>
    <w:rsid w:val="00625CC7"/>
    <w:rsid w:val="00632314"/>
    <w:rsid w:val="006417D4"/>
    <w:rsid w:val="006438BF"/>
    <w:rsid w:val="00643C81"/>
    <w:rsid w:val="006470EB"/>
    <w:rsid w:val="006471C7"/>
    <w:rsid w:val="00647702"/>
    <w:rsid w:val="00650931"/>
    <w:rsid w:val="0065164A"/>
    <w:rsid w:val="00651D72"/>
    <w:rsid w:val="00652851"/>
    <w:rsid w:val="00654C26"/>
    <w:rsid w:val="0065700D"/>
    <w:rsid w:val="0066388A"/>
    <w:rsid w:val="00665990"/>
    <w:rsid w:val="00665BEA"/>
    <w:rsid w:val="00666611"/>
    <w:rsid w:val="0066672D"/>
    <w:rsid w:val="0067309B"/>
    <w:rsid w:val="00680D3C"/>
    <w:rsid w:val="006863AE"/>
    <w:rsid w:val="006A0A9F"/>
    <w:rsid w:val="006A12A0"/>
    <w:rsid w:val="006A4B9A"/>
    <w:rsid w:val="006A7E5F"/>
    <w:rsid w:val="006B582A"/>
    <w:rsid w:val="006B5F0A"/>
    <w:rsid w:val="006C215E"/>
    <w:rsid w:val="006C350A"/>
    <w:rsid w:val="006D0612"/>
    <w:rsid w:val="006D4803"/>
    <w:rsid w:val="006D535B"/>
    <w:rsid w:val="006D7850"/>
    <w:rsid w:val="006E1604"/>
    <w:rsid w:val="006E391D"/>
    <w:rsid w:val="006E647A"/>
    <w:rsid w:val="006F0C0E"/>
    <w:rsid w:val="006F7F9B"/>
    <w:rsid w:val="007001AF"/>
    <w:rsid w:val="00704680"/>
    <w:rsid w:val="007062F5"/>
    <w:rsid w:val="00714643"/>
    <w:rsid w:val="00720B44"/>
    <w:rsid w:val="00721C92"/>
    <w:rsid w:val="00721E0D"/>
    <w:rsid w:val="007233DD"/>
    <w:rsid w:val="007277B0"/>
    <w:rsid w:val="00730515"/>
    <w:rsid w:val="00732376"/>
    <w:rsid w:val="007339D9"/>
    <w:rsid w:val="00734F7C"/>
    <w:rsid w:val="0073609E"/>
    <w:rsid w:val="00737047"/>
    <w:rsid w:val="007370D0"/>
    <w:rsid w:val="0074720F"/>
    <w:rsid w:val="007570B2"/>
    <w:rsid w:val="0075791B"/>
    <w:rsid w:val="00761B40"/>
    <w:rsid w:val="0076486F"/>
    <w:rsid w:val="00765D00"/>
    <w:rsid w:val="00767172"/>
    <w:rsid w:val="00772D98"/>
    <w:rsid w:val="00773652"/>
    <w:rsid w:val="00777EFE"/>
    <w:rsid w:val="00782918"/>
    <w:rsid w:val="00783915"/>
    <w:rsid w:val="00791EEE"/>
    <w:rsid w:val="00792033"/>
    <w:rsid w:val="007978F7"/>
    <w:rsid w:val="007A1E1C"/>
    <w:rsid w:val="007A3590"/>
    <w:rsid w:val="007A5530"/>
    <w:rsid w:val="007B032B"/>
    <w:rsid w:val="007B0375"/>
    <w:rsid w:val="007B536C"/>
    <w:rsid w:val="007B5BA6"/>
    <w:rsid w:val="007C0650"/>
    <w:rsid w:val="007C0B1E"/>
    <w:rsid w:val="007C5DED"/>
    <w:rsid w:val="007C5EDC"/>
    <w:rsid w:val="007C638F"/>
    <w:rsid w:val="007C67F4"/>
    <w:rsid w:val="007C6CDD"/>
    <w:rsid w:val="007C714E"/>
    <w:rsid w:val="007D2C19"/>
    <w:rsid w:val="007D4375"/>
    <w:rsid w:val="007D664F"/>
    <w:rsid w:val="007E00BD"/>
    <w:rsid w:val="007E73E3"/>
    <w:rsid w:val="007F3C10"/>
    <w:rsid w:val="007F4913"/>
    <w:rsid w:val="007F65E7"/>
    <w:rsid w:val="008020A8"/>
    <w:rsid w:val="00802955"/>
    <w:rsid w:val="00804640"/>
    <w:rsid w:val="0080486B"/>
    <w:rsid w:val="008062D0"/>
    <w:rsid w:val="00807D86"/>
    <w:rsid w:val="008105A5"/>
    <w:rsid w:val="0081275F"/>
    <w:rsid w:val="00812AD5"/>
    <w:rsid w:val="00813250"/>
    <w:rsid w:val="008176A4"/>
    <w:rsid w:val="00820905"/>
    <w:rsid w:val="0082138F"/>
    <w:rsid w:val="00822A9E"/>
    <w:rsid w:val="00822C34"/>
    <w:rsid w:val="00822DF7"/>
    <w:rsid w:val="00823663"/>
    <w:rsid w:val="008321E8"/>
    <w:rsid w:val="00840F44"/>
    <w:rsid w:val="00846E6D"/>
    <w:rsid w:val="008535B0"/>
    <w:rsid w:val="0085675B"/>
    <w:rsid w:val="008573A8"/>
    <w:rsid w:val="00857455"/>
    <w:rsid w:val="00857525"/>
    <w:rsid w:val="00863E82"/>
    <w:rsid w:val="00865A94"/>
    <w:rsid w:val="0087060C"/>
    <w:rsid w:val="00870BC8"/>
    <w:rsid w:val="00875992"/>
    <w:rsid w:val="00876AA4"/>
    <w:rsid w:val="00880824"/>
    <w:rsid w:val="00881E2E"/>
    <w:rsid w:val="008836EF"/>
    <w:rsid w:val="00883A08"/>
    <w:rsid w:val="008848A1"/>
    <w:rsid w:val="00885BB6"/>
    <w:rsid w:val="008867B1"/>
    <w:rsid w:val="0088690A"/>
    <w:rsid w:val="00890819"/>
    <w:rsid w:val="008918BA"/>
    <w:rsid w:val="00892CFC"/>
    <w:rsid w:val="008A18BA"/>
    <w:rsid w:val="008A23DE"/>
    <w:rsid w:val="008A62E1"/>
    <w:rsid w:val="008B6749"/>
    <w:rsid w:val="008B70D7"/>
    <w:rsid w:val="008C588E"/>
    <w:rsid w:val="008C70F6"/>
    <w:rsid w:val="008D2950"/>
    <w:rsid w:val="008D2ACF"/>
    <w:rsid w:val="008D3239"/>
    <w:rsid w:val="008D5EC2"/>
    <w:rsid w:val="008E5909"/>
    <w:rsid w:val="008E7E2E"/>
    <w:rsid w:val="008F06B7"/>
    <w:rsid w:val="008F2001"/>
    <w:rsid w:val="008F32DB"/>
    <w:rsid w:val="008F620A"/>
    <w:rsid w:val="008F678A"/>
    <w:rsid w:val="00903D29"/>
    <w:rsid w:val="009046F4"/>
    <w:rsid w:val="00906526"/>
    <w:rsid w:val="00906E1E"/>
    <w:rsid w:val="00910EDE"/>
    <w:rsid w:val="00913345"/>
    <w:rsid w:val="00922183"/>
    <w:rsid w:val="00923F4C"/>
    <w:rsid w:val="0093181B"/>
    <w:rsid w:val="00933058"/>
    <w:rsid w:val="00934099"/>
    <w:rsid w:val="009354CD"/>
    <w:rsid w:val="00935B49"/>
    <w:rsid w:val="00936559"/>
    <w:rsid w:val="00946206"/>
    <w:rsid w:val="0094746C"/>
    <w:rsid w:val="00954DD1"/>
    <w:rsid w:val="0095506A"/>
    <w:rsid w:val="00960212"/>
    <w:rsid w:val="009625D4"/>
    <w:rsid w:val="00962D14"/>
    <w:rsid w:val="00967D09"/>
    <w:rsid w:val="0097231E"/>
    <w:rsid w:val="0097442B"/>
    <w:rsid w:val="0097679B"/>
    <w:rsid w:val="00980EBE"/>
    <w:rsid w:val="00981669"/>
    <w:rsid w:val="00985811"/>
    <w:rsid w:val="009906A4"/>
    <w:rsid w:val="00993534"/>
    <w:rsid w:val="00993FCE"/>
    <w:rsid w:val="00996C79"/>
    <w:rsid w:val="0099748C"/>
    <w:rsid w:val="009A1F00"/>
    <w:rsid w:val="009A2516"/>
    <w:rsid w:val="009A333F"/>
    <w:rsid w:val="009A3C0C"/>
    <w:rsid w:val="009A3E30"/>
    <w:rsid w:val="009A7920"/>
    <w:rsid w:val="009B22C4"/>
    <w:rsid w:val="009B420D"/>
    <w:rsid w:val="009C0629"/>
    <w:rsid w:val="009C16EE"/>
    <w:rsid w:val="009C5656"/>
    <w:rsid w:val="009C7E8B"/>
    <w:rsid w:val="009D001C"/>
    <w:rsid w:val="009D30A3"/>
    <w:rsid w:val="009D3323"/>
    <w:rsid w:val="009D4E29"/>
    <w:rsid w:val="009D773B"/>
    <w:rsid w:val="009D7FD4"/>
    <w:rsid w:val="009E0167"/>
    <w:rsid w:val="009E21B2"/>
    <w:rsid w:val="009E2E32"/>
    <w:rsid w:val="009E31B1"/>
    <w:rsid w:val="009E3BA9"/>
    <w:rsid w:val="009E41C9"/>
    <w:rsid w:val="009E740F"/>
    <w:rsid w:val="009E7CAC"/>
    <w:rsid w:val="009F0006"/>
    <w:rsid w:val="009F0D74"/>
    <w:rsid w:val="009F5AA5"/>
    <w:rsid w:val="009F7BB9"/>
    <w:rsid w:val="00A020A5"/>
    <w:rsid w:val="00A06BDE"/>
    <w:rsid w:val="00A07B2B"/>
    <w:rsid w:val="00A10195"/>
    <w:rsid w:val="00A1048F"/>
    <w:rsid w:val="00A15918"/>
    <w:rsid w:val="00A16B5E"/>
    <w:rsid w:val="00A201D7"/>
    <w:rsid w:val="00A24AEB"/>
    <w:rsid w:val="00A3174C"/>
    <w:rsid w:val="00A3661D"/>
    <w:rsid w:val="00A455F7"/>
    <w:rsid w:val="00A458BC"/>
    <w:rsid w:val="00A50D8A"/>
    <w:rsid w:val="00A557F2"/>
    <w:rsid w:val="00A56A16"/>
    <w:rsid w:val="00A56D1D"/>
    <w:rsid w:val="00A65528"/>
    <w:rsid w:val="00A709D2"/>
    <w:rsid w:val="00A73D7B"/>
    <w:rsid w:val="00A76ECD"/>
    <w:rsid w:val="00A77279"/>
    <w:rsid w:val="00A80F0C"/>
    <w:rsid w:val="00A8153E"/>
    <w:rsid w:val="00A8348A"/>
    <w:rsid w:val="00A8391F"/>
    <w:rsid w:val="00A8720D"/>
    <w:rsid w:val="00A95AEA"/>
    <w:rsid w:val="00A96B65"/>
    <w:rsid w:val="00AA380E"/>
    <w:rsid w:val="00AA5BC3"/>
    <w:rsid w:val="00AA6E62"/>
    <w:rsid w:val="00AB06E0"/>
    <w:rsid w:val="00AB12F8"/>
    <w:rsid w:val="00AB5ABC"/>
    <w:rsid w:val="00AC27F3"/>
    <w:rsid w:val="00AC5C45"/>
    <w:rsid w:val="00AC64D4"/>
    <w:rsid w:val="00AD3102"/>
    <w:rsid w:val="00AD4CDB"/>
    <w:rsid w:val="00AD567D"/>
    <w:rsid w:val="00AE231E"/>
    <w:rsid w:val="00AE78F5"/>
    <w:rsid w:val="00AF0811"/>
    <w:rsid w:val="00AF13EF"/>
    <w:rsid w:val="00B02C4E"/>
    <w:rsid w:val="00B044A7"/>
    <w:rsid w:val="00B101D8"/>
    <w:rsid w:val="00B112E1"/>
    <w:rsid w:val="00B12E43"/>
    <w:rsid w:val="00B1326F"/>
    <w:rsid w:val="00B1440F"/>
    <w:rsid w:val="00B14641"/>
    <w:rsid w:val="00B23FEC"/>
    <w:rsid w:val="00B24FB5"/>
    <w:rsid w:val="00B25709"/>
    <w:rsid w:val="00B32727"/>
    <w:rsid w:val="00B341A6"/>
    <w:rsid w:val="00B349A2"/>
    <w:rsid w:val="00B424D1"/>
    <w:rsid w:val="00B45B9D"/>
    <w:rsid w:val="00B46AE0"/>
    <w:rsid w:val="00B47E2D"/>
    <w:rsid w:val="00B53ED9"/>
    <w:rsid w:val="00B57F90"/>
    <w:rsid w:val="00B6049C"/>
    <w:rsid w:val="00B61807"/>
    <w:rsid w:val="00B63B3B"/>
    <w:rsid w:val="00B73B86"/>
    <w:rsid w:val="00B74C33"/>
    <w:rsid w:val="00B760C6"/>
    <w:rsid w:val="00B850ED"/>
    <w:rsid w:val="00B9066D"/>
    <w:rsid w:val="00B9122D"/>
    <w:rsid w:val="00BA29ED"/>
    <w:rsid w:val="00BA4D6C"/>
    <w:rsid w:val="00BA5688"/>
    <w:rsid w:val="00BB1BAD"/>
    <w:rsid w:val="00BB75A9"/>
    <w:rsid w:val="00BC0B03"/>
    <w:rsid w:val="00BC3AB2"/>
    <w:rsid w:val="00BC6967"/>
    <w:rsid w:val="00BD0872"/>
    <w:rsid w:val="00BE1FF1"/>
    <w:rsid w:val="00BE2875"/>
    <w:rsid w:val="00BE297B"/>
    <w:rsid w:val="00BE4BEB"/>
    <w:rsid w:val="00BE7A06"/>
    <w:rsid w:val="00BF2E87"/>
    <w:rsid w:val="00BF3123"/>
    <w:rsid w:val="00BF7D04"/>
    <w:rsid w:val="00C10DA7"/>
    <w:rsid w:val="00C12CEF"/>
    <w:rsid w:val="00C143E3"/>
    <w:rsid w:val="00C27745"/>
    <w:rsid w:val="00C31EA7"/>
    <w:rsid w:val="00C33796"/>
    <w:rsid w:val="00C342CA"/>
    <w:rsid w:val="00C34A7D"/>
    <w:rsid w:val="00C37CDD"/>
    <w:rsid w:val="00C408D3"/>
    <w:rsid w:val="00C445B1"/>
    <w:rsid w:val="00C446C3"/>
    <w:rsid w:val="00C44EF8"/>
    <w:rsid w:val="00C47475"/>
    <w:rsid w:val="00C52CAC"/>
    <w:rsid w:val="00C52DD7"/>
    <w:rsid w:val="00C5639D"/>
    <w:rsid w:val="00C62183"/>
    <w:rsid w:val="00C66ED0"/>
    <w:rsid w:val="00C75B14"/>
    <w:rsid w:val="00C767FD"/>
    <w:rsid w:val="00C7682F"/>
    <w:rsid w:val="00C8002A"/>
    <w:rsid w:val="00C8596E"/>
    <w:rsid w:val="00C87759"/>
    <w:rsid w:val="00C90ED9"/>
    <w:rsid w:val="00C91539"/>
    <w:rsid w:val="00C92724"/>
    <w:rsid w:val="00C9294A"/>
    <w:rsid w:val="00C979D8"/>
    <w:rsid w:val="00C97C27"/>
    <w:rsid w:val="00CA2D4C"/>
    <w:rsid w:val="00CA34D0"/>
    <w:rsid w:val="00CA7C51"/>
    <w:rsid w:val="00CB43FD"/>
    <w:rsid w:val="00CB6CF0"/>
    <w:rsid w:val="00CC041D"/>
    <w:rsid w:val="00CC0465"/>
    <w:rsid w:val="00CC068A"/>
    <w:rsid w:val="00CC1E89"/>
    <w:rsid w:val="00CC782E"/>
    <w:rsid w:val="00CD0049"/>
    <w:rsid w:val="00CD33B4"/>
    <w:rsid w:val="00CD5F9B"/>
    <w:rsid w:val="00CD7AB1"/>
    <w:rsid w:val="00CE2574"/>
    <w:rsid w:val="00CF5AA1"/>
    <w:rsid w:val="00CF642A"/>
    <w:rsid w:val="00CF66B8"/>
    <w:rsid w:val="00CF77B7"/>
    <w:rsid w:val="00D02E78"/>
    <w:rsid w:val="00D03548"/>
    <w:rsid w:val="00D048FE"/>
    <w:rsid w:val="00D0688E"/>
    <w:rsid w:val="00D06B1B"/>
    <w:rsid w:val="00D073A7"/>
    <w:rsid w:val="00D11F80"/>
    <w:rsid w:val="00D12A25"/>
    <w:rsid w:val="00D12C26"/>
    <w:rsid w:val="00D14CC6"/>
    <w:rsid w:val="00D14D9E"/>
    <w:rsid w:val="00D16AA7"/>
    <w:rsid w:val="00D24477"/>
    <w:rsid w:val="00D24C54"/>
    <w:rsid w:val="00D3037B"/>
    <w:rsid w:val="00D31E2C"/>
    <w:rsid w:val="00D35C76"/>
    <w:rsid w:val="00D40714"/>
    <w:rsid w:val="00D42D11"/>
    <w:rsid w:val="00D43ACD"/>
    <w:rsid w:val="00D447F4"/>
    <w:rsid w:val="00D472DC"/>
    <w:rsid w:val="00D57FF0"/>
    <w:rsid w:val="00D61A88"/>
    <w:rsid w:val="00D6631A"/>
    <w:rsid w:val="00D8149A"/>
    <w:rsid w:val="00D828A9"/>
    <w:rsid w:val="00D84CE3"/>
    <w:rsid w:val="00D87B77"/>
    <w:rsid w:val="00D87F3B"/>
    <w:rsid w:val="00D92A5B"/>
    <w:rsid w:val="00D92FCD"/>
    <w:rsid w:val="00D944C9"/>
    <w:rsid w:val="00D96A5F"/>
    <w:rsid w:val="00DA01EC"/>
    <w:rsid w:val="00DA33D8"/>
    <w:rsid w:val="00DA3F1D"/>
    <w:rsid w:val="00DA4557"/>
    <w:rsid w:val="00DB072A"/>
    <w:rsid w:val="00DB3023"/>
    <w:rsid w:val="00DB55BA"/>
    <w:rsid w:val="00DB78EA"/>
    <w:rsid w:val="00DC0FCC"/>
    <w:rsid w:val="00DC25D5"/>
    <w:rsid w:val="00DC6F8F"/>
    <w:rsid w:val="00DD0B7E"/>
    <w:rsid w:val="00DD422C"/>
    <w:rsid w:val="00DD6462"/>
    <w:rsid w:val="00DE1286"/>
    <w:rsid w:val="00DF06EF"/>
    <w:rsid w:val="00DF1892"/>
    <w:rsid w:val="00DF73B7"/>
    <w:rsid w:val="00DF7E85"/>
    <w:rsid w:val="00E02704"/>
    <w:rsid w:val="00E0407C"/>
    <w:rsid w:val="00E12524"/>
    <w:rsid w:val="00E12F13"/>
    <w:rsid w:val="00E242C5"/>
    <w:rsid w:val="00E25901"/>
    <w:rsid w:val="00E25AAB"/>
    <w:rsid w:val="00E25EC4"/>
    <w:rsid w:val="00E25EF1"/>
    <w:rsid w:val="00E2734D"/>
    <w:rsid w:val="00E276FD"/>
    <w:rsid w:val="00E30FCA"/>
    <w:rsid w:val="00E33DC6"/>
    <w:rsid w:val="00E36B08"/>
    <w:rsid w:val="00E4094B"/>
    <w:rsid w:val="00E40D18"/>
    <w:rsid w:val="00E44A9F"/>
    <w:rsid w:val="00E4514B"/>
    <w:rsid w:val="00E468CB"/>
    <w:rsid w:val="00E50773"/>
    <w:rsid w:val="00E53405"/>
    <w:rsid w:val="00E55D75"/>
    <w:rsid w:val="00E71E40"/>
    <w:rsid w:val="00E74BF0"/>
    <w:rsid w:val="00E775C6"/>
    <w:rsid w:val="00E819B6"/>
    <w:rsid w:val="00E83D70"/>
    <w:rsid w:val="00E843AB"/>
    <w:rsid w:val="00E9012D"/>
    <w:rsid w:val="00E908FE"/>
    <w:rsid w:val="00E91C40"/>
    <w:rsid w:val="00E931E0"/>
    <w:rsid w:val="00E946C0"/>
    <w:rsid w:val="00EA23D9"/>
    <w:rsid w:val="00EA3806"/>
    <w:rsid w:val="00EA3B0E"/>
    <w:rsid w:val="00EA7AF4"/>
    <w:rsid w:val="00EB224C"/>
    <w:rsid w:val="00EB41A9"/>
    <w:rsid w:val="00EB5ABE"/>
    <w:rsid w:val="00EB7EB6"/>
    <w:rsid w:val="00EC0272"/>
    <w:rsid w:val="00EC0E31"/>
    <w:rsid w:val="00EC23DD"/>
    <w:rsid w:val="00EC2943"/>
    <w:rsid w:val="00EC36D1"/>
    <w:rsid w:val="00EC61E1"/>
    <w:rsid w:val="00ED5C7A"/>
    <w:rsid w:val="00ED6374"/>
    <w:rsid w:val="00EE1482"/>
    <w:rsid w:val="00EE4871"/>
    <w:rsid w:val="00EE55A9"/>
    <w:rsid w:val="00EE5708"/>
    <w:rsid w:val="00EE7601"/>
    <w:rsid w:val="00EF0570"/>
    <w:rsid w:val="00EF1580"/>
    <w:rsid w:val="00EF2E3B"/>
    <w:rsid w:val="00EF4D3F"/>
    <w:rsid w:val="00F0389B"/>
    <w:rsid w:val="00F056F8"/>
    <w:rsid w:val="00F0796A"/>
    <w:rsid w:val="00F121AF"/>
    <w:rsid w:val="00F12E68"/>
    <w:rsid w:val="00F144A1"/>
    <w:rsid w:val="00F17A95"/>
    <w:rsid w:val="00F26090"/>
    <w:rsid w:val="00F309D5"/>
    <w:rsid w:val="00F321D6"/>
    <w:rsid w:val="00F35A6A"/>
    <w:rsid w:val="00F41EB8"/>
    <w:rsid w:val="00F42C53"/>
    <w:rsid w:val="00F4369D"/>
    <w:rsid w:val="00F600C0"/>
    <w:rsid w:val="00F61931"/>
    <w:rsid w:val="00F73502"/>
    <w:rsid w:val="00F744AF"/>
    <w:rsid w:val="00F75F1B"/>
    <w:rsid w:val="00F813BE"/>
    <w:rsid w:val="00F844FF"/>
    <w:rsid w:val="00F84930"/>
    <w:rsid w:val="00F9322B"/>
    <w:rsid w:val="00FA4853"/>
    <w:rsid w:val="00FA7E18"/>
    <w:rsid w:val="00FB24E5"/>
    <w:rsid w:val="00FB4390"/>
    <w:rsid w:val="00FB5176"/>
    <w:rsid w:val="00FB7AFA"/>
    <w:rsid w:val="00FB7E5D"/>
    <w:rsid w:val="00FB7F83"/>
    <w:rsid w:val="00FC70F0"/>
    <w:rsid w:val="00FD16E1"/>
    <w:rsid w:val="00FD1E9D"/>
    <w:rsid w:val="00FD359D"/>
    <w:rsid w:val="00FD5581"/>
    <w:rsid w:val="00FE10E6"/>
    <w:rsid w:val="00FE175C"/>
    <w:rsid w:val="00FE71A5"/>
    <w:rsid w:val="00FE75EF"/>
    <w:rsid w:val="00FF212E"/>
    <w:rsid w:val="00FF268E"/>
    <w:rsid w:val="00FF28C7"/>
    <w:rsid w:val="00FF2BDE"/>
    <w:rsid w:val="00FF310D"/>
    <w:rsid w:val="00FF6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fillcolor="white">
      <v:fill color="white"/>
      <o:colormenu v:ext="edit" fillcolor="red" strokecolor="red"/>
    </o:shapedefaults>
    <o:shapelayout v:ext="edit">
      <o:idmap v:ext="edit" data="1"/>
      <o:regrouptable v:ext="edit">
        <o:entry new="1" old="0"/>
      </o:regrouptable>
    </o:shapelayout>
  </w:shapeDefaults>
  <w:decimalSymbol w:val=","/>
  <w:listSeparator w:val=";"/>
  <w15:docId w15:val="{DB972BE6-AD62-4A27-935C-1CA2F87B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25709"/>
    <w:rPr>
      <w:sz w:val="24"/>
      <w:szCs w:val="24"/>
    </w:rPr>
  </w:style>
  <w:style w:type="paragraph" w:styleId="1">
    <w:name w:val="heading 1"/>
    <w:aliases w:val="Head 1,Заголовок 1 Знак1, Char Знак,Char Знак,заголовок 22,Заголовок 1 Знак,????????? 1,Заголовок 1 Знак2,Заголовок 1 Знак2 Знак2 Знак,Заголовок 1 Знак1 Знак Знак1 Знак,Заголовок 1 Знак Знак Знак Знак Знак,Заголовок 1 Знак1 Знак1"/>
    <w:basedOn w:val="a0"/>
    <w:next w:val="a0"/>
    <w:link w:val="13"/>
    <w:qFormat/>
    <w:rsid w:val="00B25709"/>
    <w:pPr>
      <w:keepNext/>
      <w:outlineLvl w:val="0"/>
    </w:pPr>
    <w:rPr>
      <w:b/>
      <w:szCs w:val="20"/>
      <w:lang w:val="en-US"/>
    </w:rPr>
  </w:style>
  <w:style w:type="paragraph" w:styleId="2">
    <w:name w:val="heading 2"/>
    <w:basedOn w:val="a0"/>
    <w:next w:val="a0"/>
    <w:link w:val="20"/>
    <w:qFormat/>
    <w:rsid w:val="00650931"/>
    <w:pPr>
      <w:keepNext/>
      <w:ind w:left="-57" w:right="-57"/>
      <w:jc w:val="center"/>
      <w:outlineLvl w:val="1"/>
    </w:pPr>
    <w:rPr>
      <w:b/>
      <w:color w:val="000000"/>
      <w:sz w:val="22"/>
      <w:szCs w:val="28"/>
    </w:rPr>
  </w:style>
  <w:style w:type="paragraph" w:styleId="3">
    <w:name w:val="heading 3"/>
    <w:basedOn w:val="a0"/>
    <w:next w:val="a0"/>
    <w:link w:val="30"/>
    <w:qFormat/>
    <w:rsid w:val="00B25709"/>
    <w:pPr>
      <w:keepNext/>
      <w:spacing w:before="240"/>
      <w:jc w:val="center"/>
      <w:outlineLvl w:val="2"/>
    </w:pPr>
    <w:rPr>
      <w:b/>
      <w:color w:val="000000"/>
      <w:sz w:val="22"/>
      <w:szCs w:val="20"/>
    </w:rPr>
  </w:style>
  <w:style w:type="paragraph" w:styleId="4">
    <w:name w:val="heading 4"/>
    <w:basedOn w:val="a0"/>
    <w:next w:val="a0"/>
    <w:link w:val="40"/>
    <w:uiPriority w:val="9"/>
    <w:qFormat/>
    <w:rsid w:val="00B25709"/>
    <w:pPr>
      <w:keepNext/>
      <w:spacing w:before="240" w:line="360" w:lineRule="auto"/>
      <w:jc w:val="both"/>
      <w:outlineLvl w:val="3"/>
    </w:pPr>
    <w:rPr>
      <w:sz w:val="28"/>
      <w:szCs w:val="20"/>
    </w:rPr>
  </w:style>
  <w:style w:type="paragraph" w:styleId="5">
    <w:name w:val="heading 5"/>
    <w:basedOn w:val="a0"/>
    <w:next w:val="a0"/>
    <w:qFormat/>
    <w:rsid w:val="00B25709"/>
    <w:pPr>
      <w:keepNext/>
      <w:jc w:val="center"/>
      <w:outlineLvl w:val="4"/>
    </w:pPr>
    <w:rPr>
      <w:b/>
      <w:color w:val="000000"/>
      <w:sz w:val="21"/>
      <w:szCs w:val="20"/>
    </w:rPr>
  </w:style>
  <w:style w:type="paragraph" w:styleId="6">
    <w:name w:val="heading 6"/>
    <w:aliases w:val="__Подпункт"/>
    <w:basedOn w:val="a0"/>
    <w:next w:val="a0"/>
    <w:qFormat/>
    <w:rsid w:val="00B25709"/>
    <w:pPr>
      <w:keepNext/>
      <w:outlineLvl w:val="5"/>
    </w:pPr>
    <w:rPr>
      <w:b/>
      <w:color w:val="000000"/>
      <w:sz w:val="20"/>
    </w:rPr>
  </w:style>
  <w:style w:type="paragraph" w:styleId="7">
    <w:name w:val="heading 7"/>
    <w:basedOn w:val="a0"/>
    <w:next w:val="a0"/>
    <w:qFormat/>
    <w:rsid w:val="00B25709"/>
    <w:pPr>
      <w:keepNext/>
      <w:ind w:firstLine="624"/>
      <w:jc w:val="center"/>
      <w:outlineLvl w:val="6"/>
    </w:pPr>
    <w:rPr>
      <w:b/>
      <w:sz w:val="28"/>
    </w:rPr>
  </w:style>
  <w:style w:type="paragraph" w:styleId="8">
    <w:name w:val="heading 8"/>
    <w:basedOn w:val="a0"/>
    <w:next w:val="a0"/>
    <w:qFormat/>
    <w:rsid w:val="00B25709"/>
    <w:pPr>
      <w:keepNext/>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240" w:after="60"/>
      <w:ind w:firstLine="624"/>
      <w:jc w:val="both"/>
      <w:outlineLvl w:val="7"/>
    </w:pPr>
    <w:rPr>
      <w:b/>
      <w:sz w:val="28"/>
      <w:szCs w:val="28"/>
    </w:rPr>
  </w:style>
  <w:style w:type="paragraph" w:styleId="9">
    <w:name w:val="heading 9"/>
    <w:basedOn w:val="a0"/>
    <w:next w:val="a0"/>
    <w:qFormat/>
    <w:rsid w:val="00B25709"/>
    <w:pPr>
      <w:keepNext/>
      <w:ind w:left="432"/>
      <w:outlineLvl w:val="8"/>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CharCharCharChar">
    <w:name w:val="Знак Знак Знак Знак2 Знак Char Char Знак Знак Char Char"/>
    <w:basedOn w:val="a0"/>
    <w:rsid w:val="00EA3B0E"/>
    <w:rPr>
      <w:rFonts w:ascii="Verdana" w:hAnsi="Verdana" w:cs="Verdana"/>
      <w:sz w:val="20"/>
      <w:szCs w:val="20"/>
      <w:lang w:val="en-US" w:eastAsia="en-US"/>
    </w:rPr>
  </w:style>
  <w:style w:type="paragraph" w:customStyle="1" w:styleId="a4">
    <w:basedOn w:val="a0"/>
    <w:rsid w:val="00B25709"/>
    <w:rPr>
      <w:rFonts w:ascii="Verdana" w:hAnsi="Verdana" w:cs="Verdana"/>
      <w:sz w:val="20"/>
      <w:szCs w:val="20"/>
      <w:lang w:val="en-US" w:eastAsia="en-US"/>
    </w:rPr>
  </w:style>
  <w:style w:type="paragraph" w:styleId="a5">
    <w:name w:val="Balloon Text"/>
    <w:basedOn w:val="a0"/>
    <w:link w:val="a6"/>
    <w:uiPriority w:val="99"/>
    <w:semiHidden/>
    <w:rsid w:val="00B25709"/>
    <w:rPr>
      <w:rFonts w:ascii="Tahoma" w:hAnsi="Tahoma" w:cs="Tahoma"/>
      <w:sz w:val="16"/>
      <w:szCs w:val="16"/>
    </w:rPr>
  </w:style>
  <w:style w:type="paragraph" w:customStyle="1" w:styleId="Iauiue">
    <w:name w:val="Iau?iue"/>
    <w:rsid w:val="00B25709"/>
  </w:style>
  <w:style w:type="paragraph" w:customStyle="1" w:styleId="caaieiaie1">
    <w:name w:val="caaieiaie 1"/>
    <w:basedOn w:val="Iauiue"/>
    <w:next w:val="Iauiue"/>
    <w:rsid w:val="00B25709"/>
    <w:pPr>
      <w:keepNext/>
      <w:ind w:firstLine="720"/>
      <w:jc w:val="both"/>
    </w:pPr>
    <w:rPr>
      <w:b/>
      <w:sz w:val="28"/>
    </w:rPr>
  </w:style>
  <w:style w:type="paragraph" w:customStyle="1" w:styleId="Iniiaiieoaeno2">
    <w:name w:val="Iniiaiie oaeno 2"/>
    <w:basedOn w:val="Iauiue"/>
    <w:rsid w:val="00B25709"/>
    <w:pPr>
      <w:ind w:left="-284"/>
      <w:jc w:val="both"/>
    </w:pPr>
    <w:rPr>
      <w:sz w:val="24"/>
    </w:rPr>
  </w:style>
  <w:style w:type="paragraph" w:styleId="a7">
    <w:name w:val="caption"/>
    <w:basedOn w:val="a0"/>
    <w:next w:val="a0"/>
    <w:uiPriority w:val="35"/>
    <w:qFormat/>
    <w:rsid w:val="00B25709"/>
    <w:pPr>
      <w:framePr w:w="3980" w:h="1910" w:hSpace="142" w:wrap="notBeside" w:vAnchor="text" w:hAnchor="page" w:x="6914" w:y="22"/>
      <w:ind w:right="275"/>
    </w:pPr>
    <w:rPr>
      <w:b/>
      <w:szCs w:val="20"/>
    </w:rPr>
  </w:style>
  <w:style w:type="paragraph" w:styleId="a8">
    <w:name w:val="Body Text Indent"/>
    <w:aliases w:val="Основной текст с отступом Знак,Основной текст с отступом Знак1"/>
    <w:basedOn w:val="a0"/>
    <w:rsid w:val="00B25709"/>
    <w:pPr>
      <w:ind w:firstLine="624"/>
      <w:jc w:val="both"/>
    </w:pPr>
    <w:rPr>
      <w:sz w:val="22"/>
      <w:szCs w:val="20"/>
    </w:rPr>
  </w:style>
  <w:style w:type="paragraph" w:styleId="a9">
    <w:name w:val="Block Text"/>
    <w:basedOn w:val="a0"/>
    <w:rsid w:val="00B25709"/>
    <w:pPr>
      <w:ind w:left="-57" w:right="-57"/>
      <w:jc w:val="center"/>
    </w:pPr>
    <w:rPr>
      <w:b/>
      <w:color w:val="000000"/>
      <w:sz w:val="20"/>
      <w:szCs w:val="20"/>
    </w:rPr>
  </w:style>
  <w:style w:type="paragraph" w:styleId="aa">
    <w:name w:val="Plain Text"/>
    <w:basedOn w:val="a0"/>
    <w:rsid w:val="00B25709"/>
    <w:rPr>
      <w:rFonts w:ascii="Courier New" w:hAnsi="Courier New" w:cs="Courier New"/>
      <w:sz w:val="20"/>
      <w:szCs w:val="20"/>
    </w:rPr>
  </w:style>
  <w:style w:type="paragraph" w:styleId="ab">
    <w:name w:val="Body Text"/>
    <w:aliases w:val="Подпись1,Iiaienu1,Ïîäïèñü1,Основной текст Знак1,Основной текст Знак Знак,Основной текст Знак1 Знак,Основной текст Знак Знак Знак,Основной текст Знак,Основной текст Знак Знак Знак Знак,bt,Текст в рамке,Подпись11,Iiaienu11,Подпись12,Iiaienu"/>
    <w:basedOn w:val="a0"/>
    <w:link w:val="21"/>
    <w:rsid w:val="00B25709"/>
    <w:pPr>
      <w:spacing w:after="120"/>
    </w:pPr>
  </w:style>
  <w:style w:type="character" w:styleId="ac">
    <w:name w:val="page number"/>
    <w:basedOn w:val="a1"/>
    <w:rsid w:val="00B25709"/>
  </w:style>
  <w:style w:type="paragraph" w:styleId="31">
    <w:name w:val="Body Text 3"/>
    <w:basedOn w:val="a0"/>
    <w:rsid w:val="00B25709"/>
    <w:pPr>
      <w:overflowPunct w:val="0"/>
      <w:autoSpaceDE w:val="0"/>
      <w:autoSpaceDN w:val="0"/>
      <w:adjustRightInd w:val="0"/>
      <w:spacing w:after="120"/>
      <w:textAlignment w:val="baseline"/>
    </w:pPr>
    <w:rPr>
      <w:sz w:val="16"/>
      <w:szCs w:val="16"/>
    </w:rPr>
  </w:style>
  <w:style w:type="paragraph" w:customStyle="1" w:styleId="avNormal">
    <w:name w:val="avNormal Знак"/>
    <w:rsid w:val="00B25709"/>
    <w:pPr>
      <w:widowControl w:val="0"/>
      <w:spacing w:after="120"/>
      <w:ind w:left="992"/>
      <w:jc w:val="both"/>
    </w:pPr>
    <w:rPr>
      <w:sz w:val="24"/>
    </w:rPr>
  </w:style>
  <w:style w:type="paragraph" w:styleId="ad">
    <w:name w:val="header"/>
    <w:aliases w:val="Верхний колонтитул Знак1,Верхний колонтитул Знак Знак,ВерхКолонтитул,Верхний колонтитул1,Верхний колонтитул Знак Знак Знак Знак Знак Знак Знак Знак,Верхний колонтитул Знак Знак Знак Знак Знак Знак Знак,encabeza"/>
    <w:basedOn w:val="a0"/>
    <w:link w:val="ae"/>
    <w:uiPriority w:val="99"/>
    <w:rsid w:val="00B25709"/>
    <w:pPr>
      <w:tabs>
        <w:tab w:val="center" w:pos="4153"/>
        <w:tab w:val="right" w:pos="8306"/>
      </w:tabs>
      <w:overflowPunct w:val="0"/>
      <w:autoSpaceDE w:val="0"/>
      <w:autoSpaceDN w:val="0"/>
      <w:adjustRightInd w:val="0"/>
      <w:textAlignment w:val="baseline"/>
    </w:pPr>
    <w:rPr>
      <w:sz w:val="20"/>
      <w:szCs w:val="20"/>
    </w:rPr>
  </w:style>
  <w:style w:type="paragraph" w:styleId="af">
    <w:name w:val="footer"/>
    <w:aliases w:val="Знак2"/>
    <w:basedOn w:val="a0"/>
    <w:link w:val="af0"/>
    <w:rsid w:val="00B25709"/>
    <w:pPr>
      <w:tabs>
        <w:tab w:val="center" w:pos="4677"/>
        <w:tab w:val="right" w:pos="9355"/>
      </w:tabs>
    </w:pPr>
  </w:style>
  <w:style w:type="paragraph" w:styleId="af1">
    <w:name w:val="footnote text"/>
    <w:aliases w:val="Текст сноски Знак,Table_Footnote_last Знак,Текст сноски Знак1 Знак,Текст сноски Знак Знак Знак,Текст сноски Знак1 Знак Знак Знак,Текст сноски Знак Знак Знак Знак Знак,Текст сноски Знак1 Знак Знак Знак Знак Знак,Table_Footnote_last"/>
    <w:basedOn w:val="a0"/>
    <w:link w:val="10"/>
    <w:qFormat/>
    <w:rsid w:val="00B25709"/>
    <w:rPr>
      <w:sz w:val="20"/>
      <w:szCs w:val="20"/>
    </w:rPr>
  </w:style>
  <w:style w:type="character" w:customStyle="1" w:styleId="10">
    <w:name w:val="Текст сноски Знак1"/>
    <w:aliases w:val="Текст сноски Знак Знак,Table_Footnote_last Знак Знак,Текст сноски Знак1 Знак Знак,Текст сноски Знак Знак Знак Знак,Текст сноски Знак1 Знак Знак Знак Знак,Текст сноски Знак Знак Знак Знак Знак Знак,Table_Footnote_last Знак1"/>
    <w:basedOn w:val="a1"/>
    <w:link w:val="af1"/>
    <w:rsid w:val="002A3C4E"/>
    <w:rPr>
      <w:lang w:val="ru-RU" w:eastAsia="ru-RU" w:bidi="ar-SA"/>
    </w:rPr>
  </w:style>
  <w:style w:type="character" w:customStyle="1" w:styleId="af2">
    <w:name w:val="Текст сноски Знак"/>
    <w:aliases w:val="Table_Footnote_last Знак,Текст сноски Знак1 Знак,Текст сноски Знак Знак Знак,Текст сноски Знак1 Знак Знак Знак,Текст сноски Знак Знак Знак Знак Знак,Текст сноски Знак1 Знак Знак Знак Знак Знак,Текст сноски Знак2,Текст сноски Знак Знак1"/>
    <w:basedOn w:val="a1"/>
    <w:rsid w:val="00B25709"/>
    <w:rPr>
      <w:lang w:val="ru-RU" w:eastAsia="ru-RU" w:bidi="ar-SA"/>
    </w:rPr>
  </w:style>
  <w:style w:type="paragraph" w:customStyle="1" w:styleId="210">
    <w:name w:val="Основной текст 21"/>
    <w:basedOn w:val="a0"/>
    <w:rsid w:val="00B25709"/>
    <w:pPr>
      <w:spacing w:before="120"/>
      <w:jc w:val="both"/>
    </w:pPr>
    <w:rPr>
      <w:szCs w:val="20"/>
    </w:rPr>
  </w:style>
  <w:style w:type="paragraph" w:styleId="22">
    <w:name w:val="Body Text Indent 2"/>
    <w:basedOn w:val="a0"/>
    <w:rsid w:val="00B25709"/>
    <w:pPr>
      <w:ind w:left="-227" w:firstLine="624"/>
      <w:jc w:val="center"/>
    </w:pPr>
    <w:rPr>
      <w:b/>
      <w:sz w:val="28"/>
      <w:szCs w:val="20"/>
    </w:rPr>
  </w:style>
  <w:style w:type="paragraph" w:customStyle="1" w:styleId="BodyTextIndent21">
    <w:name w:val="Body Text Indent 21"/>
    <w:basedOn w:val="Normal1"/>
    <w:link w:val="BodyTextIndent21Char"/>
    <w:rsid w:val="00B25709"/>
    <w:pPr>
      <w:spacing w:before="120"/>
      <w:ind w:firstLine="426"/>
      <w:jc w:val="both"/>
    </w:pPr>
    <w:rPr>
      <w:rFonts w:ascii="Arial" w:hAnsi="Arial"/>
      <w:sz w:val="22"/>
    </w:rPr>
  </w:style>
  <w:style w:type="paragraph" w:customStyle="1" w:styleId="Normal1">
    <w:name w:val="Normal1"/>
    <w:link w:val="Normal1Char"/>
    <w:rsid w:val="00B25709"/>
  </w:style>
  <w:style w:type="paragraph" w:customStyle="1" w:styleId="Style1">
    <w:name w:val="Style1"/>
    <w:rsid w:val="00B25709"/>
    <w:pPr>
      <w:spacing w:before="240"/>
      <w:jc w:val="both"/>
    </w:pPr>
    <w:rPr>
      <w:rFonts w:ascii="TimesDL" w:hAnsi="TimesDL"/>
      <w:sz w:val="24"/>
    </w:rPr>
  </w:style>
  <w:style w:type="paragraph" w:customStyle="1" w:styleId="1Iiaienu1">
    <w:name w:val="Основной текст.Подпись1.Iiaienu1"/>
    <w:basedOn w:val="a0"/>
    <w:rsid w:val="00B25709"/>
    <w:pPr>
      <w:spacing w:after="120"/>
    </w:pPr>
    <w:rPr>
      <w:sz w:val="20"/>
      <w:szCs w:val="20"/>
    </w:rPr>
  </w:style>
  <w:style w:type="paragraph" w:styleId="32">
    <w:name w:val="Body Text Indent 3"/>
    <w:basedOn w:val="a0"/>
    <w:rsid w:val="00B25709"/>
    <w:pPr>
      <w:spacing w:before="120"/>
      <w:ind w:firstLine="624"/>
      <w:jc w:val="both"/>
    </w:pPr>
  </w:style>
  <w:style w:type="paragraph" w:customStyle="1" w:styleId="BodyText31">
    <w:name w:val="Body Text 31"/>
    <w:basedOn w:val="a0"/>
    <w:rsid w:val="00B25709"/>
    <w:pPr>
      <w:widowControl w:val="0"/>
      <w:jc w:val="both"/>
    </w:pPr>
    <w:rPr>
      <w:sz w:val="21"/>
      <w:szCs w:val="20"/>
    </w:rPr>
  </w:style>
  <w:style w:type="paragraph" w:customStyle="1" w:styleId="BodyText21">
    <w:name w:val="Body Text 21"/>
    <w:basedOn w:val="Normal1"/>
    <w:rsid w:val="00B25709"/>
    <w:rPr>
      <w:sz w:val="22"/>
    </w:rPr>
  </w:style>
  <w:style w:type="paragraph" w:customStyle="1" w:styleId="FR5">
    <w:name w:val="FR5"/>
    <w:rsid w:val="00B25709"/>
    <w:pPr>
      <w:widowControl w:val="0"/>
      <w:snapToGrid w:val="0"/>
      <w:spacing w:before="40"/>
      <w:jc w:val="center"/>
    </w:pPr>
    <w:rPr>
      <w:b/>
      <w:sz w:val="24"/>
    </w:rPr>
  </w:style>
  <w:style w:type="paragraph" w:customStyle="1" w:styleId="BodyText22">
    <w:name w:val="Body Text 22"/>
    <w:basedOn w:val="Normal1"/>
    <w:rsid w:val="00B25709"/>
    <w:pPr>
      <w:jc w:val="center"/>
    </w:pPr>
    <w:rPr>
      <w:sz w:val="24"/>
    </w:rPr>
  </w:style>
  <w:style w:type="paragraph" w:customStyle="1" w:styleId="91">
    <w:name w:val="Заголовок 91"/>
    <w:basedOn w:val="Normal1"/>
    <w:next w:val="Normal1"/>
    <w:rsid w:val="00B25709"/>
    <w:pPr>
      <w:keepNext/>
      <w:spacing w:after="120"/>
      <w:ind w:firstLine="720"/>
      <w:jc w:val="right"/>
      <w:outlineLvl w:val="8"/>
    </w:pPr>
    <w:rPr>
      <w:sz w:val="24"/>
    </w:rPr>
  </w:style>
  <w:style w:type="paragraph" w:customStyle="1" w:styleId="51">
    <w:name w:val="Заголовок 51"/>
    <w:basedOn w:val="a0"/>
    <w:next w:val="a0"/>
    <w:rsid w:val="00B25709"/>
    <w:pPr>
      <w:keepNext/>
      <w:spacing w:before="120"/>
      <w:jc w:val="center"/>
    </w:pPr>
    <w:rPr>
      <w:rFonts w:ascii="Arial" w:hAnsi="Arial"/>
      <w:b/>
      <w:szCs w:val="20"/>
    </w:rPr>
  </w:style>
  <w:style w:type="paragraph" w:customStyle="1" w:styleId="H3">
    <w:name w:val="H3"/>
    <w:basedOn w:val="Normal1"/>
    <w:next w:val="Normal1"/>
    <w:rsid w:val="00B25709"/>
    <w:pPr>
      <w:keepNext/>
      <w:spacing w:before="100" w:after="100"/>
      <w:outlineLvl w:val="3"/>
    </w:pPr>
    <w:rPr>
      <w:b/>
      <w:snapToGrid w:val="0"/>
      <w:sz w:val="28"/>
    </w:rPr>
  </w:style>
  <w:style w:type="paragraph" w:customStyle="1" w:styleId="BodyText1">
    <w:name w:val="Body Text1"/>
    <w:basedOn w:val="Normal1"/>
    <w:rsid w:val="00B25709"/>
    <w:pPr>
      <w:tabs>
        <w:tab w:val="left" w:pos="1110"/>
        <w:tab w:val="left" w:pos="5145"/>
      </w:tabs>
      <w:ind w:firstLine="567"/>
    </w:pPr>
    <w:rPr>
      <w:color w:val="000000"/>
      <w:sz w:val="24"/>
    </w:rPr>
  </w:style>
  <w:style w:type="paragraph" w:styleId="af3">
    <w:name w:val="Normal (Web)"/>
    <w:aliases w:val="Обычный (Web) Знак1,Обычный (веб) Знак Знак,Обычный (веб) Знак1 Знак Знак,Обычный (веб) Знак Знак1 Знак Знак,Обычный (Web) Знак1 Знак1 Знак, Знак Знак Знак1 Знак,Обычный (Web) Знак1 Знак Знак Знак,Обычный (Web) Знак,Знак Знак Знак1 Знак,Зн"/>
    <w:basedOn w:val="a0"/>
    <w:link w:val="af4"/>
    <w:uiPriority w:val="99"/>
    <w:rsid w:val="00B25709"/>
    <w:pPr>
      <w:spacing w:before="100" w:beforeAutospacing="1" w:after="100" w:afterAutospacing="1"/>
    </w:pPr>
  </w:style>
  <w:style w:type="character" w:customStyle="1" w:styleId="af4">
    <w:name w:val="Обычный (веб) Знак"/>
    <w:aliases w:val="Обычный (Web) Знак1 Знак,Обычный (веб) Знак Знак Знак,Обычный (веб) Знак1 Знак Знак Знак,Обычный (веб) Знак Знак1 Знак Знак Знак,Обычный (Web) Знак1 Знак1 Знак Знак, Знак Знак Знак1 Знак Знак,Обычный (Web) Знак1 Знак Знак Знак Знак"/>
    <w:basedOn w:val="a1"/>
    <w:link w:val="af3"/>
    <w:uiPriority w:val="99"/>
    <w:rsid w:val="002A3C4E"/>
    <w:rPr>
      <w:sz w:val="24"/>
      <w:szCs w:val="24"/>
      <w:lang w:val="ru-RU" w:eastAsia="ru-RU" w:bidi="ar-SA"/>
    </w:rPr>
  </w:style>
  <w:style w:type="character" w:customStyle="1" w:styleId="Web">
    <w:name w:val="Обычный (Web)"/>
    <w:aliases w:val="Обычный (Web) Знак1,Обычный (веб) Знак Знак,Обычный (веб) Знак1 Знак Знак,Обычный (веб) Знак Знак1 Знак Знак,Обычный (Web) Знак1 Знак1 Знак, Знак Знак Знак1 Знак,Обычный (Web) Знак1 Знак Знак Знак,Обычный (Web) Знак Знак"/>
    <w:basedOn w:val="a1"/>
    <w:rsid w:val="00B25709"/>
    <w:rPr>
      <w:sz w:val="24"/>
      <w:szCs w:val="24"/>
      <w:lang w:val="ru-RU" w:eastAsia="ru-RU" w:bidi="ar-SA"/>
    </w:rPr>
  </w:style>
  <w:style w:type="paragraph" w:customStyle="1" w:styleId="af5">
    <w:name w:val="нумерованный"/>
    <w:aliases w:val="полужирный,Слева:  0,63 см,Выступ:  0,5 см"/>
    <w:basedOn w:val="a0"/>
    <w:rsid w:val="00B25709"/>
    <w:pPr>
      <w:tabs>
        <w:tab w:val="num" w:pos="720"/>
      </w:tabs>
      <w:ind w:left="720" w:hanging="360"/>
    </w:pPr>
    <w:rPr>
      <w:b/>
    </w:rPr>
  </w:style>
  <w:style w:type="paragraph" w:customStyle="1" w:styleId="33">
    <w:name w:val="заголовок 3"/>
    <w:basedOn w:val="a0"/>
    <w:next w:val="a0"/>
    <w:rsid w:val="00B25709"/>
    <w:pPr>
      <w:keepNext/>
      <w:spacing w:before="240" w:after="60"/>
    </w:pPr>
    <w:rPr>
      <w:rFonts w:ascii="Garamond" w:hAnsi="Garamond"/>
      <w:b/>
      <w:szCs w:val="20"/>
    </w:rPr>
  </w:style>
  <w:style w:type="paragraph" w:customStyle="1" w:styleId="H4">
    <w:name w:val="H4"/>
    <w:basedOn w:val="a0"/>
    <w:next w:val="a0"/>
    <w:rsid w:val="00B25709"/>
    <w:pPr>
      <w:keepNext/>
      <w:spacing w:before="100" w:after="100"/>
      <w:outlineLvl w:val="4"/>
    </w:pPr>
    <w:rPr>
      <w:b/>
      <w:snapToGrid w:val="0"/>
      <w:szCs w:val="20"/>
    </w:rPr>
  </w:style>
  <w:style w:type="character" w:customStyle="1" w:styleId="af6">
    <w:name w:val="Узел"/>
    <w:rsid w:val="00B25709"/>
    <w:rPr>
      <w:i/>
    </w:rPr>
  </w:style>
  <w:style w:type="paragraph" w:customStyle="1" w:styleId="avNormal0">
    <w:name w:val="avNormal"/>
    <w:rsid w:val="00B25709"/>
    <w:pPr>
      <w:suppressAutoHyphens/>
      <w:jc w:val="both"/>
    </w:pPr>
    <w:rPr>
      <w:sz w:val="24"/>
    </w:rPr>
  </w:style>
  <w:style w:type="character" w:styleId="HTML">
    <w:name w:val="HTML Cite"/>
    <w:basedOn w:val="a1"/>
    <w:rsid w:val="00B25709"/>
    <w:rPr>
      <w:i w:val="0"/>
      <w:iCs w:val="0"/>
      <w:sz w:val="20"/>
      <w:szCs w:val="20"/>
    </w:rPr>
  </w:style>
  <w:style w:type="paragraph" w:styleId="23">
    <w:name w:val="Body Text 2"/>
    <w:basedOn w:val="a0"/>
    <w:link w:val="24"/>
    <w:rsid w:val="00B25709"/>
    <w:pPr>
      <w:spacing w:after="120" w:line="480" w:lineRule="auto"/>
    </w:pPr>
  </w:style>
  <w:style w:type="paragraph" w:customStyle="1" w:styleId="Iniiaiieoaeno21">
    <w:name w:val="Iniiaiie oaeno 21"/>
    <w:basedOn w:val="a0"/>
    <w:rsid w:val="00B25709"/>
    <w:pPr>
      <w:spacing w:before="120"/>
      <w:jc w:val="both"/>
    </w:pPr>
    <w:rPr>
      <w:sz w:val="22"/>
      <w:szCs w:val="20"/>
    </w:rPr>
  </w:style>
  <w:style w:type="character" w:styleId="af7">
    <w:name w:val="footnote reference"/>
    <w:aliases w:val="Знак сноски-FN,Знак сноски 1,Ciae niinee-FN,Referencia nota al pie,СНОСКА,сноска1"/>
    <w:basedOn w:val="a1"/>
    <w:rsid w:val="00B25709"/>
    <w:rPr>
      <w:vertAlign w:val="superscript"/>
    </w:rPr>
  </w:style>
  <w:style w:type="character" w:styleId="af8">
    <w:name w:val="Strong"/>
    <w:basedOn w:val="a1"/>
    <w:uiPriority w:val="22"/>
    <w:qFormat/>
    <w:rsid w:val="00B25709"/>
    <w:rPr>
      <w:b/>
      <w:bCs/>
    </w:rPr>
  </w:style>
  <w:style w:type="paragraph" w:customStyle="1" w:styleId="125">
    <w:name w:val="Стиль по ширине Первая строка:  125 см"/>
    <w:basedOn w:val="a0"/>
    <w:next w:val="aa"/>
    <w:rsid w:val="00B25709"/>
    <w:pPr>
      <w:ind w:firstLine="709"/>
      <w:jc w:val="both"/>
      <w:outlineLvl w:val="0"/>
    </w:pPr>
    <w:rPr>
      <w:szCs w:val="20"/>
    </w:rPr>
  </w:style>
  <w:style w:type="paragraph" w:customStyle="1" w:styleId="af9">
    <w:name w:val="Отчет (рабочий)"/>
    <w:basedOn w:val="a0"/>
    <w:rsid w:val="00B25709"/>
    <w:pPr>
      <w:tabs>
        <w:tab w:val="left" w:pos="3600"/>
      </w:tabs>
      <w:ind w:firstLine="709"/>
      <w:jc w:val="both"/>
    </w:pPr>
    <w:rPr>
      <w:rFonts w:cs="Arial CYR"/>
      <w:bCs/>
      <w:color w:val="000000"/>
      <w:szCs w:val="18"/>
    </w:rPr>
  </w:style>
  <w:style w:type="paragraph" w:customStyle="1" w:styleId="afa">
    <w:name w:val="Журнал"/>
    <w:basedOn w:val="a0"/>
    <w:next w:val="4"/>
    <w:rsid w:val="00B25709"/>
    <w:pPr>
      <w:tabs>
        <w:tab w:val="left" w:pos="1134"/>
        <w:tab w:val="left" w:pos="2268"/>
      </w:tabs>
      <w:spacing w:before="120"/>
      <w:ind w:firstLine="567"/>
      <w:jc w:val="both"/>
    </w:pPr>
    <w:rPr>
      <w:rFonts w:ascii="Arial" w:hAnsi="Arial"/>
      <w:szCs w:val="20"/>
    </w:rPr>
  </w:style>
  <w:style w:type="paragraph" w:styleId="afb">
    <w:name w:val="Subtitle"/>
    <w:basedOn w:val="a0"/>
    <w:qFormat/>
    <w:rsid w:val="00B25709"/>
    <w:pPr>
      <w:spacing w:before="240" w:line="220" w:lineRule="atLeast"/>
      <w:ind w:firstLine="720"/>
      <w:jc w:val="center"/>
    </w:pPr>
    <w:rPr>
      <w:b/>
      <w:bCs/>
    </w:rPr>
  </w:style>
  <w:style w:type="paragraph" w:styleId="afc">
    <w:name w:val="Title"/>
    <w:basedOn w:val="a0"/>
    <w:qFormat/>
    <w:rsid w:val="00B25709"/>
    <w:pPr>
      <w:jc w:val="center"/>
    </w:pPr>
    <w:rPr>
      <w:rFonts w:ascii="Times New Roman CYR" w:hAnsi="Times New Roman CYR"/>
      <w:b/>
      <w:sz w:val="28"/>
      <w:szCs w:val="20"/>
    </w:rPr>
  </w:style>
  <w:style w:type="character" w:styleId="afd">
    <w:name w:val="Hyperlink"/>
    <w:basedOn w:val="HTML0"/>
    <w:uiPriority w:val="99"/>
    <w:rsid w:val="00CD7AB1"/>
    <w:rPr>
      <w:rFonts w:ascii="Times New Roman" w:hAnsi="Times New Roman" w:cs="Tahoma" w:hint="default"/>
      <w:b/>
      <w:i/>
      <w:iCs/>
      <w:color w:val="auto"/>
      <w:sz w:val="24"/>
      <w:szCs w:val="16"/>
      <w:u w:val="single"/>
    </w:rPr>
  </w:style>
  <w:style w:type="paragraph" w:customStyle="1" w:styleId="defscrRUSTxtStyleText">
    <w:name w:val="defscr_RUS_TxtStyleText"/>
    <w:basedOn w:val="a0"/>
    <w:rsid w:val="00B25709"/>
    <w:pPr>
      <w:widowControl w:val="0"/>
      <w:spacing w:before="120"/>
      <w:ind w:firstLine="425"/>
      <w:jc w:val="both"/>
    </w:pPr>
    <w:rPr>
      <w:noProof/>
      <w:color w:val="000000"/>
      <w:szCs w:val="20"/>
    </w:rPr>
  </w:style>
  <w:style w:type="paragraph" w:customStyle="1" w:styleId="BodyText23">
    <w:name w:val="Body Text 23"/>
    <w:basedOn w:val="a0"/>
    <w:rsid w:val="00B25709"/>
    <w:pPr>
      <w:spacing w:line="360" w:lineRule="auto"/>
      <w:ind w:firstLine="709"/>
      <w:jc w:val="both"/>
    </w:pPr>
    <w:rPr>
      <w:szCs w:val="20"/>
    </w:rPr>
  </w:style>
  <w:style w:type="paragraph" w:customStyle="1" w:styleId="BodyTextIndent31">
    <w:name w:val="Body Text Indent 31"/>
    <w:basedOn w:val="a0"/>
    <w:rsid w:val="00B25709"/>
    <w:pPr>
      <w:ind w:firstLine="720"/>
      <w:jc w:val="both"/>
    </w:pPr>
    <w:rPr>
      <w:sz w:val="20"/>
      <w:szCs w:val="20"/>
    </w:rPr>
  </w:style>
  <w:style w:type="paragraph" w:styleId="41">
    <w:name w:val="toc 4"/>
    <w:basedOn w:val="a0"/>
    <w:next w:val="a0"/>
    <w:autoRedefine/>
    <w:semiHidden/>
    <w:rsid w:val="00B25709"/>
    <w:pPr>
      <w:ind w:left="720"/>
    </w:pPr>
  </w:style>
  <w:style w:type="character" w:styleId="afe">
    <w:name w:val="FollowedHyperlink"/>
    <w:basedOn w:val="a1"/>
    <w:uiPriority w:val="99"/>
    <w:rsid w:val="00B25709"/>
    <w:rPr>
      <w:color w:val="800080"/>
      <w:u w:val="single"/>
    </w:rPr>
  </w:style>
  <w:style w:type="character" w:customStyle="1" w:styleId="aff">
    <w:name w:val="Знак"/>
    <w:basedOn w:val="a1"/>
    <w:rsid w:val="00B25709"/>
    <w:rPr>
      <w:rFonts w:ascii="Tahoma" w:hAnsi="Tahoma" w:cs="Tahoma"/>
      <w:color w:val="000000"/>
      <w:sz w:val="17"/>
      <w:szCs w:val="17"/>
      <w:lang w:val="ru-RU" w:eastAsia="ru-RU" w:bidi="ar-SA"/>
    </w:rPr>
  </w:style>
  <w:style w:type="paragraph" w:customStyle="1" w:styleId="11">
    <w:name w:val="Стиль1"/>
    <w:basedOn w:val="a0"/>
    <w:rsid w:val="00B25709"/>
    <w:pPr>
      <w:spacing w:line="288" w:lineRule="auto"/>
    </w:pPr>
    <w:rPr>
      <w:sz w:val="20"/>
      <w:szCs w:val="20"/>
    </w:rPr>
  </w:style>
  <w:style w:type="character" w:customStyle="1" w:styleId="aff0">
    <w:name w:val="Знак Знак"/>
    <w:basedOn w:val="a1"/>
    <w:rsid w:val="00B25709"/>
    <w:rPr>
      <w:rFonts w:ascii="Tahoma" w:hAnsi="Tahoma" w:cs="Tahoma"/>
      <w:color w:val="000000"/>
      <w:sz w:val="17"/>
      <w:szCs w:val="17"/>
      <w:lang w:val="ru-RU" w:eastAsia="ru-RU" w:bidi="ar-SA"/>
    </w:rPr>
  </w:style>
  <w:style w:type="paragraph" w:customStyle="1" w:styleId="aff1">
    <w:name w:val="текст основной"/>
    <w:rsid w:val="00B25709"/>
    <w:pPr>
      <w:tabs>
        <w:tab w:val="right" w:pos="7200"/>
      </w:tabs>
      <w:autoSpaceDE w:val="0"/>
      <w:autoSpaceDN w:val="0"/>
      <w:adjustRightInd w:val="0"/>
      <w:ind w:firstLine="567"/>
      <w:jc w:val="both"/>
    </w:pPr>
    <w:rPr>
      <w:rFonts w:ascii="FreeSetC" w:hAnsi="FreeSetC"/>
      <w:color w:val="000000"/>
      <w:sz w:val="22"/>
      <w:szCs w:val="22"/>
    </w:rPr>
  </w:style>
  <w:style w:type="paragraph" w:styleId="aff2">
    <w:name w:val="endnote text"/>
    <w:basedOn w:val="a0"/>
    <w:semiHidden/>
    <w:rsid w:val="00B25709"/>
    <w:rPr>
      <w:sz w:val="20"/>
      <w:szCs w:val="20"/>
    </w:rPr>
  </w:style>
  <w:style w:type="character" w:styleId="aff3">
    <w:name w:val="endnote reference"/>
    <w:basedOn w:val="a1"/>
    <w:semiHidden/>
    <w:rsid w:val="00B25709"/>
    <w:rPr>
      <w:vertAlign w:val="superscript"/>
    </w:rPr>
  </w:style>
  <w:style w:type="paragraph" w:customStyle="1" w:styleId="12">
    <w:name w:val="Знак1"/>
    <w:basedOn w:val="a0"/>
    <w:rsid w:val="00B25709"/>
    <w:rPr>
      <w:rFonts w:ascii="Verdana" w:hAnsi="Verdana" w:cs="Verdana"/>
      <w:sz w:val="20"/>
      <w:szCs w:val="20"/>
      <w:lang w:val="en-US" w:eastAsia="en-US"/>
    </w:rPr>
  </w:style>
  <w:style w:type="paragraph" w:customStyle="1" w:styleId="1KGK9">
    <w:name w:val="1KG=K9"/>
    <w:rsid w:val="00B25709"/>
    <w:pPr>
      <w:autoSpaceDE w:val="0"/>
      <w:autoSpaceDN w:val="0"/>
      <w:adjustRightInd w:val="0"/>
    </w:pPr>
    <w:rPr>
      <w:rFonts w:ascii="MS Sans Serif" w:hAnsi="MS Sans Serif"/>
      <w:szCs w:val="24"/>
    </w:rPr>
  </w:style>
  <w:style w:type="paragraph" w:customStyle="1" w:styleId="25">
    <w:name w:val="сновной текст с отступом 2"/>
    <w:basedOn w:val="a0"/>
    <w:rsid w:val="00B25709"/>
    <w:pPr>
      <w:widowControl w:val="0"/>
      <w:ind w:firstLine="720"/>
      <w:jc w:val="both"/>
    </w:pPr>
    <w:rPr>
      <w:sz w:val="26"/>
      <w:szCs w:val="20"/>
    </w:rPr>
  </w:style>
  <w:style w:type="paragraph" w:customStyle="1" w:styleId="Source">
    <w:name w:val="Source"/>
    <w:basedOn w:val="a0"/>
    <w:autoRedefine/>
    <w:rsid w:val="00B25709"/>
    <w:pPr>
      <w:tabs>
        <w:tab w:val="num" w:pos="720"/>
      </w:tabs>
      <w:ind w:left="720" w:hanging="720"/>
      <w:jc w:val="both"/>
    </w:pPr>
    <w:rPr>
      <w:szCs w:val="20"/>
    </w:rPr>
  </w:style>
  <w:style w:type="character" w:customStyle="1" w:styleId="aff4">
    <w:name w:val="Текст сноски Знак Знак Знак Знак Знак Знак Знак Знак"/>
    <w:basedOn w:val="a1"/>
    <w:rsid w:val="00B25709"/>
    <w:rPr>
      <w:lang w:val="ru-RU" w:eastAsia="ru-RU" w:bidi="ar-SA"/>
    </w:rPr>
  </w:style>
  <w:style w:type="paragraph" w:customStyle="1" w:styleId="heading">
    <w:name w:val="heading"/>
    <w:basedOn w:val="a0"/>
    <w:rsid w:val="00B25709"/>
    <w:pPr>
      <w:jc w:val="both"/>
    </w:pPr>
    <w:rPr>
      <w:rFonts w:ascii="Tahoma" w:hAnsi="Tahoma" w:cs="Tahoma"/>
      <w:color w:val="303030"/>
      <w:sz w:val="18"/>
      <w:szCs w:val="18"/>
    </w:rPr>
  </w:style>
  <w:style w:type="paragraph" w:customStyle="1" w:styleId="aff5">
    <w:name w:val="Основной шрифт абзаца Знак"/>
    <w:aliases w:val=" Знак1 Знак"/>
    <w:basedOn w:val="a0"/>
    <w:rsid w:val="00B25709"/>
    <w:rPr>
      <w:rFonts w:ascii="Verdana" w:hAnsi="Verdana" w:cs="Verdana"/>
      <w:sz w:val="20"/>
      <w:szCs w:val="20"/>
      <w:lang w:val="en-US" w:eastAsia="en-US"/>
    </w:rPr>
  </w:style>
  <w:style w:type="paragraph" w:customStyle="1" w:styleId="aff6">
    <w:name w:val="Основной шрифт абзаца Знак Знак"/>
    <w:aliases w:val=" Знак1 Знак Знак Знак"/>
    <w:basedOn w:val="a0"/>
    <w:rsid w:val="00B25709"/>
    <w:rPr>
      <w:rFonts w:ascii="Verdana" w:hAnsi="Verdana" w:cs="Verdana"/>
      <w:sz w:val="20"/>
      <w:szCs w:val="20"/>
      <w:lang w:val="en-US" w:eastAsia="en-US"/>
    </w:rPr>
  </w:style>
  <w:style w:type="paragraph" w:customStyle="1" w:styleId="14">
    <w:name w:val="Основной шрифт абзаца Знак Знак Знак1"/>
    <w:aliases w:val=" Знак1 Знак Знак Знак Знак Знак Знак"/>
    <w:basedOn w:val="a0"/>
    <w:rsid w:val="00B25709"/>
    <w:rPr>
      <w:rFonts w:ascii="Verdana" w:hAnsi="Verdana" w:cs="Verdana"/>
      <w:sz w:val="20"/>
      <w:szCs w:val="20"/>
      <w:lang w:val="en-US" w:eastAsia="en-US"/>
    </w:rPr>
  </w:style>
  <w:style w:type="table" w:styleId="aff7">
    <w:name w:val="Table Grid"/>
    <w:basedOn w:val="a2"/>
    <w:uiPriority w:val="59"/>
    <w:rsid w:val="002A3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Table Grid 5"/>
    <w:basedOn w:val="a2"/>
    <w:rsid w:val="002A3C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harChar">
    <w:name w:val="Char Знак Знак Char Знак Знак Знак Знак Знак Знак Знак Знак Знак Знак Знак Знак Знак Знак Знак Знак"/>
    <w:basedOn w:val="a0"/>
    <w:rsid w:val="009E31B1"/>
    <w:rPr>
      <w:rFonts w:ascii="Verdana" w:hAnsi="Verdana" w:cs="Verdana"/>
      <w:sz w:val="20"/>
      <w:szCs w:val="20"/>
      <w:lang w:val="en-US" w:eastAsia="en-US"/>
    </w:rPr>
  </w:style>
  <w:style w:type="paragraph" w:styleId="15">
    <w:name w:val="toc 1"/>
    <w:basedOn w:val="a0"/>
    <w:next w:val="a0"/>
    <w:autoRedefine/>
    <w:uiPriority w:val="39"/>
    <w:rsid w:val="00CD7AB1"/>
    <w:rPr>
      <w:b/>
    </w:rPr>
  </w:style>
  <w:style w:type="paragraph" w:styleId="26">
    <w:name w:val="toc 2"/>
    <w:basedOn w:val="a0"/>
    <w:next w:val="a0"/>
    <w:autoRedefine/>
    <w:uiPriority w:val="39"/>
    <w:rsid w:val="00883A08"/>
    <w:pPr>
      <w:ind w:left="240"/>
    </w:pPr>
  </w:style>
  <w:style w:type="paragraph" w:customStyle="1" w:styleId="1CharChar">
    <w:name w:val="Знак1 Знак Знак Char Char"/>
    <w:basedOn w:val="a0"/>
    <w:rsid w:val="00EE4871"/>
    <w:pPr>
      <w:spacing w:after="160" w:line="240" w:lineRule="exact"/>
    </w:pPr>
    <w:rPr>
      <w:rFonts w:ascii="Tahoma" w:hAnsi="Tahoma"/>
      <w:sz w:val="20"/>
      <w:szCs w:val="20"/>
      <w:lang w:val="en-US" w:eastAsia="en-US"/>
    </w:rPr>
  </w:style>
  <w:style w:type="paragraph" w:customStyle="1" w:styleId="aff8">
    <w:name w:val="Знак Знак Знак Знак"/>
    <w:basedOn w:val="a0"/>
    <w:link w:val="Char"/>
    <w:rsid w:val="00355386"/>
    <w:rPr>
      <w:rFonts w:ascii="Verdana" w:hAnsi="Verdana" w:cs="Verdana"/>
      <w:sz w:val="20"/>
      <w:szCs w:val="20"/>
      <w:lang w:val="en-US" w:eastAsia="en-US"/>
    </w:rPr>
  </w:style>
  <w:style w:type="paragraph" w:customStyle="1" w:styleId="16">
    <w:name w:val="Знак Знак Знак Знак1"/>
    <w:basedOn w:val="a0"/>
    <w:rsid w:val="00477E4A"/>
    <w:rPr>
      <w:rFonts w:ascii="Verdana" w:hAnsi="Verdana" w:cs="Verdana"/>
      <w:sz w:val="20"/>
      <w:szCs w:val="20"/>
      <w:lang w:val="en-US" w:eastAsia="en-US"/>
    </w:rPr>
  </w:style>
  <w:style w:type="table" w:customStyle="1" w:styleId="CSS">
    <w:name w:val="Стиль таблицы CSS"/>
    <w:basedOn w:val="aff7"/>
    <w:rsid w:val="001F0736"/>
    <w:tblPr/>
  </w:style>
  <w:style w:type="character" w:styleId="aff9">
    <w:name w:val="annotation reference"/>
    <w:basedOn w:val="a1"/>
    <w:semiHidden/>
    <w:rsid w:val="00C37CDD"/>
    <w:rPr>
      <w:sz w:val="16"/>
      <w:szCs w:val="16"/>
    </w:rPr>
  </w:style>
  <w:style w:type="character" w:styleId="HTML0">
    <w:name w:val="HTML Variable"/>
    <w:basedOn w:val="a1"/>
    <w:rsid w:val="00CD7AB1"/>
    <w:rPr>
      <w:i/>
      <w:iCs/>
    </w:rPr>
  </w:style>
  <w:style w:type="paragraph" w:styleId="affa">
    <w:name w:val="annotation text"/>
    <w:basedOn w:val="a0"/>
    <w:semiHidden/>
    <w:rsid w:val="00C37CDD"/>
    <w:rPr>
      <w:sz w:val="20"/>
      <w:szCs w:val="20"/>
    </w:rPr>
  </w:style>
  <w:style w:type="paragraph" w:styleId="affb">
    <w:name w:val="annotation subject"/>
    <w:basedOn w:val="affa"/>
    <w:next w:val="affa"/>
    <w:semiHidden/>
    <w:rsid w:val="00C37CDD"/>
    <w:rPr>
      <w:b/>
      <w:bCs/>
    </w:rPr>
  </w:style>
  <w:style w:type="character" w:customStyle="1" w:styleId="13">
    <w:name w:val="Заголовок 1 Знак3"/>
    <w:aliases w:val="Head 1 Знак,Заголовок 1 Знак1 Знак, Char Знак Знак,Char Знак Знак,заголовок 22 Знак,Заголовок 1 Знак Знак,????????? 1 Знак,Заголовок 1 Знак2 Знак,Заголовок 1 Знак2 Знак2 Знак Знак,Заголовок 1 Знак1 Знак Знак1 Знак Знак"/>
    <w:basedOn w:val="a1"/>
    <w:link w:val="1"/>
    <w:rsid w:val="00523A61"/>
    <w:rPr>
      <w:b/>
      <w:sz w:val="24"/>
      <w:lang w:val="en-US" w:eastAsia="ru-RU" w:bidi="ar-SA"/>
    </w:rPr>
  </w:style>
  <w:style w:type="character" w:customStyle="1" w:styleId="Char">
    <w:name w:val="Знак Знак Знак Знак Char"/>
    <w:basedOn w:val="a1"/>
    <w:link w:val="aff8"/>
    <w:rsid w:val="00523A61"/>
    <w:rPr>
      <w:rFonts w:ascii="Verdana" w:hAnsi="Verdana" w:cs="Verdana"/>
      <w:lang w:val="en-US" w:eastAsia="en-US" w:bidi="ar-SA"/>
    </w:rPr>
  </w:style>
  <w:style w:type="character" w:customStyle="1" w:styleId="24">
    <w:name w:val="Основной текст 2 Знак"/>
    <w:basedOn w:val="a1"/>
    <w:link w:val="23"/>
    <w:rsid w:val="00523A61"/>
    <w:rPr>
      <w:sz w:val="24"/>
      <w:szCs w:val="24"/>
      <w:lang w:val="ru-RU" w:eastAsia="ru-RU" w:bidi="ar-SA"/>
    </w:rPr>
  </w:style>
  <w:style w:type="character" w:customStyle="1" w:styleId="Normal1Char">
    <w:name w:val="Normal1 Char"/>
    <w:basedOn w:val="a1"/>
    <w:link w:val="Normal1"/>
    <w:rsid w:val="00523A61"/>
    <w:rPr>
      <w:lang w:val="ru-RU" w:eastAsia="ru-RU" w:bidi="ar-SA"/>
    </w:rPr>
  </w:style>
  <w:style w:type="character" w:customStyle="1" w:styleId="BodyTextIndent21Char">
    <w:name w:val="Body Text Indent 21 Char"/>
    <w:basedOn w:val="Normal1Char"/>
    <w:link w:val="BodyTextIndent21"/>
    <w:rsid w:val="00523A61"/>
    <w:rPr>
      <w:rFonts w:ascii="Arial" w:hAnsi="Arial"/>
      <w:sz w:val="22"/>
      <w:lang w:val="ru-RU" w:eastAsia="ru-RU" w:bidi="ar-SA"/>
    </w:rPr>
  </w:style>
  <w:style w:type="character" w:customStyle="1" w:styleId="Heading1Char">
    <w:name w:val="Heading 1 Char"/>
    <w:aliases w:val="Заголовок 1 Знак1 Char,Char Знак Char,Head 1 Char,заголовок 22 Char,Заголовок 1 Знак2 Char,Заголовок 1 Знак2 Знак2 Знак Char,Заголовок 1 Знак1 Знак Знак1 Знак Char,Заголовок 1 Знак Знак Знак Знак Знак Char,Заголовок 1 Знак1 Знак1 Char"/>
    <w:basedOn w:val="a1"/>
    <w:locked/>
    <w:rsid w:val="004B1F83"/>
    <w:rPr>
      <w:rFonts w:ascii="Garamond" w:hAnsi="Garamond" w:cs="Times New Roman"/>
      <w:b/>
      <w:kern w:val="28"/>
      <w:sz w:val="28"/>
      <w:lang w:val="ru-RU" w:eastAsia="ru-RU" w:bidi="ar-SA"/>
    </w:rPr>
  </w:style>
  <w:style w:type="paragraph" w:customStyle="1" w:styleId="avNormal2">
    <w:name w:val="avNormal Знак Знак2 Знак"/>
    <w:rsid w:val="009A333F"/>
    <w:pPr>
      <w:widowControl w:val="0"/>
      <w:spacing w:after="120"/>
      <w:ind w:left="992"/>
      <w:jc w:val="both"/>
    </w:pPr>
    <w:rPr>
      <w:sz w:val="24"/>
    </w:rPr>
  </w:style>
  <w:style w:type="paragraph" w:customStyle="1" w:styleId="ConsPlusNormal">
    <w:name w:val="ConsPlusNormal"/>
    <w:rsid w:val="009A333F"/>
    <w:pPr>
      <w:widowControl w:val="0"/>
      <w:autoSpaceDE w:val="0"/>
      <w:autoSpaceDN w:val="0"/>
      <w:adjustRightInd w:val="0"/>
      <w:ind w:firstLine="720"/>
    </w:pPr>
    <w:rPr>
      <w:rFonts w:ascii="Arial" w:hAnsi="Arial" w:cs="Arial"/>
    </w:rPr>
  </w:style>
  <w:style w:type="paragraph" w:customStyle="1" w:styleId="CharCharCharChar">
    <w:name w:val="Знак Знак Char Char Знак Знак Char Char"/>
    <w:basedOn w:val="a0"/>
    <w:rsid w:val="009A333F"/>
    <w:rPr>
      <w:rFonts w:ascii="Verdana" w:hAnsi="Verdana" w:cs="Verdana"/>
      <w:sz w:val="20"/>
      <w:szCs w:val="20"/>
      <w:lang w:val="en-US" w:eastAsia="en-US"/>
    </w:rPr>
  </w:style>
  <w:style w:type="character" w:customStyle="1" w:styleId="date-display-single7">
    <w:name w:val="date-display-single7"/>
    <w:basedOn w:val="a1"/>
    <w:rsid w:val="00714643"/>
    <w:rPr>
      <w:sz w:val="19"/>
      <w:szCs w:val="19"/>
    </w:rPr>
  </w:style>
  <w:style w:type="character" w:customStyle="1" w:styleId="40">
    <w:name w:val="Заголовок 4 Знак"/>
    <w:basedOn w:val="a1"/>
    <w:link w:val="4"/>
    <w:uiPriority w:val="9"/>
    <w:rsid w:val="00714643"/>
    <w:rPr>
      <w:sz w:val="28"/>
    </w:rPr>
  </w:style>
  <w:style w:type="paragraph" w:customStyle="1" w:styleId="colorgray1">
    <w:name w:val="color_gray1"/>
    <w:basedOn w:val="a0"/>
    <w:rsid w:val="00714643"/>
    <w:pPr>
      <w:spacing w:before="225" w:after="225"/>
    </w:pPr>
    <w:rPr>
      <w:color w:val="999999"/>
    </w:rPr>
  </w:style>
  <w:style w:type="character" w:customStyle="1" w:styleId="colorblue1">
    <w:name w:val="color_blue1"/>
    <w:basedOn w:val="a1"/>
    <w:rsid w:val="00714643"/>
    <w:rPr>
      <w:color w:val="3366CC"/>
    </w:rPr>
  </w:style>
  <w:style w:type="paragraph" w:customStyle="1" w:styleId="lit1">
    <w:name w:val="lit1"/>
    <w:basedOn w:val="a0"/>
    <w:rsid w:val="00714643"/>
    <w:pPr>
      <w:spacing w:before="225" w:after="225"/>
    </w:pPr>
  </w:style>
  <w:style w:type="paragraph" w:styleId="a">
    <w:name w:val="List Paragraph"/>
    <w:basedOn w:val="a0"/>
    <w:uiPriority w:val="34"/>
    <w:qFormat/>
    <w:rsid w:val="00714643"/>
    <w:pPr>
      <w:widowControl w:val="0"/>
      <w:numPr>
        <w:numId w:val="11"/>
      </w:numPr>
      <w:tabs>
        <w:tab w:val="clear" w:pos="720"/>
      </w:tabs>
      <w:ind w:left="0" w:firstLine="426"/>
      <w:contextualSpacing/>
      <w:jc w:val="both"/>
    </w:pPr>
    <w:rPr>
      <w:color w:val="000000"/>
    </w:rPr>
  </w:style>
  <w:style w:type="character" w:customStyle="1" w:styleId="ae">
    <w:name w:val="Верхний колонтитул Знак"/>
    <w:aliases w:val="Верхний колонтитул Знак1 Знак,Верхний колонтитул Знак Знак Знак,ВерхКолонтитул Знак,Верхний колонтитул1 Знак,Верхний колонтитул Знак Знак Знак Знак Знак Знак Знак Знак Знак,encabeza Знак"/>
    <w:basedOn w:val="a1"/>
    <w:link w:val="ad"/>
    <w:uiPriority w:val="99"/>
    <w:rsid w:val="00714643"/>
  </w:style>
  <w:style w:type="character" w:customStyle="1" w:styleId="af0">
    <w:name w:val="Нижний колонтитул Знак"/>
    <w:aliases w:val="Знак2 Знак"/>
    <w:basedOn w:val="a1"/>
    <w:link w:val="af"/>
    <w:rsid w:val="00714643"/>
    <w:rPr>
      <w:sz w:val="24"/>
      <w:szCs w:val="24"/>
    </w:rPr>
  </w:style>
  <w:style w:type="character" w:customStyle="1" w:styleId="normalbold1">
    <w:name w:val="normalbold1"/>
    <w:basedOn w:val="a1"/>
    <w:rsid w:val="00714643"/>
    <w:rPr>
      <w:rFonts w:ascii="Tahoma" w:hAnsi="Tahoma" w:cs="Tahoma" w:hint="default"/>
      <w:b/>
      <w:bCs/>
      <w:color w:val="444444"/>
      <w:sz w:val="14"/>
      <w:szCs w:val="14"/>
    </w:rPr>
  </w:style>
  <w:style w:type="character" w:customStyle="1" w:styleId="30">
    <w:name w:val="Заголовок 3 Знак"/>
    <w:basedOn w:val="a1"/>
    <w:link w:val="3"/>
    <w:rsid w:val="00714643"/>
    <w:rPr>
      <w:b/>
      <w:color w:val="000000"/>
      <w:sz w:val="22"/>
    </w:rPr>
  </w:style>
  <w:style w:type="character" w:customStyle="1" w:styleId="date-display-single8">
    <w:name w:val="date-display-single8"/>
    <w:basedOn w:val="a1"/>
    <w:rsid w:val="00714643"/>
    <w:rPr>
      <w:sz w:val="19"/>
      <w:szCs w:val="19"/>
    </w:rPr>
  </w:style>
  <w:style w:type="character" w:customStyle="1" w:styleId="20">
    <w:name w:val="Заголовок 2 Знак"/>
    <w:basedOn w:val="a1"/>
    <w:link w:val="2"/>
    <w:rsid w:val="00714643"/>
    <w:rPr>
      <w:b/>
      <w:color w:val="000000"/>
      <w:sz w:val="22"/>
      <w:szCs w:val="28"/>
    </w:rPr>
  </w:style>
  <w:style w:type="character" w:customStyle="1" w:styleId="affc">
    <w:name w:val="Цветовое выделение"/>
    <w:uiPriority w:val="99"/>
    <w:rsid w:val="00714643"/>
    <w:rPr>
      <w:b/>
      <w:bCs/>
      <w:color w:val="000080"/>
    </w:rPr>
  </w:style>
  <w:style w:type="character" w:customStyle="1" w:styleId="affd">
    <w:name w:val="Гипертекстовая ссылка"/>
    <w:basedOn w:val="affc"/>
    <w:uiPriority w:val="99"/>
    <w:rsid w:val="00714643"/>
    <w:rPr>
      <w:b/>
      <w:bCs/>
      <w:color w:val="008000"/>
    </w:rPr>
  </w:style>
  <w:style w:type="paragraph" w:customStyle="1" w:styleId="affe">
    <w:name w:val="Комментарий"/>
    <w:basedOn w:val="a0"/>
    <w:next w:val="a0"/>
    <w:uiPriority w:val="99"/>
    <w:rsid w:val="00714643"/>
    <w:pPr>
      <w:autoSpaceDE w:val="0"/>
      <w:autoSpaceDN w:val="0"/>
      <w:adjustRightInd w:val="0"/>
      <w:ind w:left="170"/>
      <w:jc w:val="both"/>
    </w:pPr>
    <w:rPr>
      <w:rFonts w:ascii="Arial" w:eastAsia="Calibri" w:hAnsi="Arial" w:cs="Arial"/>
      <w:i/>
      <w:iCs/>
      <w:color w:val="800080"/>
    </w:rPr>
  </w:style>
  <w:style w:type="paragraph" w:customStyle="1" w:styleId="afff">
    <w:name w:val="Нормальный (таблица)"/>
    <w:basedOn w:val="a0"/>
    <w:next w:val="a0"/>
    <w:uiPriority w:val="99"/>
    <w:rsid w:val="00714643"/>
    <w:pPr>
      <w:autoSpaceDE w:val="0"/>
      <w:autoSpaceDN w:val="0"/>
      <w:adjustRightInd w:val="0"/>
      <w:jc w:val="both"/>
    </w:pPr>
    <w:rPr>
      <w:rFonts w:ascii="Arial" w:eastAsia="Calibri" w:hAnsi="Arial" w:cs="Arial"/>
    </w:rPr>
  </w:style>
  <w:style w:type="paragraph" w:customStyle="1" w:styleId="afff0">
    <w:name w:val="Прижатый влево"/>
    <w:basedOn w:val="a0"/>
    <w:next w:val="a0"/>
    <w:uiPriority w:val="99"/>
    <w:rsid w:val="00714643"/>
    <w:pPr>
      <w:autoSpaceDE w:val="0"/>
      <w:autoSpaceDN w:val="0"/>
      <w:adjustRightInd w:val="0"/>
    </w:pPr>
    <w:rPr>
      <w:rFonts w:ascii="Arial" w:eastAsia="Calibri" w:hAnsi="Arial" w:cs="Arial"/>
    </w:rPr>
  </w:style>
  <w:style w:type="character" w:customStyle="1" w:styleId="a6">
    <w:name w:val="Текст выноски Знак"/>
    <w:basedOn w:val="a1"/>
    <w:link w:val="a5"/>
    <w:uiPriority w:val="99"/>
    <w:semiHidden/>
    <w:rsid w:val="00714643"/>
    <w:rPr>
      <w:rFonts w:ascii="Tahoma" w:hAnsi="Tahoma" w:cs="Tahoma"/>
      <w:sz w:val="16"/>
      <w:szCs w:val="16"/>
    </w:rPr>
  </w:style>
  <w:style w:type="paragraph" w:customStyle="1" w:styleId="1-">
    <w:name w:val="Подзаголовок 1-го уровня"/>
    <w:basedOn w:val="a0"/>
    <w:qFormat/>
    <w:rsid w:val="00714643"/>
    <w:pPr>
      <w:widowControl w:val="0"/>
      <w:ind w:firstLine="709"/>
      <w:jc w:val="both"/>
    </w:pPr>
    <w:rPr>
      <w:b/>
      <w:color w:val="000000"/>
    </w:rPr>
  </w:style>
  <w:style w:type="paragraph" w:customStyle="1" w:styleId="2-">
    <w:name w:val="Подзаголовок 2-го уровня"/>
    <w:basedOn w:val="a0"/>
    <w:qFormat/>
    <w:rsid w:val="00714643"/>
    <w:pPr>
      <w:widowControl w:val="0"/>
      <w:ind w:firstLine="709"/>
      <w:jc w:val="both"/>
    </w:pPr>
    <w:rPr>
      <w:b/>
      <w:i/>
      <w:color w:val="000000"/>
    </w:rPr>
  </w:style>
  <w:style w:type="paragraph" w:customStyle="1" w:styleId="afff1">
    <w:name w:val="Источник данных"/>
    <w:basedOn w:val="a0"/>
    <w:qFormat/>
    <w:rsid w:val="00714643"/>
    <w:pPr>
      <w:ind w:firstLine="709"/>
      <w:jc w:val="right"/>
    </w:pPr>
    <w:rPr>
      <w:i/>
      <w:iCs/>
      <w:color w:val="000000"/>
      <w:sz w:val="20"/>
      <w:szCs w:val="20"/>
    </w:rPr>
  </w:style>
  <w:style w:type="paragraph" w:customStyle="1" w:styleId="afff2">
    <w:name w:val="Название рисунка"/>
    <w:basedOn w:val="a0"/>
    <w:qFormat/>
    <w:rsid w:val="00714643"/>
    <w:pPr>
      <w:widowControl w:val="0"/>
      <w:jc w:val="center"/>
    </w:pPr>
    <w:rPr>
      <w:b/>
      <w:bCs/>
    </w:rPr>
  </w:style>
  <w:style w:type="paragraph" w:customStyle="1" w:styleId="afff3">
    <w:name w:val="Название таблицы"/>
    <w:basedOn w:val="a0"/>
    <w:qFormat/>
    <w:rsid w:val="00714643"/>
    <w:pPr>
      <w:widowControl w:val="0"/>
      <w:shd w:val="clear" w:color="auto" w:fill="FFFFFF"/>
      <w:spacing w:after="60"/>
      <w:jc w:val="both"/>
    </w:pPr>
    <w:rPr>
      <w:b/>
    </w:rPr>
  </w:style>
  <w:style w:type="paragraph" w:customStyle="1" w:styleId="afff4">
    <w:name w:val="Рисунок"/>
    <w:basedOn w:val="afff1"/>
    <w:qFormat/>
    <w:rsid w:val="00714643"/>
    <w:pPr>
      <w:ind w:firstLine="0"/>
      <w:jc w:val="center"/>
    </w:pPr>
    <w:rPr>
      <w:bdr w:val="single" w:sz="4" w:space="0" w:color="auto"/>
    </w:rPr>
  </w:style>
  <w:style w:type="paragraph" w:customStyle="1" w:styleId="afff5">
    <w:name w:val="Табличный"/>
    <w:basedOn w:val="a0"/>
    <w:qFormat/>
    <w:rsid w:val="00714643"/>
    <w:pPr>
      <w:widowControl w:val="0"/>
      <w:shd w:val="clear" w:color="auto" w:fill="FFFFFF"/>
    </w:pPr>
    <w:rPr>
      <w:sz w:val="20"/>
      <w:szCs w:val="20"/>
    </w:rPr>
  </w:style>
  <w:style w:type="character" w:customStyle="1" w:styleId="header2">
    <w:name w:val="header2"/>
    <w:basedOn w:val="a1"/>
    <w:rsid w:val="00714643"/>
  </w:style>
  <w:style w:type="character" w:styleId="afff6">
    <w:name w:val="Emphasis"/>
    <w:basedOn w:val="a1"/>
    <w:uiPriority w:val="20"/>
    <w:qFormat/>
    <w:rsid w:val="00714643"/>
    <w:rPr>
      <w:i/>
      <w:iCs/>
    </w:rPr>
  </w:style>
  <w:style w:type="paragraph" w:customStyle="1" w:styleId="afff7">
    <w:name w:val="Сноска"/>
    <w:qFormat/>
    <w:rsid w:val="00714643"/>
    <w:pPr>
      <w:jc w:val="both"/>
    </w:pPr>
    <w:rPr>
      <w:rFonts w:eastAsia="Calibri"/>
      <w:color w:val="000000"/>
      <w:lang w:eastAsia="en-US"/>
    </w:rPr>
  </w:style>
  <w:style w:type="character" w:customStyle="1" w:styleId="21">
    <w:name w:val="Основной текст Знак2"/>
    <w:aliases w:val="Подпись1 Знак,Iiaienu1 Знак,Ïîäïèñü1 Знак,Основной текст Знак1 Знак1,Основной текст Знак Знак Знак1,Основной текст Знак1 Знак Знак,Основной текст Знак Знак Знак Знак1,Основной текст Знак Знак1,Основной текст Знак Знак Знак Знак Знак"/>
    <w:link w:val="ab"/>
    <w:rsid w:val="00960212"/>
    <w:rPr>
      <w:sz w:val="24"/>
      <w:szCs w:val="24"/>
    </w:rPr>
  </w:style>
  <w:style w:type="paragraph" w:customStyle="1" w:styleId="avNormal1">
    <w:name w:val="avNormal Знак Знак1 Знак Знак Знак Знак"/>
    <w:rsid w:val="00DF7E85"/>
    <w:pPr>
      <w:suppressAutoHyphens/>
      <w:spacing w:after="60"/>
      <w:jc w:val="both"/>
    </w:pPr>
    <w:rPr>
      <w:sz w:val="24"/>
      <w:szCs w:val="24"/>
    </w:rPr>
  </w:style>
  <w:style w:type="paragraph" w:customStyle="1" w:styleId="afff8">
    <w:name w:val="Обзор"/>
    <w:basedOn w:val="af3"/>
    <w:link w:val="afff9"/>
    <w:rsid w:val="00C66ED0"/>
    <w:pPr>
      <w:widowControl w:val="0"/>
      <w:spacing w:before="0" w:beforeAutospacing="0" w:after="0" w:afterAutospacing="0"/>
      <w:ind w:firstLine="567"/>
      <w:jc w:val="both"/>
    </w:pPr>
    <w:rPr>
      <w:rFonts w:eastAsia="Calibri"/>
    </w:rPr>
  </w:style>
  <w:style w:type="character" w:customStyle="1" w:styleId="afff9">
    <w:name w:val="Обзор Знак"/>
    <w:basedOn w:val="a1"/>
    <w:link w:val="afff8"/>
    <w:locked/>
    <w:rsid w:val="00C66ED0"/>
    <w:rPr>
      <w:rFonts w:eastAsia="Calibri"/>
      <w:sz w:val="24"/>
      <w:szCs w:val="24"/>
    </w:rPr>
  </w:style>
  <w:style w:type="paragraph" w:customStyle="1" w:styleId="17">
    <w:name w:val="Абзац списка1"/>
    <w:basedOn w:val="a0"/>
    <w:rsid w:val="001A5923"/>
    <w:pPr>
      <w:ind w:left="708"/>
    </w:pPr>
    <w:rPr>
      <w:sz w:val="20"/>
      <w:szCs w:val="20"/>
    </w:rPr>
  </w:style>
  <w:style w:type="paragraph" w:customStyle="1" w:styleId="27">
    <w:name w:val="Абзац списка2"/>
    <w:basedOn w:val="a0"/>
    <w:rsid w:val="00E931E0"/>
    <w:pPr>
      <w:ind w:left="708"/>
    </w:pPr>
    <w:rPr>
      <w:sz w:val="20"/>
      <w:szCs w:val="20"/>
    </w:rPr>
  </w:style>
  <w:style w:type="paragraph" w:customStyle="1" w:styleId="34">
    <w:name w:val="Абзац списка3"/>
    <w:basedOn w:val="a0"/>
    <w:rsid w:val="000A4887"/>
    <w:pPr>
      <w:ind w:left="708"/>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6405">
      <w:bodyDiv w:val="1"/>
      <w:marLeft w:val="0"/>
      <w:marRight w:val="0"/>
      <w:marTop w:val="0"/>
      <w:marBottom w:val="0"/>
      <w:divBdr>
        <w:top w:val="none" w:sz="0" w:space="0" w:color="auto"/>
        <w:left w:val="none" w:sz="0" w:space="0" w:color="auto"/>
        <w:bottom w:val="none" w:sz="0" w:space="0" w:color="auto"/>
        <w:right w:val="none" w:sz="0" w:space="0" w:color="auto"/>
      </w:divBdr>
    </w:div>
    <w:div w:id="61148495">
      <w:bodyDiv w:val="1"/>
      <w:marLeft w:val="0"/>
      <w:marRight w:val="0"/>
      <w:marTop w:val="0"/>
      <w:marBottom w:val="0"/>
      <w:divBdr>
        <w:top w:val="none" w:sz="0" w:space="0" w:color="auto"/>
        <w:left w:val="none" w:sz="0" w:space="0" w:color="auto"/>
        <w:bottom w:val="none" w:sz="0" w:space="0" w:color="auto"/>
        <w:right w:val="none" w:sz="0" w:space="0" w:color="auto"/>
      </w:divBdr>
    </w:div>
    <w:div w:id="242034689">
      <w:bodyDiv w:val="1"/>
      <w:marLeft w:val="0"/>
      <w:marRight w:val="0"/>
      <w:marTop w:val="0"/>
      <w:marBottom w:val="0"/>
      <w:divBdr>
        <w:top w:val="none" w:sz="0" w:space="0" w:color="auto"/>
        <w:left w:val="none" w:sz="0" w:space="0" w:color="auto"/>
        <w:bottom w:val="none" w:sz="0" w:space="0" w:color="auto"/>
        <w:right w:val="none" w:sz="0" w:space="0" w:color="auto"/>
      </w:divBdr>
    </w:div>
    <w:div w:id="250705105">
      <w:bodyDiv w:val="1"/>
      <w:marLeft w:val="0"/>
      <w:marRight w:val="0"/>
      <w:marTop w:val="0"/>
      <w:marBottom w:val="0"/>
      <w:divBdr>
        <w:top w:val="none" w:sz="0" w:space="0" w:color="auto"/>
        <w:left w:val="none" w:sz="0" w:space="0" w:color="auto"/>
        <w:bottom w:val="none" w:sz="0" w:space="0" w:color="auto"/>
        <w:right w:val="none" w:sz="0" w:space="0" w:color="auto"/>
      </w:divBdr>
    </w:div>
    <w:div w:id="311106229">
      <w:bodyDiv w:val="1"/>
      <w:marLeft w:val="0"/>
      <w:marRight w:val="0"/>
      <w:marTop w:val="0"/>
      <w:marBottom w:val="0"/>
      <w:divBdr>
        <w:top w:val="none" w:sz="0" w:space="0" w:color="auto"/>
        <w:left w:val="none" w:sz="0" w:space="0" w:color="auto"/>
        <w:bottom w:val="none" w:sz="0" w:space="0" w:color="auto"/>
        <w:right w:val="none" w:sz="0" w:space="0" w:color="auto"/>
      </w:divBdr>
    </w:div>
    <w:div w:id="316956891">
      <w:bodyDiv w:val="1"/>
      <w:marLeft w:val="0"/>
      <w:marRight w:val="0"/>
      <w:marTop w:val="0"/>
      <w:marBottom w:val="0"/>
      <w:divBdr>
        <w:top w:val="none" w:sz="0" w:space="0" w:color="auto"/>
        <w:left w:val="none" w:sz="0" w:space="0" w:color="auto"/>
        <w:bottom w:val="none" w:sz="0" w:space="0" w:color="auto"/>
        <w:right w:val="none" w:sz="0" w:space="0" w:color="auto"/>
      </w:divBdr>
    </w:div>
    <w:div w:id="408698749">
      <w:bodyDiv w:val="1"/>
      <w:marLeft w:val="0"/>
      <w:marRight w:val="0"/>
      <w:marTop w:val="0"/>
      <w:marBottom w:val="0"/>
      <w:divBdr>
        <w:top w:val="none" w:sz="0" w:space="0" w:color="auto"/>
        <w:left w:val="none" w:sz="0" w:space="0" w:color="auto"/>
        <w:bottom w:val="none" w:sz="0" w:space="0" w:color="auto"/>
        <w:right w:val="none" w:sz="0" w:space="0" w:color="auto"/>
      </w:divBdr>
    </w:div>
    <w:div w:id="466362404">
      <w:bodyDiv w:val="1"/>
      <w:marLeft w:val="0"/>
      <w:marRight w:val="0"/>
      <w:marTop w:val="0"/>
      <w:marBottom w:val="0"/>
      <w:divBdr>
        <w:top w:val="none" w:sz="0" w:space="0" w:color="auto"/>
        <w:left w:val="none" w:sz="0" w:space="0" w:color="auto"/>
        <w:bottom w:val="none" w:sz="0" w:space="0" w:color="auto"/>
        <w:right w:val="none" w:sz="0" w:space="0" w:color="auto"/>
      </w:divBdr>
    </w:div>
    <w:div w:id="629088161">
      <w:bodyDiv w:val="1"/>
      <w:marLeft w:val="0"/>
      <w:marRight w:val="0"/>
      <w:marTop w:val="0"/>
      <w:marBottom w:val="0"/>
      <w:divBdr>
        <w:top w:val="none" w:sz="0" w:space="0" w:color="auto"/>
        <w:left w:val="none" w:sz="0" w:space="0" w:color="auto"/>
        <w:bottom w:val="none" w:sz="0" w:space="0" w:color="auto"/>
        <w:right w:val="none" w:sz="0" w:space="0" w:color="auto"/>
      </w:divBdr>
    </w:div>
    <w:div w:id="643127094">
      <w:bodyDiv w:val="1"/>
      <w:marLeft w:val="0"/>
      <w:marRight w:val="0"/>
      <w:marTop w:val="0"/>
      <w:marBottom w:val="0"/>
      <w:divBdr>
        <w:top w:val="none" w:sz="0" w:space="0" w:color="auto"/>
        <w:left w:val="none" w:sz="0" w:space="0" w:color="auto"/>
        <w:bottom w:val="none" w:sz="0" w:space="0" w:color="auto"/>
        <w:right w:val="none" w:sz="0" w:space="0" w:color="auto"/>
      </w:divBdr>
    </w:div>
    <w:div w:id="645092117">
      <w:bodyDiv w:val="1"/>
      <w:marLeft w:val="0"/>
      <w:marRight w:val="0"/>
      <w:marTop w:val="0"/>
      <w:marBottom w:val="0"/>
      <w:divBdr>
        <w:top w:val="none" w:sz="0" w:space="0" w:color="auto"/>
        <w:left w:val="none" w:sz="0" w:space="0" w:color="auto"/>
        <w:bottom w:val="none" w:sz="0" w:space="0" w:color="auto"/>
        <w:right w:val="none" w:sz="0" w:space="0" w:color="auto"/>
      </w:divBdr>
    </w:div>
    <w:div w:id="920406540">
      <w:bodyDiv w:val="1"/>
      <w:marLeft w:val="0"/>
      <w:marRight w:val="0"/>
      <w:marTop w:val="0"/>
      <w:marBottom w:val="0"/>
      <w:divBdr>
        <w:top w:val="none" w:sz="0" w:space="0" w:color="auto"/>
        <w:left w:val="none" w:sz="0" w:space="0" w:color="auto"/>
        <w:bottom w:val="none" w:sz="0" w:space="0" w:color="auto"/>
        <w:right w:val="none" w:sz="0" w:space="0" w:color="auto"/>
      </w:divBdr>
    </w:div>
    <w:div w:id="1045180999">
      <w:bodyDiv w:val="1"/>
      <w:marLeft w:val="0"/>
      <w:marRight w:val="0"/>
      <w:marTop w:val="0"/>
      <w:marBottom w:val="0"/>
      <w:divBdr>
        <w:top w:val="none" w:sz="0" w:space="0" w:color="auto"/>
        <w:left w:val="none" w:sz="0" w:space="0" w:color="auto"/>
        <w:bottom w:val="none" w:sz="0" w:space="0" w:color="auto"/>
        <w:right w:val="none" w:sz="0" w:space="0" w:color="auto"/>
      </w:divBdr>
    </w:div>
    <w:div w:id="1092629886">
      <w:bodyDiv w:val="1"/>
      <w:marLeft w:val="0"/>
      <w:marRight w:val="0"/>
      <w:marTop w:val="0"/>
      <w:marBottom w:val="0"/>
      <w:divBdr>
        <w:top w:val="none" w:sz="0" w:space="0" w:color="auto"/>
        <w:left w:val="none" w:sz="0" w:space="0" w:color="auto"/>
        <w:bottom w:val="none" w:sz="0" w:space="0" w:color="auto"/>
        <w:right w:val="none" w:sz="0" w:space="0" w:color="auto"/>
      </w:divBdr>
    </w:div>
    <w:div w:id="1130905224">
      <w:bodyDiv w:val="1"/>
      <w:marLeft w:val="0"/>
      <w:marRight w:val="0"/>
      <w:marTop w:val="0"/>
      <w:marBottom w:val="0"/>
      <w:divBdr>
        <w:top w:val="none" w:sz="0" w:space="0" w:color="auto"/>
        <w:left w:val="none" w:sz="0" w:space="0" w:color="auto"/>
        <w:bottom w:val="none" w:sz="0" w:space="0" w:color="auto"/>
        <w:right w:val="none" w:sz="0" w:space="0" w:color="auto"/>
      </w:divBdr>
    </w:div>
    <w:div w:id="1289314383">
      <w:bodyDiv w:val="1"/>
      <w:marLeft w:val="0"/>
      <w:marRight w:val="0"/>
      <w:marTop w:val="0"/>
      <w:marBottom w:val="0"/>
      <w:divBdr>
        <w:top w:val="none" w:sz="0" w:space="0" w:color="auto"/>
        <w:left w:val="none" w:sz="0" w:space="0" w:color="auto"/>
        <w:bottom w:val="none" w:sz="0" w:space="0" w:color="auto"/>
        <w:right w:val="none" w:sz="0" w:space="0" w:color="auto"/>
      </w:divBdr>
    </w:div>
    <w:div w:id="1340427407">
      <w:bodyDiv w:val="1"/>
      <w:marLeft w:val="0"/>
      <w:marRight w:val="0"/>
      <w:marTop w:val="0"/>
      <w:marBottom w:val="0"/>
      <w:divBdr>
        <w:top w:val="none" w:sz="0" w:space="0" w:color="auto"/>
        <w:left w:val="none" w:sz="0" w:space="0" w:color="auto"/>
        <w:bottom w:val="none" w:sz="0" w:space="0" w:color="auto"/>
        <w:right w:val="none" w:sz="0" w:space="0" w:color="auto"/>
      </w:divBdr>
    </w:div>
    <w:div w:id="1379940287">
      <w:bodyDiv w:val="1"/>
      <w:marLeft w:val="0"/>
      <w:marRight w:val="0"/>
      <w:marTop w:val="0"/>
      <w:marBottom w:val="0"/>
      <w:divBdr>
        <w:top w:val="none" w:sz="0" w:space="0" w:color="auto"/>
        <w:left w:val="none" w:sz="0" w:space="0" w:color="auto"/>
        <w:bottom w:val="none" w:sz="0" w:space="0" w:color="auto"/>
        <w:right w:val="none" w:sz="0" w:space="0" w:color="auto"/>
      </w:divBdr>
    </w:div>
    <w:div w:id="1484422275">
      <w:bodyDiv w:val="1"/>
      <w:marLeft w:val="0"/>
      <w:marRight w:val="0"/>
      <w:marTop w:val="0"/>
      <w:marBottom w:val="0"/>
      <w:divBdr>
        <w:top w:val="none" w:sz="0" w:space="0" w:color="auto"/>
        <w:left w:val="none" w:sz="0" w:space="0" w:color="auto"/>
        <w:bottom w:val="none" w:sz="0" w:space="0" w:color="auto"/>
        <w:right w:val="none" w:sz="0" w:space="0" w:color="auto"/>
      </w:divBdr>
    </w:div>
    <w:div w:id="1581987403">
      <w:bodyDiv w:val="1"/>
      <w:marLeft w:val="0"/>
      <w:marRight w:val="0"/>
      <w:marTop w:val="0"/>
      <w:marBottom w:val="0"/>
      <w:divBdr>
        <w:top w:val="none" w:sz="0" w:space="0" w:color="auto"/>
        <w:left w:val="none" w:sz="0" w:space="0" w:color="auto"/>
        <w:bottom w:val="none" w:sz="0" w:space="0" w:color="auto"/>
        <w:right w:val="none" w:sz="0" w:space="0" w:color="auto"/>
      </w:divBdr>
    </w:div>
    <w:div w:id="1584608701">
      <w:bodyDiv w:val="1"/>
      <w:marLeft w:val="0"/>
      <w:marRight w:val="0"/>
      <w:marTop w:val="0"/>
      <w:marBottom w:val="0"/>
      <w:divBdr>
        <w:top w:val="none" w:sz="0" w:space="0" w:color="auto"/>
        <w:left w:val="none" w:sz="0" w:space="0" w:color="auto"/>
        <w:bottom w:val="none" w:sz="0" w:space="0" w:color="auto"/>
        <w:right w:val="none" w:sz="0" w:space="0" w:color="auto"/>
      </w:divBdr>
    </w:div>
    <w:div w:id="1825774820">
      <w:bodyDiv w:val="1"/>
      <w:marLeft w:val="0"/>
      <w:marRight w:val="0"/>
      <w:marTop w:val="0"/>
      <w:marBottom w:val="0"/>
      <w:divBdr>
        <w:top w:val="none" w:sz="0" w:space="0" w:color="auto"/>
        <w:left w:val="none" w:sz="0" w:space="0" w:color="auto"/>
        <w:bottom w:val="none" w:sz="0" w:space="0" w:color="auto"/>
        <w:right w:val="none" w:sz="0" w:space="0" w:color="auto"/>
      </w:divBdr>
    </w:div>
    <w:div w:id="190575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1054;&#1073;&#1097;&#1080;&#1077;%20&#1096;&#1072;&#1073;&#1083;&#1086;&#1085;&#1099;\&#1041;&#1083;&#1072;&#1085;&#1082;%20&#1043;&#1059;&#1048;&#1054;&#1053;%20&#1085;&#1086;&#1074;&#1099;&#108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B048F-694C-457A-8ED0-5214A4EB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Бланк ГУИОН новый</Template>
  <TotalTime>854</TotalTime>
  <Pages>2</Pages>
  <Words>244</Words>
  <Characters>2658</Characters>
  <Application>Microsoft Office Word</Application>
  <DocSecurity>0</DocSecurity>
  <Lines>22</Lines>
  <Paragraphs>5</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2897</CharactersWithSpaces>
  <SharedDoc>false</SharedDoc>
  <HLinks>
    <vt:vector size="192" baseType="variant">
      <vt:variant>
        <vt:i4>7734327</vt:i4>
      </vt:variant>
      <vt:variant>
        <vt:i4>699</vt:i4>
      </vt:variant>
      <vt:variant>
        <vt:i4>0</vt:i4>
      </vt:variant>
      <vt:variant>
        <vt:i4>5</vt:i4>
      </vt:variant>
      <vt:variant>
        <vt:lpwstr>СБЕР АВТОМАТИЗИР расчет квартира рын + ликвид.xlsx</vt:lpwstr>
      </vt:variant>
      <vt:variant>
        <vt:lpwstr>'Таблицы расч'!A2</vt:lpwstr>
      </vt:variant>
      <vt:variant>
        <vt:i4>7929916</vt:i4>
      </vt:variant>
      <vt:variant>
        <vt:i4>696</vt:i4>
      </vt:variant>
      <vt:variant>
        <vt:i4>0</vt:i4>
      </vt:variant>
      <vt:variant>
        <vt:i4>5</vt:i4>
      </vt:variant>
      <vt:variant>
        <vt:lpwstr>http://www.emls.ru/</vt:lpwstr>
      </vt:variant>
      <vt:variant>
        <vt:lpwstr/>
      </vt:variant>
      <vt:variant>
        <vt:i4>1179724</vt:i4>
      </vt:variant>
      <vt:variant>
        <vt:i4>693</vt:i4>
      </vt:variant>
      <vt:variant>
        <vt:i4>0</vt:i4>
      </vt:variant>
      <vt:variant>
        <vt:i4>5</vt:i4>
      </vt:variant>
      <vt:variant>
        <vt:lpwstr>http://www.bn.ru/</vt:lpwstr>
      </vt:variant>
      <vt:variant>
        <vt:lpwstr/>
      </vt:variant>
      <vt:variant>
        <vt:i4>8126574</vt:i4>
      </vt:variant>
      <vt:variant>
        <vt:i4>657</vt:i4>
      </vt:variant>
      <vt:variant>
        <vt:i4>0</vt:i4>
      </vt:variant>
      <vt:variant>
        <vt:i4>5</vt:i4>
      </vt:variant>
      <vt:variant>
        <vt:lpwstr>http://ru.wikipedia.org/wiki/%D0%A8%D0%B8%D1%84%D0%B5%D1%80</vt:lpwstr>
      </vt:variant>
      <vt:variant>
        <vt:lpwstr/>
      </vt:variant>
      <vt:variant>
        <vt:i4>1048629</vt:i4>
      </vt:variant>
      <vt:variant>
        <vt:i4>227</vt:i4>
      </vt:variant>
      <vt:variant>
        <vt:i4>0</vt:i4>
      </vt:variant>
      <vt:variant>
        <vt:i4>5</vt:i4>
      </vt:variant>
      <vt:variant>
        <vt:lpwstr/>
      </vt:variant>
      <vt:variant>
        <vt:lpwstr>_Toc372131703</vt:lpwstr>
      </vt:variant>
      <vt:variant>
        <vt:i4>1048629</vt:i4>
      </vt:variant>
      <vt:variant>
        <vt:i4>221</vt:i4>
      </vt:variant>
      <vt:variant>
        <vt:i4>0</vt:i4>
      </vt:variant>
      <vt:variant>
        <vt:i4>5</vt:i4>
      </vt:variant>
      <vt:variant>
        <vt:lpwstr/>
      </vt:variant>
      <vt:variant>
        <vt:lpwstr>_Toc372131702</vt:lpwstr>
      </vt:variant>
      <vt:variant>
        <vt:i4>1048629</vt:i4>
      </vt:variant>
      <vt:variant>
        <vt:i4>215</vt:i4>
      </vt:variant>
      <vt:variant>
        <vt:i4>0</vt:i4>
      </vt:variant>
      <vt:variant>
        <vt:i4>5</vt:i4>
      </vt:variant>
      <vt:variant>
        <vt:lpwstr/>
      </vt:variant>
      <vt:variant>
        <vt:lpwstr>_Toc372131701</vt:lpwstr>
      </vt:variant>
      <vt:variant>
        <vt:i4>1048629</vt:i4>
      </vt:variant>
      <vt:variant>
        <vt:i4>209</vt:i4>
      </vt:variant>
      <vt:variant>
        <vt:i4>0</vt:i4>
      </vt:variant>
      <vt:variant>
        <vt:i4>5</vt:i4>
      </vt:variant>
      <vt:variant>
        <vt:lpwstr/>
      </vt:variant>
      <vt:variant>
        <vt:lpwstr>_Toc372131700</vt:lpwstr>
      </vt:variant>
      <vt:variant>
        <vt:i4>1638452</vt:i4>
      </vt:variant>
      <vt:variant>
        <vt:i4>203</vt:i4>
      </vt:variant>
      <vt:variant>
        <vt:i4>0</vt:i4>
      </vt:variant>
      <vt:variant>
        <vt:i4>5</vt:i4>
      </vt:variant>
      <vt:variant>
        <vt:lpwstr/>
      </vt:variant>
      <vt:variant>
        <vt:lpwstr>_Toc372131699</vt:lpwstr>
      </vt:variant>
      <vt:variant>
        <vt:i4>1638452</vt:i4>
      </vt:variant>
      <vt:variant>
        <vt:i4>197</vt:i4>
      </vt:variant>
      <vt:variant>
        <vt:i4>0</vt:i4>
      </vt:variant>
      <vt:variant>
        <vt:i4>5</vt:i4>
      </vt:variant>
      <vt:variant>
        <vt:lpwstr/>
      </vt:variant>
      <vt:variant>
        <vt:lpwstr>_Toc372131698</vt:lpwstr>
      </vt:variant>
      <vt:variant>
        <vt:i4>1638452</vt:i4>
      </vt:variant>
      <vt:variant>
        <vt:i4>191</vt:i4>
      </vt:variant>
      <vt:variant>
        <vt:i4>0</vt:i4>
      </vt:variant>
      <vt:variant>
        <vt:i4>5</vt:i4>
      </vt:variant>
      <vt:variant>
        <vt:lpwstr/>
      </vt:variant>
      <vt:variant>
        <vt:lpwstr>_Toc372131697</vt:lpwstr>
      </vt:variant>
      <vt:variant>
        <vt:i4>1638452</vt:i4>
      </vt:variant>
      <vt:variant>
        <vt:i4>185</vt:i4>
      </vt:variant>
      <vt:variant>
        <vt:i4>0</vt:i4>
      </vt:variant>
      <vt:variant>
        <vt:i4>5</vt:i4>
      </vt:variant>
      <vt:variant>
        <vt:lpwstr/>
      </vt:variant>
      <vt:variant>
        <vt:lpwstr>_Toc372131696</vt:lpwstr>
      </vt:variant>
      <vt:variant>
        <vt:i4>1638452</vt:i4>
      </vt:variant>
      <vt:variant>
        <vt:i4>179</vt:i4>
      </vt:variant>
      <vt:variant>
        <vt:i4>0</vt:i4>
      </vt:variant>
      <vt:variant>
        <vt:i4>5</vt:i4>
      </vt:variant>
      <vt:variant>
        <vt:lpwstr/>
      </vt:variant>
      <vt:variant>
        <vt:lpwstr>_Toc372131695</vt:lpwstr>
      </vt:variant>
      <vt:variant>
        <vt:i4>1638452</vt:i4>
      </vt:variant>
      <vt:variant>
        <vt:i4>173</vt:i4>
      </vt:variant>
      <vt:variant>
        <vt:i4>0</vt:i4>
      </vt:variant>
      <vt:variant>
        <vt:i4>5</vt:i4>
      </vt:variant>
      <vt:variant>
        <vt:lpwstr/>
      </vt:variant>
      <vt:variant>
        <vt:lpwstr>_Toc372131694</vt:lpwstr>
      </vt:variant>
      <vt:variant>
        <vt:i4>1638452</vt:i4>
      </vt:variant>
      <vt:variant>
        <vt:i4>167</vt:i4>
      </vt:variant>
      <vt:variant>
        <vt:i4>0</vt:i4>
      </vt:variant>
      <vt:variant>
        <vt:i4>5</vt:i4>
      </vt:variant>
      <vt:variant>
        <vt:lpwstr/>
      </vt:variant>
      <vt:variant>
        <vt:lpwstr>_Toc372131693</vt:lpwstr>
      </vt:variant>
      <vt:variant>
        <vt:i4>1638452</vt:i4>
      </vt:variant>
      <vt:variant>
        <vt:i4>161</vt:i4>
      </vt:variant>
      <vt:variant>
        <vt:i4>0</vt:i4>
      </vt:variant>
      <vt:variant>
        <vt:i4>5</vt:i4>
      </vt:variant>
      <vt:variant>
        <vt:lpwstr/>
      </vt:variant>
      <vt:variant>
        <vt:lpwstr>_Toc372131692</vt:lpwstr>
      </vt:variant>
      <vt:variant>
        <vt:i4>1638452</vt:i4>
      </vt:variant>
      <vt:variant>
        <vt:i4>155</vt:i4>
      </vt:variant>
      <vt:variant>
        <vt:i4>0</vt:i4>
      </vt:variant>
      <vt:variant>
        <vt:i4>5</vt:i4>
      </vt:variant>
      <vt:variant>
        <vt:lpwstr/>
      </vt:variant>
      <vt:variant>
        <vt:lpwstr>_Toc372131691</vt:lpwstr>
      </vt:variant>
      <vt:variant>
        <vt:i4>1638452</vt:i4>
      </vt:variant>
      <vt:variant>
        <vt:i4>149</vt:i4>
      </vt:variant>
      <vt:variant>
        <vt:i4>0</vt:i4>
      </vt:variant>
      <vt:variant>
        <vt:i4>5</vt:i4>
      </vt:variant>
      <vt:variant>
        <vt:lpwstr/>
      </vt:variant>
      <vt:variant>
        <vt:lpwstr>_Toc372131690</vt:lpwstr>
      </vt:variant>
      <vt:variant>
        <vt:i4>1572916</vt:i4>
      </vt:variant>
      <vt:variant>
        <vt:i4>143</vt:i4>
      </vt:variant>
      <vt:variant>
        <vt:i4>0</vt:i4>
      </vt:variant>
      <vt:variant>
        <vt:i4>5</vt:i4>
      </vt:variant>
      <vt:variant>
        <vt:lpwstr/>
      </vt:variant>
      <vt:variant>
        <vt:lpwstr>_Toc372131689</vt:lpwstr>
      </vt:variant>
      <vt:variant>
        <vt:i4>1572916</vt:i4>
      </vt:variant>
      <vt:variant>
        <vt:i4>137</vt:i4>
      </vt:variant>
      <vt:variant>
        <vt:i4>0</vt:i4>
      </vt:variant>
      <vt:variant>
        <vt:i4>5</vt:i4>
      </vt:variant>
      <vt:variant>
        <vt:lpwstr/>
      </vt:variant>
      <vt:variant>
        <vt:lpwstr>_Toc372131688</vt:lpwstr>
      </vt:variant>
      <vt:variant>
        <vt:i4>1572916</vt:i4>
      </vt:variant>
      <vt:variant>
        <vt:i4>131</vt:i4>
      </vt:variant>
      <vt:variant>
        <vt:i4>0</vt:i4>
      </vt:variant>
      <vt:variant>
        <vt:i4>5</vt:i4>
      </vt:variant>
      <vt:variant>
        <vt:lpwstr/>
      </vt:variant>
      <vt:variant>
        <vt:lpwstr>_Toc372131687</vt:lpwstr>
      </vt:variant>
      <vt:variant>
        <vt:i4>1572916</vt:i4>
      </vt:variant>
      <vt:variant>
        <vt:i4>125</vt:i4>
      </vt:variant>
      <vt:variant>
        <vt:i4>0</vt:i4>
      </vt:variant>
      <vt:variant>
        <vt:i4>5</vt:i4>
      </vt:variant>
      <vt:variant>
        <vt:lpwstr/>
      </vt:variant>
      <vt:variant>
        <vt:lpwstr>_Toc372131686</vt:lpwstr>
      </vt:variant>
      <vt:variant>
        <vt:i4>1572916</vt:i4>
      </vt:variant>
      <vt:variant>
        <vt:i4>119</vt:i4>
      </vt:variant>
      <vt:variant>
        <vt:i4>0</vt:i4>
      </vt:variant>
      <vt:variant>
        <vt:i4>5</vt:i4>
      </vt:variant>
      <vt:variant>
        <vt:lpwstr/>
      </vt:variant>
      <vt:variant>
        <vt:lpwstr>_Toc372131685</vt:lpwstr>
      </vt:variant>
      <vt:variant>
        <vt:i4>1572916</vt:i4>
      </vt:variant>
      <vt:variant>
        <vt:i4>113</vt:i4>
      </vt:variant>
      <vt:variant>
        <vt:i4>0</vt:i4>
      </vt:variant>
      <vt:variant>
        <vt:i4>5</vt:i4>
      </vt:variant>
      <vt:variant>
        <vt:lpwstr/>
      </vt:variant>
      <vt:variant>
        <vt:lpwstr>_Toc372131684</vt:lpwstr>
      </vt:variant>
      <vt:variant>
        <vt:i4>1572916</vt:i4>
      </vt:variant>
      <vt:variant>
        <vt:i4>107</vt:i4>
      </vt:variant>
      <vt:variant>
        <vt:i4>0</vt:i4>
      </vt:variant>
      <vt:variant>
        <vt:i4>5</vt:i4>
      </vt:variant>
      <vt:variant>
        <vt:lpwstr/>
      </vt:variant>
      <vt:variant>
        <vt:lpwstr>_Toc372131683</vt:lpwstr>
      </vt:variant>
      <vt:variant>
        <vt:i4>1572916</vt:i4>
      </vt:variant>
      <vt:variant>
        <vt:i4>101</vt:i4>
      </vt:variant>
      <vt:variant>
        <vt:i4>0</vt:i4>
      </vt:variant>
      <vt:variant>
        <vt:i4>5</vt:i4>
      </vt:variant>
      <vt:variant>
        <vt:lpwstr/>
      </vt:variant>
      <vt:variant>
        <vt:lpwstr>_Toc372131682</vt:lpwstr>
      </vt:variant>
      <vt:variant>
        <vt:i4>1572916</vt:i4>
      </vt:variant>
      <vt:variant>
        <vt:i4>95</vt:i4>
      </vt:variant>
      <vt:variant>
        <vt:i4>0</vt:i4>
      </vt:variant>
      <vt:variant>
        <vt:i4>5</vt:i4>
      </vt:variant>
      <vt:variant>
        <vt:lpwstr/>
      </vt:variant>
      <vt:variant>
        <vt:lpwstr>_Toc372131681</vt:lpwstr>
      </vt:variant>
      <vt:variant>
        <vt:i4>1572916</vt:i4>
      </vt:variant>
      <vt:variant>
        <vt:i4>89</vt:i4>
      </vt:variant>
      <vt:variant>
        <vt:i4>0</vt:i4>
      </vt:variant>
      <vt:variant>
        <vt:i4>5</vt:i4>
      </vt:variant>
      <vt:variant>
        <vt:lpwstr/>
      </vt:variant>
      <vt:variant>
        <vt:lpwstr>_Toc372131680</vt:lpwstr>
      </vt:variant>
      <vt:variant>
        <vt:i4>1507380</vt:i4>
      </vt:variant>
      <vt:variant>
        <vt:i4>83</vt:i4>
      </vt:variant>
      <vt:variant>
        <vt:i4>0</vt:i4>
      </vt:variant>
      <vt:variant>
        <vt:i4>5</vt:i4>
      </vt:variant>
      <vt:variant>
        <vt:lpwstr/>
      </vt:variant>
      <vt:variant>
        <vt:lpwstr>_Toc372131679</vt:lpwstr>
      </vt:variant>
      <vt:variant>
        <vt:i4>1507380</vt:i4>
      </vt:variant>
      <vt:variant>
        <vt:i4>77</vt:i4>
      </vt:variant>
      <vt:variant>
        <vt:i4>0</vt:i4>
      </vt:variant>
      <vt:variant>
        <vt:i4>5</vt:i4>
      </vt:variant>
      <vt:variant>
        <vt:lpwstr/>
      </vt:variant>
      <vt:variant>
        <vt:lpwstr>_Toc372131678</vt:lpwstr>
      </vt:variant>
      <vt:variant>
        <vt:i4>1507380</vt:i4>
      </vt:variant>
      <vt:variant>
        <vt:i4>71</vt:i4>
      </vt:variant>
      <vt:variant>
        <vt:i4>0</vt:i4>
      </vt:variant>
      <vt:variant>
        <vt:i4>5</vt:i4>
      </vt:variant>
      <vt:variant>
        <vt:lpwstr/>
      </vt:variant>
      <vt:variant>
        <vt:lpwstr>_Toc372131677</vt:lpwstr>
      </vt:variant>
      <vt:variant>
        <vt:i4>1507380</vt:i4>
      </vt:variant>
      <vt:variant>
        <vt:i4>65</vt:i4>
      </vt:variant>
      <vt:variant>
        <vt:i4>0</vt:i4>
      </vt:variant>
      <vt:variant>
        <vt:i4>5</vt:i4>
      </vt:variant>
      <vt:variant>
        <vt:lpwstr/>
      </vt:variant>
      <vt:variant>
        <vt:lpwstr>_Toc372131676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Miroshnichenko</dc:creator>
  <cp:keywords/>
  <dc:description/>
  <cp:lastModifiedBy>GRAND3</cp:lastModifiedBy>
  <cp:revision>120</cp:revision>
  <cp:lastPrinted>2014-12-17T10:05:00Z</cp:lastPrinted>
  <dcterms:created xsi:type="dcterms:W3CDTF">2013-11-13T16:13:00Z</dcterms:created>
  <dcterms:modified xsi:type="dcterms:W3CDTF">2023-01-09T14:17:00Z</dcterms:modified>
</cp:coreProperties>
</file>