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spacing w:lineRule="auto" w:line="384" w:before="0" w:after="0"/>
        <w:ind w:left="0" w:right="0" w:hanging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У каждого n-мерного массива есть форма. Например, форма матрицы (двумерного массива) из 3 строк и 5 колонок — это (3, 5), форма вектора (вертикального массива) из 10 элементов — это (10, 1). В общем случае форма n-мерного массива — это кортеж (последовательность чисел) из n элементов </w:t>
      </w:r>
      <w:bookmarkStart w:id="0" w:name="MathJax-Span-826"/>
      <w:bookmarkStart w:id="1" w:name="MathJax-Span-825"/>
      <w:bookmarkStart w:id="2" w:name="MathJax-Span-824"/>
      <w:bookmarkStart w:id="3" w:name="MathJax-Element-52-Frame"/>
      <w:bookmarkEnd w:id="0"/>
      <w:bookmarkEnd w:id="1"/>
      <w:bookmarkEnd w:id="2"/>
      <w:bookmarkEnd w:id="3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(</w:t>
      </w:r>
      <w:bookmarkStart w:id="4" w:name="MathJax-Span-828"/>
      <w:bookmarkStart w:id="5" w:name="MathJax-Span-827"/>
      <w:bookmarkEnd w:id="4"/>
      <w:bookmarkEnd w:id="5"/>
      <w:r>
        <w:rPr>
          <w:rFonts w:ascii="MathJax Math" w:hAnsi="MathJax Math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n</w:t>
      </w:r>
      <w:bookmarkStart w:id="6" w:name="MathJax-Span-829"/>
      <w:bookmarkEnd w:id="6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u w:val="none"/>
          <w:effect w:val="none"/>
        </w:rPr>
        <w:t>1</w:t>
      </w:r>
      <w:bookmarkStart w:id="7" w:name="MathJax-Span-830"/>
      <w:bookmarkEnd w:id="7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,</w:t>
      </w:r>
      <w:bookmarkStart w:id="8" w:name="MathJax-Span-831"/>
      <w:bookmarkEnd w:id="8"/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…</w:t>
      </w:r>
      <w:bookmarkStart w:id="9" w:name="MathJax-Span-832"/>
      <w:bookmarkEnd w:id="9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,</w:t>
      </w:r>
      <w:bookmarkStart w:id="10" w:name="MathJax-Span-834"/>
      <w:bookmarkStart w:id="11" w:name="MathJax-Span-833"/>
      <w:bookmarkEnd w:id="10"/>
      <w:bookmarkEnd w:id="11"/>
      <w:r>
        <w:rPr>
          <w:rFonts w:ascii="MathJax Math" w:hAnsi="MathJax Math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n</w:t>
      </w:r>
      <w:bookmarkStart w:id="12" w:name="MathJax-Span-835"/>
      <w:bookmarkEnd w:id="12"/>
      <w:r>
        <w:rPr>
          <w:rFonts w:ascii="MathJax Math" w:hAnsi="MathJax Math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20"/>
          <w:u w:val="none"/>
          <w:effect w:val="none"/>
        </w:rPr>
        <w:t>k</w:t>
      </w:r>
      <w:bookmarkStart w:id="13" w:name="MathJax-Span-836"/>
      <w:bookmarkEnd w:id="13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)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, где </w:t>
      </w:r>
      <w:bookmarkStart w:id="14" w:name="MathJax-Span-840"/>
      <w:bookmarkStart w:id="15" w:name="MathJax-Span-839"/>
      <w:bookmarkStart w:id="16" w:name="MathJax-Span-838"/>
      <w:bookmarkStart w:id="17" w:name="MathJax-Span-837"/>
      <w:bookmarkStart w:id="18" w:name="MathJax-Element-53-Frame"/>
      <w:bookmarkEnd w:id="14"/>
      <w:bookmarkEnd w:id="15"/>
      <w:bookmarkEnd w:id="16"/>
      <w:bookmarkEnd w:id="17"/>
      <w:bookmarkEnd w:id="18"/>
      <w:r>
        <w:rPr>
          <w:rFonts w:ascii="MathJax Math" w:hAnsi="MathJax Math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n</w:t>
      </w:r>
      <w:bookmarkStart w:id="19" w:name="MathJax-Span-841"/>
      <w:bookmarkEnd w:id="19"/>
      <w:r>
        <w:rPr>
          <w:rFonts w:ascii="MathJax Math" w:hAnsi="MathJax Math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20"/>
          <w:u w:val="none"/>
          <w:effect w:val="none"/>
        </w:rPr>
        <w:t>i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— количество компонент массива в </w:t>
      </w:r>
      <w:bookmarkStart w:id="20" w:name="MathJax-Span-844"/>
      <w:bookmarkStart w:id="21" w:name="MathJax-Span-843"/>
      <w:bookmarkStart w:id="22" w:name="MathJax-Span-842"/>
      <w:bookmarkStart w:id="23" w:name="MathJax-Element-54-Frame"/>
      <w:bookmarkEnd w:id="20"/>
      <w:bookmarkEnd w:id="21"/>
      <w:bookmarkEnd w:id="22"/>
      <w:bookmarkEnd w:id="23"/>
      <w:r>
        <w:rPr>
          <w:rFonts w:ascii="MathJax Math" w:hAnsi="MathJax Math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i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-м измерении.</w:t>
      </w:r>
    </w:p>
    <w:p>
      <w:pPr>
        <w:pStyle w:val="TextBody"/>
        <w:widowControl/>
        <w:spacing w:lineRule="auto" w:line="384" w:before="0" w:after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Форма массива в NumPy хранится в атрибуте 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shape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. Например,</w:t>
      </w:r>
    </w:p>
    <w:p>
      <w:pPr>
        <w:pStyle w:val="PreformattedText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&gt;&gt;&gt; a = np.array([[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1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,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2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,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3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], [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4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,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5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,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6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]]) 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93A1A1"/>
          <w:spacing w:val="0"/>
          <w:sz w:val="24"/>
          <w:highlight w:val="yellow"/>
        </w:rPr>
        <w:t># создаём массив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&gt;&gt;&gt; print(a) 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93A1A1"/>
          <w:spacing w:val="0"/>
          <w:sz w:val="24"/>
          <w:highlight w:val="yellow"/>
        </w:rPr>
        <w:t># смотрим на массив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[[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1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2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3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]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[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4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5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6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]]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&gt;&gt;&gt; a.shape 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93A1A1"/>
          <w:spacing w:val="0"/>
          <w:sz w:val="24"/>
          <w:highlight w:val="yellow"/>
        </w:rPr>
        <w:t># смотрим на форму массива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(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2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,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3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)</w:t>
      </w:r>
    </w:p>
    <w:p>
      <w:pPr>
        <w:pStyle w:val="TextBody"/>
        <w:widowControl/>
        <w:spacing w:lineRule="auto" w:line="384" w:before="0" w:after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Для n-мерных массивов соответствующим образом определены основные арифметические и логические операции (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+ - * / // % ** &lt; &lt;= == &gt;= &gt; !=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выполняются поэлементно; если вторым аргументом бинарной операции указано число (скаляр), то он преобразуется в массив той же формы, что и первый аргумент). Также для n-мерных массивов реализованы все основные методы, которые могут понадобиться при работе (дальше мы покажем те из них, которые будут особенно нужны при решении заданий курса).</w:t>
      </w:r>
    </w:p>
    <w:p>
      <w:pPr>
        <w:pStyle w:val="Normal"/>
        <w:widowControl/>
        <w:spacing w:before="0" w:after="283"/>
        <w:ind w:left="0" w:right="0" w:hanging="0"/>
        <w:jc w:val="left"/>
        <w:rPr>
          <w:rFonts w:ascii="Roboto;sans-serif" w:hAnsi="Roboto;sans-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sans-serif" w:hAnsi="Roboto;sans-serif"/>
          <w:b/>
          <w:i w:val="false"/>
          <w:caps w:val="false"/>
          <w:smallCaps w:val="false"/>
          <w:color w:val="000000"/>
          <w:spacing w:val="0"/>
          <w:sz w:val="24"/>
        </w:rPr>
        <w:t>Как создать массив: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384" w:before="0" w:after="0"/>
        <w:ind w:left="0" w:right="0" w:hanging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array(object)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— n-мерный массив из любой (возможно, вложенной) последовательности,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384" w:before="0" w:after="0"/>
        <w:ind w:left="0" w:right="0" w:hanging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eye(N, M=N, k=0)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-- двумерный массив с N строками с единицами на диагонали и нулями во всех остальных позициях. Число столбцов M по умолчанию равно N, k — сдвиг диагонали (0 для основной диагонали, положительные числа для верхних диагоналей и отрицательные для нижних),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384" w:before="0" w:after="0"/>
        <w:ind w:left="0" w:right="0" w:hanging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zeros(shape)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-- новый массив указанной формы, заполненный нулями,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384" w:before="0" w:after="0"/>
        <w:ind w:left="0" w:right="0" w:hanging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ones(shape)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-- новый массив указанной формы, заполненный единицами,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384" w:before="0" w:after="0"/>
        <w:ind w:left="0" w:right="0" w:hanging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full(shape, fill_value)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-- новый массив указанной формы, заполненный 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fill_value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PreformattedText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&gt;&gt;&gt; print(np.eye(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5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,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3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, k=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-1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))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[[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0.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0.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0.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]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[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1.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0.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0.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]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[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0.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1.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0.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]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[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0.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0.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1.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]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[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0.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0.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0.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]]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&gt;&gt;&gt; print(np.array([[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1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,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2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,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3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], [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4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,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5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,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6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]]))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93A1A1"/>
          <w:spacing w:val="0"/>
          <w:sz w:val="24"/>
          <w:highlight w:val="yellow"/>
        </w:rPr>
        <w:t># матрица формы (2, 3) из последовательности последовательностей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[[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1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2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3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]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[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4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5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6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]]</w:t>
      </w:r>
    </w:p>
    <w:p>
      <w:pPr>
        <w:pStyle w:val="TextBody"/>
        <w:widowControl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Roboto;sans-serif" w:hAnsi="Roboto;sans-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sans-serif" w:hAnsi="Roboto;sans-serif"/>
          <w:b/>
          <w:i w:val="false"/>
          <w:caps w:val="false"/>
          <w:smallCaps w:val="false"/>
          <w:color w:val="000000"/>
          <w:spacing w:val="0"/>
          <w:sz w:val="24"/>
        </w:rPr>
        <w:t>Как получить доступ к элементу массива или выбрать кусок массива: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uto" w:line="384" w:before="0" w:after="0"/>
        <w:ind w:left="0" w:right="0" w:hanging="283"/>
        <w:jc w:val="left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в NumPy используется стандартное  выделение подмножеств: 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a[start:stop:step]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 выбирает элементы из 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a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 с индексами от 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start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 до 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stop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 с шагом 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step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, т.е. 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a[start]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, 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a[start + step]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, 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a[start + 2*step]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 и так далее, пока индексы меньше 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stop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; при 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step = 1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 этот параметр можно опустить, оставив 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start:stop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, при 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start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, равном минимальному индексу в массиве, или 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stop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, равному максимальному индексу, эти индексы также можно опустить: это будет выглядеть как 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a[:]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;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uto" w:line="384" w:before="0" w:after="0"/>
        <w:ind w:left="0" w:right="0" w:hanging="283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отрицательные индексы;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uto" w:line="384" w:before="0" w:after="0"/>
        <w:ind w:left="0" w:right="0" w:hanging="283"/>
        <w:jc w:val="left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поддерживается синтаксис многоточия: 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a[..., 1]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 выбирает элементы с любым индексом в первом измерении и с индексом, равным 1, во втором измерении:  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a[:, 1]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 оказывается эквивалентно 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a[..., 1]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;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uto" w:line="384" w:before="0" w:after="0"/>
        <w:ind w:left="0" w:right="0" w:hanging="283"/>
        <w:jc w:val="left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можно указать индексы сразу в нескольких измерениях, указав их через запятую в квадратных скобках (как 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a[..., 1]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 в примере выше).</w:t>
      </w:r>
    </w:p>
    <w:p>
      <w:pPr>
        <w:pStyle w:val="Heading2"/>
        <w:numPr>
          <w:ilvl w:val="1"/>
          <w:numId w:val="1"/>
        </w:numPr>
        <w:rPr/>
      </w:pPr>
      <w:r>
        <w:rPr>
          <w:rFonts w:ascii="Roboto;Arial;sans-serif" w:hAnsi="Roboto;Arial;sans-serif"/>
          <w:b/>
          <w:i w:val="false"/>
          <w:caps w:val="false"/>
          <w:smallCaps w:val="false"/>
          <w:color w:val="222222"/>
          <w:spacing w:val="0"/>
          <w:sz w:val="36"/>
        </w:rPr>
        <w:t>Основные методы </w:t>
      </w:r>
      <w:r>
        <w:rPr>
          <w:rStyle w:val="SourceText"/>
          <w:rFonts w:ascii="Consolas;Liberation Mono;Courier;monospace" w:hAnsi="Consolas;Liberation Mono;Courier;monospace"/>
          <w:b/>
          <w:i w:val="false"/>
          <w:caps w:val="false"/>
          <w:smallCaps w:val="false"/>
          <w:color w:val="222222"/>
          <w:spacing w:val="0"/>
          <w:sz w:val="36"/>
          <w:highlight w:val="yellow"/>
        </w:rPr>
        <w:t>ndarray</w:t>
      </w:r>
    </w:p>
    <w:p>
      <w:pPr>
        <w:pStyle w:val="TextBody"/>
        <w:widowControl/>
        <w:ind w:left="0" w:right="0" w:hanging="0"/>
        <w:jc w:val="left"/>
        <w:rPr/>
      </w:pPr>
      <w:r>
        <w:rPr/>
        <w:br/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Для работы с многомерными массивами в NumPy реализованы самые часто требующиеся операции. Некоторые из них (которые особенно часто будут нужны в нашем курсе) мы сейчас покажем.</w:t>
      </w:r>
      <w:r>
        <w:rPr/>
        <w:br/>
        <w:br/>
      </w:r>
      <w:r>
        <w:rPr>
          <w:rFonts w:ascii="Roboto;sans-serif" w:hAnsi="Roboto;sans-serif"/>
          <w:b/>
          <w:i w:val="false"/>
          <w:caps w:val="false"/>
          <w:smallCaps w:val="false"/>
          <w:color w:val="000000"/>
          <w:spacing w:val="0"/>
          <w:sz w:val="24"/>
        </w:rPr>
        <w:t>Форма массива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lineRule="auto" w:line="384" w:before="0" w:after="0"/>
        <w:ind w:left="0" w:right="0" w:hanging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a.flatten()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— превращает массив в одномерный.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lineRule="auto" w:line="384" w:before="0" w:after="0"/>
        <w:ind w:left="0" w:right="0" w:hanging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a.T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или 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a.transpose(*axes)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— транспонирование (или смена порядка осей в случае, когда размерность массива больше двух).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lineRule="auto" w:line="384" w:before="0" w:after="0"/>
        <w:ind w:left="0" w:right="0" w:hanging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a.reshape(shape)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— смена формы массива. Массив "распрямляется" и построчно заполняется в новую форму.</w:t>
      </w:r>
    </w:p>
    <w:p>
      <w:pPr>
        <w:pStyle w:val="TextBody"/>
        <w:rPr/>
      </w:pPr>
      <w:r>
        <w:rPr/>
      </w:r>
    </w:p>
    <w:p>
      <w:pPr>
        <w:pStyle w:val="PreformattedText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&gt;&gt;&gt;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859900"/>
          <w:spacing w:val="0"/>
          <w:sz w:val="24"/>
          <w:highlight w:val="yellow"/>
        </w:rPr>
        <w:t>import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random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&gt;&gt;&gt; w = np.array(random.sample(range(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1000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),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12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))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93A1A1"/>
          <w:spacing w:val="0"/>
          <w:sz w:val="24"/>
          <w:highlight w:val="yellow"/>
        </w:rPr>
        <w:t># одномерный массив из 12 случайных чисел от 1 до 1000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&gt;&gt;&gt; w = w.reshape((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2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,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2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,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3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))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93A1A1"/>
          <w:spacing w:val="0"/>
          <w:sz w:val="24"/>
          <w:highlight w:val="yellow"/>
        </w:rPr>
        <w:t># превратим w в трёхмерную матрицу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&gt;&gt;&gt; print(w)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[[[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536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986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744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]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  <w:highlight w:val="yellow"/>
        </w:rPr>
        <w:t xml:space="preserve"> 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[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543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248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544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]]</w:t>
      </w:r>
    </w:p>
    <w:p>
      <w:pPr>
        <w:pStyle w:val="PreformattedText"/>
        <w:widowControl/>
        <w:spacing w:before="0" w:after="0"/>
        <w:jc w:val="left"/>
        <w:rPr/>
      </w:pPr>
      <w:r>
        <w:rPr/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[[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837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235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415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]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  <w:highlight w:val="yellow"/>
        </w:rPr>
        <w:t xml:space="preserve"> 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[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377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141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751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]]]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&gt;&gt;&gt; print(w.transpose(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0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,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2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,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1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))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[[[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536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543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]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  <w:highlight w:val="yellow"/>
        </w:rPr>
        <w:t xml:space="preserve"> 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[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986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248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]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  <w:highlight w:val="yellow"/>
        </w:rPr>
        <w:t xml:space="preserve"> 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[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744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544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]]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[[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837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377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]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  <w:highlight w:val="yellow"/>
        </w:rPr>
        <w:t xml:space="preserve"> 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[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235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141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]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  <w:highlight w:val="yellow"/>
        </w:rPr>
        <w:t xml:space="preserve"> 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[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415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751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]]]</w:t>
      </w:r>
    </w:p>
    <w:p>
      <w:pPr>
        <w:pStyle w:val="Heading2"/>
        <w:widowControl/>
        <w:numPr>
          <w:ilvl w:val="1"/>
          <w:numId w:val="1"/>
        </w:numPr>
        <w:spacing w:before="0" w:after="0"/>
        <w:jc w:val="left"/>
        <w:rPr/>
      </w:pPr>
      <w:r>
        <w:rPr>
          <w:rStyle w:val="SourceText"/>
          <w:rFonts w:ascii="Roboto;Arial;sans-serif" w:hAnsi="Roboto;Arial;sans-serif"/>
          <w:b/>
          <w:i w:val="false"/>
          <w:caps w:val="false"/>
          <w:smallCaps w:val="false"/>
          <w:color w:val="222222"/>
          <w:spacing w:val="0"/>
          <w:sz w:val="36"/>
          <w:highlight w:val="yellow"/>
        </w:rPr>
        <w:t>Основные методы </w:t>
      </w:r>
      <w:r>
        <w:rPr>
          <w:rStyle w:val="SourceText"/>
          <w:rFonts w:ascii="Consolas;Liberation Mono;Courier;monospace" w:hAnsi="Consolas;Liberation Mono;Courier;monospace"/>
          <w:b/>
          <w:i w:val="false"/>
          <w:caps w:val="false"/>
          <w:smallCaps w:val="false"/>
          <w:color w:val="222222"/>
          <w:spacing w:val="0"/>
          <w:sz w:val="36"/>
          <w:highlight w:val="yellow"/>
        </w:rPr>
        <w:t>ndarray</w:t>
      </w:r>
    </w:p>
    <w:p>
      <w:pPr>
        <w:pStyle w:val="TextBody"/>
        <w:widowControl/>
        <w:ind w:left="0" w:right="0" w:hanging="0"/>
        <w:jc w:val="left"/>
        <w:rPr>
          <w:rFonts w:ascii="Roboto;sans-serif" w:hAnsi="Roboto;sans-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sans-serif" w:hAnsi="Roboto;sans-serif"/>
          <w:b/>
          <w:i w:val="false"/>
          <w:caps w:val="false"/>
          <w:smallCaps w:val="false"/>
          <w:color w:val="000000"/>
          <w:spacing w:val="0"/>
          <w:sz w:val="24"/>
        </w:rPr>
        <w:t>Базовые статистики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lineRule="auto" w:line="384" w:before="0" w:after="0"/>
        <w:ind w:left="0" w:right="0" w:hanging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a.min(axis=None)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, 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a.max(axis=None)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, 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a.mean(axis=None)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, 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a.std(axis=None)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— минимум, максимум, среднее арифметическое и стандартное отклонение вдоль указанной оси. По умолчанию ось не указана и статистика считается по всему массиву. 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a.argmin(axis=None)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, 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a.argmax(axis=None)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— индексы минимального и максимального элемента. Пример:</w:t>
      </w:r>
    </w:p>
    <w:p>
      <w:pPr>
        <w:pStyle w:val="PreformattedText"/>
        <w:widowControl/>
        <w:numPr>
          <w:ilvl w:val="0"/>
          <w:numId w:val="0"/>
        </w:numPr>
        <w:spacing w:lineRule="auto" w:line="384" w:before="0" w:after="0"/>
        <w:ind w:left="0" w:right="0" w:hanging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&gt;&gt;&gt; print(v)</w:t>
      </w:r>
    </w:p>
    <w:p>
      <w:pPr>
        <w:pStyle w:val="PreformattedText"/>
        <w:widowControl/>
        <w:numPr>
          <w:ilvl w:val="0"/>
          <w:numId w:val="0"/>
        </w:numPr>
        <w:spacing w:lineRule="auto" w:line="384" w:before="0" w:after="0"/>
        <w:ind w:left="0" w:hanging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[[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1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2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3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4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]</w:t>
      </w:r>
    </w:p>
    <w:p>
      <w:pPr>
        <w:pStyle w:val="PreformattedText"/>
        <w:widowControl/>
        <w:numPr>
          <w:ilvl w:val="0"/>
          <w:numId w:val="0"/>
        </w:numPr>
        <w:spacing w:lineRule="auto" w:line="384" w:before="0" w:after="0"/>
        <w:ind w:left="0" w:hanging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[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1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2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3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4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]</w:t>
      </w:r>
    </w:p>
    <w:p>
      <w:pPr>
        <w:pStyle w:val="PreformattedText"/>
        <w:widowControl/>
        <w:numPr>
          <w:ilvl w:val="0"/>
          <w:numId w:val="0"/>
        </w:numPr>
        <w:spacing w:lineRule="auto" w:line="384" w:before="0" w:after="0"/>
        <w:ind w:left="0" w:hanging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[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1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2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3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4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]]</w:t>
      </w:r>
    </w:p>
    <w:p>
      <w:pPr>
        <w:pStyle w:val="PreformattedText"/>
        <w:widowControl/>
        <w:numPr>
          <w:ilvl w:val="0"/>
          <w:numId w:val="0"/>
        </w:numPr>
        <w:spacing w:lineRule="auto" w:line="384" w:before="0" w:after="0"/>
        <w:ind w:left="0" w:hanging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&gt;&gt;&gt; print(v.mean(axis=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0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)) 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93A1A1"/>
          <w:spacing w:val="0"/>
          <w:sz w:val="24"/>
          <w:highlight w:val="yellow"/>
        </w:rPr>
        <w:t># вдоль столбцов</w:t>
      </w:r>
    </w:p>
    <w:p>
      <w:pPr>
        <w:pStyle w:val="PreformattedText"/>
        <w:widowControl/>
        <w:numPr>
          <w:ilvl w:val="0"/>
          <w:numId w:val="0"/>
        </w:numPr>
        <w:spacing w:lineRule="auto" w:line="384" w:before="0" w:after="0"/>
        <w:ind w:left="0" w:hanging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[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1.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2.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3.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4.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]</w:t>
      </w:r>
    </w:p>
    <w:p>
      <w:pPr>
        <w:pStyle w:val="PreformattedText"/>
        <w:widowControl/>
        <w:numPr>
          <w:ilvl w:val="0"/>
          <w:numId w:val="0"/>
        </w:numPr>
        <w:spacing w:lineRule="auto" w:line="384" w:before="0" w:after="0"/>
        <w:ind w:left="0" w:hanging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&gt;&gt;&gt; print(v.mean(axis=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1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)) 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93A1A1"/>
          <w:spacing w:val="0"/>
          <w:sz w:val="24"/>
          <w:highlight w:val="yellow"/>
        </w:rPr>
        <w:t># вдоль строк</w:t>
      </w:r>
    </w:p>
    <w:p>
      <w:pPr>
        <w:pStyle w:val="PreformattedText"/>
        <w:widowControl/>
        <w:numPr>
          <w:ilvl w:val="0"/>
          <w:numId w:val="0"/>
        </w:numPr>
        <w:spacing w:lineRule="auto" w:line="384" w:before="0" w:after="0"/>
        <w:ind w:left="0" w:hanging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[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2.5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2.5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2.5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]</w:t>
      </w:r>
    </w:p>
    <w:p>
      <w:pPr>
        <w:pStyle w:val="PreformattedText"/>
        <w:widowControl/>
        <w:numPr>
          <w:ilvl w:val="0"/>
          <w:numId w:val="0"/>
        </w:numPr>
        <w:spacing w:lineRule="auto" w:line="384" w:before="0" w:after="0"/>
        <w:ind w:left="0" w:hanging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&gt;&gt;&gt; print(v.mean(axis=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859900"/>
          <w:spacing w:val="0"/>
          <w:sz w:val="24"/>
          <w:highlight w:val="yellow"/>
        </w:rPr>
        <w:t>None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)) 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93A1A1"/>
          <w:spacing w:val="0"/>
          <w:sz w:val="24"/>
          <w:highlight w:val="yellow"/>
        </w:rPr>
        <w:t># вдоль всего массива</w:t>
      </w:r>
    </w:p>
    <w:p>
      <w:pPr>
        <w:pStyle w:val="PreformattedText"/>
        <w:widowControl/>
        <w:numPr>
          <w:ilvl w:val="0"/>
          <w:numId w:val="0"/>
        </w:numPr>
        <w:spacing w:lineRule="auto" w:line="384" w:before="0" w:after="0"/>
        <w:ind w:left="0" w:hanging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2.5</w:t>
      </w:r>
    </w:p>
    <w:p>
      <w:pPr>
        <w:pStyle w:val="TextBody"/>
        <w:widowControl/>
        <w:numPr>
          <w:ilvl w:val="0"/>
          <w:numId w:val="0"/>
        </w:numPr>
        <w:spacing w:lineRule="auto" w:line="384" w:before="0" w:after="0"/>
        <w:ind w:left="0" w:right="0" w:hanging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Чтобы лучше понять, почему говорят «усреднение вдоль оси» — можно нарисовать эту матрицу на бумажке и прямыми линиями соединить те элементы, которые сливаются в один при усреднении. Чтобы было совсем понятно — можно ещё добавить координатные оси, чтобы каждый элемент </w:t>
      </w:r>
      <w:bookmarkStart w:id="24" w:name="MathJax-Span-848"/>
      <w:bookmarkStart w:id="25" w:name="MathJax-Span-847"/>
      <w:bookmarkStart w:id="26" w:name="MathJax-Span-846"/>
      <w:bookmarkStart w:id="27" w:name="MathJax-Span-845"/>
      <w:bookmarkStart w:id="28" w:name="MathJax-Element-55-Frame"/>
      <w:bookmarkEnd w:id="24"/>
      <w:bookmarkEnd w:id="25"/>
      <w:bookmarkEnd w:id="26"/>
      <w:bookmarkEnd w:id="27"/>
      <w:bookmarkEnd w:id="28"/>
      <w:r>
        <w:rPr>
          <w:rFonts w:ascii="MathJax Math" w:hAnsi="MathJax Math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w</w:t>
      </w:r>
      <w:bookmarkStart w:id="29" w:name="MathJax-Span-851"/>
      <w:bookmarkStart w:id="30" w:name="MathJax-Span-850"/>
      <w:bookmarkStart w:id="31" w:name="MathJax-Span-849"/>
      <w:bookmarkEnd w:id="29"/>
      <w:bookmarkEnd w:id="30"/>
      <w:bookmarkEnd w:id="31"/>
      <w:r>
        <w:rPr>
          <w:rFonts w:ascii="MathJax Math" w:hAnsi="MathJax Math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20"/>
          <w:u w:val="none"/>
          <w:effect w:val="none"/>
        </w:rPr>
        <w:t>i</w:t>
      </w:r>
      <w:bookmarkStart w:id="32" w:name="MathJax-Span-852"/>
      <w:bookmarkEnd w:id="32"/>
      <w:r>
        <w:rPr>
          <w:rFonts w:ascii="MathJax Math" w:hAnsi="MathJax Math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20"/>
          <w:u w:val="none"/>
          <w:effect w:val="none"/>
        </w:rPr>
        <w:t>j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оказался над точкой </w:t>
      </w:r>
      <w:bookmarkStart w:id="33" w:name="MathJax-Span-855"/>
      <w:bookmarkStart w:id="34" w:name="MathJax-Span-854"/>
      <w:bookmarkStart w:id="35" w:name="MathJax-Span-853"/>
      <w:bookmarkStart w:id="36" w:name="MathJax-Element-56-Frame"/>
      <w:bookmarkEnd w:id="33"/>
      <w:bookmarkEnd w:id="34"/>
      <w:bookmarkEnd w:id="35"/>
      <w:bookmarkEnd w:id="36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(</w:t>
      </w:r>
      <w:bookmarkStart w:id="37" w:name="MathJax-Span-856"/>
      <w:bookmarkEnd w:id="37"/>
      <w:r>
        <w:rPr>
          <w:rFonts w:ascii="MathJax Math" w:hAnsi="MathJax Math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i</w:t>
      </w:r>
      <w:bookmarkStart w:id="38" w:name="MathJax-Span-857"/>
      <w:bookmarkEnd w:id="38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,</w:t>
      </w:r>
      <w:bookmarkStart w:id="39" w:name="MathJax-Span-858"/>
      <w:bookmarkEnd w:id="39"/>
      <w:r>
        <w:rPr>
          <w:rFonts w:ascii="MathJax Math" w:hAnsi="MathJax Math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j</w:t>
      </w:r>
      <w:bookmarkStart w:id="40" w:name="MathJax-Span-859"/>
      <w:bookmarkEnd w:id="40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)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lineRule="auto" w:line="384" w:before="0" w:after="0"/>
        <w:ind w:left="0" w:right="0" w:hanging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a.sum(axis=None)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, 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a.prod(axis=None)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— сумма и произведение всех элементов вдоль указанной оси. 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a.cumsum(axis=None)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, 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a.cumprod(axis=None)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— частичные суммы и произведения (для </w:t>
      </w:r>
      <w:bookmarkStart w:id="41" w:name="MathJax-Span-862"/>
      <w:bookmarkStart w:id="42" w:name="MathJax-Span-861"/>
      <w:bookmarkStart w:id="43" w:name="MathJax-Span-860"/>
      <w:bookmarkStart w:id="44" w:name="MathJax-Element-57-Frame"/>
      <w:bookmarkEnd w:id="41"/>
      <w:bookmarkEnd w:id="42"/>
      <w:bookmarkEnd w:id="43"/>
      <w:bookmarkEnd w:id="44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(</w:t>
      </w:r>
      <w:bookmarkStart w:id="45" w:name="MathJax-Span-864"/>
      <w:bookmarkStart w:id="46" w:name="MathJax-Span-863"/>
      <w:bookmarkEnd w:id="45"/>
      <w:bookmarkEnd w:id="46"/>
      <w:r>
        <w:rPr>
          <w:rFonts w:ascii="MathJax Math" w:hAnsi="MathJax Math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a</w:t>
      </w:r>
      <w:bookmarkStart w:id="47" w:name="MathJax-Span-865"/>
      <w:bookmarkEnd w:id="47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u w:val="none"/>
          <w:effect w:val="none"/>
        </w:rPr>
        <w:t>1</w:t>
      </w:r>
      <w:bookmarkStart w:id="48" w:name="MathJax-Span-866"/>
      <w:bookmarkEnd w:id="48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,</w:t>
      </w:r>
      <w:bookmarkStart w:id="49" w:name="MathJax-Span-867"/>
      <w:bookmarkEnd w:id="49"/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⋯</w:t>
      </w:r>
      <w:bookmarkStart w:id="50" w:name="MathJax-Span-868"/>
      <w:bookmarkEnd w:id="50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,</w:t>
      </w:r>
      <w:bookmarkStart w:id="51" w:name="MathJax-Span-870"/>
      <w:bookmarkStart w:id="52" w:name="MathJax-Span-869"/>
      <w:bookmarkEnd w:id="51"/>
      <w:bookmarkEnd w:id="52"/>
      <w:r>
        <w:rPr>
          <w:rFonts w:ascii="MathJax Math" w:hAnsi="MathJax Math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a</w:t>
      </w:r>
      <w:bookmarkStart w:id="53" w:name="MathJax-Span-871"/>
      <w:bookmarkEnd w:id="53"/>
      <w:r>
        <w:rPr>
          <w:rFonts w:ascii="MathJax Math" w:hAnsi="MathJax Math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20"/>
          <w:u w:val="none"/>
          <w:effect w:val="none"/>
        </w:rPr>
        <w:t>n</w:t>
      </w:r>
      <w:bookmarkStart w:id="54" w:name="MathJax-Span-872"/>
      <w:bookmarkEnd w:id="54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)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вектор частичных сумм — это </w:t>
      </w:r>
      <w:bookmarkStart w:id="55" w:name="MathJax-Span-875"/>
      <w:bookmarkStart w:id="56" w:name="MathJax-Span-874"/>
      <w:bookmarkStart w:id="57" w:name="MathJax-Span-873"/>
      <w:bookmarkStart w:id="58" w:name="MathJax-Element-58-Frame"/>
      <w:bookmarkEnd w:id="55"/>
      <w:bookmarkEnd w:id="56"/>
      <w:bookmarkEnd w:id="57"/>
      <w:bookmarkEnd w:id="58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(</w:t>
      </w:r>
      <w:bookmarkStart w:id="59" w:name="MathJax-Span-877"/>
      <w:bookmarkStart w:id="60" w:name="MathJax-Span-876"/>
      <w:bookmarkEnd w:id="59"/>
      <w:bookmarkEnd w:id="60"/>
      <w:r>
        <w:rPr>
          <w:rFonts w:ascii="MathJax Math" w:hAnsi="MathJax Math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a</w:t>
      </w:r>
      <w:bookmarkStart w:id="61" w:name="MathJax-Span-878"/>
      <w:bookmarkEnd w:id="61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u w:val="none"/>
          <w:effect w:val="none"/>
        </w:rPr>
        <w:t>1</w:t>
      </w:r>
      <w:bookmarkStart w:id="62" w:name="MathJax-Span-879"/>
      <w:bookmarkEnd w:id="62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,</w:t>
      </w:r>
      <w:bookmarkStart w:id="63" w:name="MathJax-Span-881"/>
      <w:bookmarkStart w:id="64" w:name="MathJax-Span-880"/>
      <w:bookmarkEnd w:id="63"/>
      <w:bookmarkEnd w:id="64"/>
      <w:r>
        <w:rPr>
          <w:rFonts w:ascii="MathJax Math" w:hAnsi="MathJax Math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a</w:t>
      </w:r>
      <w:bookmarkStart w:id="65" w:name="MathJax-Span-882"/>
      <w:bookmarkEnd w:id="65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u w:val="none"/>
          <w:effect w:val="none"/>
        </w:rPr>
        <w:t>1</w:t>
      </w:r>
      <w:bookmarkStart w:id="66" w:name="MathJax-Span-883"/>
      <w:bookmarkEnd w:id="66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+</w:t>
      </w:r>
      <w:bookmarkStart w:id="67" w:name="MathJax-Span-885"/>
      <w:bookmarkStart w:id="68" w:name="MathJax-Span-884"/>
      <w:bookmarkEnd w:id="67"/>
      <w:bookmarkEnd w:id="68"/>
      <w:r>
        <w:rPr>
          <w:rFonts w:ascii="MathJax Math" w:hAnsi="MathJax Math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a</w:t>
      </w:r>
      <w:bookmarkStart w:id="69" w:name="MathJax-Span-886"/>
      <w:bookmarkEnd w:id="69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u w:val="none"/>
          <w:effect w:val="none"/>
        </w:rPr>
        <w:t>2</w:t>
      </w:r>
      <w:bookmarkStart w:id="70" w:name="MathJax-Span-887"/>
      <w:bookmarkEnd w:id="70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,</w:t>
      </w:r>
      <w:bookmarkStart w:id="71" w:name="MathJax-Span-888"/>
      <w:bookmarkEnd w:id="71"/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⋯</w:t>
      </w:r>
      <w:bookmarkStart w:id="72" w:name="MathJax-Span-889"/>
      <w:bookmarkEnd w:id="72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,</w:t>
      </w:r>
      <w:bookmarkStart w:id="73" w:name="MathJax-Span-891"/>
      <w:bookmarkStart w:id="74" w:name="MathJax-Span-890"/>
      <w:bookmarkEnd w:id="73"/>
      <w:bookmarkEnd w:id="74"/>
      <w:r>
        <w:rPr>
          <w:rFonts w:ascii="MathJax Math" w:hAnsi="MathJax Math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a</w:t>
      </w:r>
      <w:bookmarkStart w:id="75" w:name="MathJax-Span-892"/>
      <w:bookmarkEnd w:id="75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u w:val="none"/>
          <w:effect w:val="none"/>
        </w:rPr>
        <w:t>1</w:t>
      </w:r>
      <w:bookmarkStart w:id="76" w:name="MathJax-Span-893"/>
      <w:bookmarkEnd w:id="76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+</w:t>
      </w:r>
      <w:bookmarkStart w:id="77" w:name="MathJax-Span-894"/>
      <w:bookmarkEnd w:id="77"/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⋯</w:t>
      </w:r>
      <w:bookmarkStart w:id="78" w:name="MathJax-Span-895"/>
      <w:bookmarkEnd w:id="78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+</w:t>
      </w:r>
      <w:bookmarkStart w:id="79" w:name="MathJax-Span-897"/>
      <w:bookmarkStart w:id="80" w:name="MathJax-Span-896"/>
      <w:bookmarkEnd w:id="79"/>
      <w:bookmarkEnd w:id="80"/>
      <w:r>
        <w:rPr>
          <w:rFonts w:ascii="MathJax Math" w:hAnsi="MathJax Math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a</w:t>
      </w:r>
      <w:bookmarkStart w:id="81" w:name="MathJax-Span-898"/>
      <w:bookmarkEnd w:id="81"/>
      <w:r>
        <w:rPr>
          <w:rFonts w:ascii="MathJax Math" w:hAnsi="MathJax Math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20"/>
          <w:u w:val="none"/>
          <w:effect w:val="none"/>
        </w:rPr>
        <w:t>n</w:t>
      </w:r>
      <w:bookmarkStart w:id="82" w:name="MathJax-Span-899"/>
      <w:bookmarkEnd w:id="82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)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).</w:t>
      </w:r>
    </w:p>
    <w:p>
      <w:pPr>
        <w:pStyle w:val="TextBody"/>
        <w:widowControl/>
        <w:ind w:left="0" w:right="0" w:hanging="0"/>
        <w:jc w:val="left"/>
        <w:rPr/>
      </w:pPr>
      <w:r>
        <w:rPr>
          <w:rFonts w:ascii="Roboto;sans-serif" w:hAnsi="Roboto;sans-serif"/>
          <w:b/>
          <w:i w:val="false"/>
          <w:caps w:val="false"/>
          <w:smallCaps w:val="false"/>
          <w:color w:val="000000"/>
          <w:spacing w:val="0"/>
          <w:sz w:val="24"/>
        </w:rPr>
        <w:t>Линейная алгебра</w:t>
      </w:r>
      <w:r>
        <w:rPr/>
        <w:br/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Пакет 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numpy.linalg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содержит большую часть стандартных операций и разложений матриц. Некоторые самые популярные функции вынесены в корень пакета NumPy.</w:t>
      </w:r>
    </w:p>
    <w:p>
      <w:pPr>
        <w:pStyle w:val="TextBody"/>
        <w:widowControl/>
        <w:numPr>
          <w:ilvl w:val="0"/>
          <w:numId w:val="6"/>
        </w:numPr>
        <w:tabs>
          <w:tab w:val="left" w:pos="0" w:leader="none"/>
        </w:tabs>
        <w:spacing w:lineRule="auto" w:line="384" w:before="0" w:after="0"/>
        <w:ind w:left="0" w:right="0" w:hanging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a.dot(b)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— матричное произведение двух массивов (размерности должны быть согласованы),</w:t>
      </w:r>
    </w:p>
    <w:p>
      <w:pPr>
        <w:pStyle w:val="TextBody"/>
        <w:widowControl/>
        <w:numPr>
          <w:ilvl w:val="0"/>
          <w:numId w:val="6"/>
        </w:numPr>
        <w:tabs>
          <w:tab w:val="left" w:pos="0" w:leader="none"/>
        </w:tabs>
        <w:spacing w:lineRule="auto" w:line="384" w:before="0" w:after="0"/>
        <w:ind w:left="0" w:right="0" w:hanging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linalg.matrix_power(M, n)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— возведение матрицы 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M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в степень 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n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,</w:t>
      </w:r>
    </w:p>
    <w:p>
      <w:pPr>
        <w:pStyle w:val="TextBody"/>
        <w:widowControl/>
        <w:numPr>
          <w:ilvl w:val="0"/>
          <w:numId w:val="6"/>
        </w:numPr>
        <w:tabs>
          <w:tab w:val="left" w:pos="0" w:leader="none"/>
        </w:tabs>
        <w:spacing w:lineRule="auto" w:line="384" w:before="0" w:after="0"/>
        <w:ind w:left="0" w:right="0" w:hanging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a.T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— транспонирование</w:t>
      </w:r>
    </w:p>
    <w:p>
      <w:pPr>
        <w:pStyle w:val="TextBody"/>
        <w:widowControl/>
        <w:numPr>
          <w:ilvl w:val="0"/>
          <w:numId w:val="6"/>
        </w:numPr>
        <w:tabs>
          <w:tab w:val="left" w:pos="0" w:leader="none"/>
        </w:tabs>
        <w:spacing w:lineRule="auto" w:line="384" w:before="0" w:after="0"/>
        <w:ind w:left="0" w:right="0" w:hanging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linalg.norm(a, ord=None)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— норма матрицы 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a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, по умолчанию норма Фробениуса для матриц и L2-норма для векторов; подробное описание возможных норм — в </w:t>
      </w:r>
      <w:r>
        <w:fldChar w:fldCharType="begin"/>
      </w:r>
      <w:r>
        <w:instrText> HYPERLINK "http://docs.scipy.org/doc/numpy/reference/generated/numpy.linalg.norm.html" \l "numpy.linalg.norm"</w:instrText>
      </w:r>
      <w:r>
        <w:fldChar w:fldCharType="separate"/>
      </w:r>
      <w:r>
        <w:rPr>
          <w:rStyle w:val="InternetLink"/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3366CC"/>
          <w:spacing w:val="0"/>
          <w:sz w:val="24"/>
          <w:u w:val="none"/>
          <w:effect w:val="none"/>
        </w:rPr>
        <w:t>справке</w:t>
      </w:r>
      <w:r>
        <w:fldChar w:fldCharType="end"/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,</w:t>
      </w:r>
    </w:p>
    <w:p>
      <w:pPr>
        <w:pStyle w:val="TextBody"/>
        <w:widowControl/>
        <w:numPr>
          <w:ilvl w:val="0"/>
          <w:numId w:val="6"/>
        </w:numPr>
        <w:tabs>
          <w:tab w:val="left" w:pos="0" w:leader="none"/>
        </w:tabs>
        <w:spacing w:lineRule="auto" w:line="384" w:before="0" w:after="0"/>
        <w:ind w:left="0" w:right="0" w:hanging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linalg.inv(a)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— матрица, обратная к 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a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(если 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a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необратима, выбрасывается LinAlgError; псевдообратная считается через 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linalg.pinv(a)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)</w:t>
      </w:r>
    </w:p>
    <w:p>
      <w:pPr>
        <w:pStyle w:val="TextBody"/>
        <w:rPr/>
      </w:pPr>
      <w:r>
        <w:rPr/>
      </w:r>
    </w:p>
    <w:p>
      <w:pPr>
        <w:pStyle w:val="PreformattedText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&gt;&gt;&gt; a = w.dot([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1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,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2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,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3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])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&gt;&gt;&gt;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68BD2"/>
          <w:spacing w:val="0"/>
          <w:sz w:val="24"/>
          <w:highlight w:val="yellow"/>
        </w:rPr>
        <w:t>print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(a)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[[4740 2671]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caps w:val="false"/>
          <w:smallCaps w:val="false"/>
          <w:color w:val="2AA198"/>
          <w:spacing w:val="0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[2552 2912]]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&gt;&gt;&gt; ainv = np.linalg.inv(a)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&gt;&gt;&gt;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68BD2"/>
          <w:spacing w:val="0"/>
          <w:sz w:val="24"/>
          <w:highlight w:val="yellow"/>
        </w:rPr>
        <w:t>print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(a.dot(ainv))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[[  1.00000000e+00   0.00000000e+00]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caps w:val="false"/>
          <w:smallCaps w:val="false"/>
          <w:color w:val="2AA198"/>
          <w:spacing w:val="0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[ -2.22044605e-16   1.00000000e+00]]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  <w:br/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Подробные описания с указанием полного списка аргументов, а также описания всех остальных функций находятся на сайте проекта </w:t>
      </w:r>
      <w:hyperlink r:id="rId2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3366CC"/>
            <w:spacing w:val="0"/>
            <w:sz w:val="24"/>
            <w:highlight w:val="white"/>
            <w:u w:val="none"/>
            <w:effect w:val="none"/>
          </w:rPr>
          <w:t>NumPy</w:t>
        </w:r>
      </w:hyperlink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>
          <w:rFonts w:ascii="Roboto;Arial;sans-serif" w:hAnsi="Roboto;Arial;sans-serif"/>
          <w:b/>
          <w:b/>
          <w:i w:val="false"/>
          <w:i w:val="false"/>
          <w:caps w:val="false"/>
          <w:smallCaps w:val="false"/>
          <w:color w:val="222222"/>
          <w:spacing w:val="0"/>
          <w:sz w:val="36"/>
        </w:rPr>
      </w:pPr>
      <w:r>
        <w:rPr>
          <w:rFonts w:ascii="Roboto;Arial;sans-serif" w:hAnsi="Roboto;Arial;sans-serif"/>
          <w:b/>
          <w:i w:val="false"/>
          <w:caps w:val="false"/>
          <w:smallCaps w:val="false"/>
          <w:color w:val="222222"/>
          <w:spacing w:val="0"/>
          <w:sz w:val="36"/>
        </w:rPr>
        <w:t>Как считать данные из файла:</w:t>
      </w:r>
    </w:p>
    <w:p>
      <w:pPr>
        <w:pStyle w:val="TextBody"/>
        <w:widowControl/>
        <w:ind w:left="0" w:right="0" w:hanging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PreformattedText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&gt;&gt;&gt; sbux = np.loadtxt(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"sbux.csv"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, usecols=(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0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,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1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,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4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), skiprows=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1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, delimiter=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","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, 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  <w:highlight w:val="yellow"/>
        </w:rPr>
        <w:t xml:space="preserve">                     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dtype={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'names'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: (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'date'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,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'open'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,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'close'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),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  <w:highlight w:val="yellow"/>
        </w:rPr>
        <w:t xml:space="preserve">                            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'formats'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: (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'datetime64[D]'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,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'f4'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,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'f4'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)})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&gt;&gt;&gt; print(sbux[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0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: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4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])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[(datetime.date(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2015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,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9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,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1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),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53.0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,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57.2599983215332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)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(datetime.date(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2015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,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8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,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3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),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58.619998931884766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,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54.709999084472656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)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(datetime.date(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2015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,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7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,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1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),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53.86000061035156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,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57.93000030517578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)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  <w:highlight w:val="yellow"/>
        </w:rPr>
        <w:t xml:space="preserve">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(datetime.date(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2015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,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6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,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1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),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51.959999084472656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,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  <w:highlight w:val="yellow"/>
        </w:rPr>
        <w:t>53.619998931884766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)]</w:t>
      </w:r>
    </w:p>
    <w:p>
      <w:pPr>
        <w:pStyle w:val="TextBody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Здесь использованы не все параметры функции loadtxt (полный их список можно посмотреть в </w:t>
      </w:r>
      <w:hyperlink r:id="rId3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3366CC"/>
            <w:spacing w:val="0"/>
            <w:sz w:val="24"/>
            <w:u w:val="none"/>
            <w:effect w:val="none"/>
          </w:rPr>
          <w:t>справке</w:t>
        </w:r>
      </w:hyperlink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). Разберём имеющиеся, так как они являются наиболее часто встречающимися.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"sbux.csv"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— имя файла (или сюда же </w:t>
      </w:r>
      <w:r>
        <w:rPr>
          <w:rFonts w:ascii="Roboto;sans-serif" w:hAnsi="Roboto;sans-serif"/>
          <w:b/>
          <w:i w:val="false"/>
          <w:caps w:val="false"/>
          <w:smallCaps w:val="false"/>
          <w:color w:val="000000"/>
          <w:spacing w:val="0"/>
          <w:sz w:val="24"/>
        </w:rPr>
        <w:t>можно передать объект файла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, такой пример вы увидите в следующей задаче урока), из которого считываются данные.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usecols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— список колонок, которые нужно использовать. Если параметр не указан, считываются все колонки.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skiprows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— количество рядов в начале файла, которые нужно пропустить. В нашем случае пропущен ряд заголовков. По умолчанию (если значение параметра не указано явно) 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skiprows = 0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delimiter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— разделитель столбцов в одной строке, в csv-файлах это запятая, по умолчанию разделителем является любой пробел (в том числе — знак табуляции).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dtype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— словарь из названий колонок (переменных) и типов хранящихся в них значений. NumPy использует свою собственную систему типов, и названия именно этих типов нужно указать. По умолчанию функция попытается самостоятельно угадать, какому типу принадлежат подаваемые на вход значения.</w:t>
      </w:r>
    </w:p>
    <w:p>
      <w:pPr>
        <w:pStyle w:val="Normal"/>
        <w:rPr/>
      </w:pPr>
      <w:r>
        <w:rPr/>
        <w:t>Нфтву</w:t>
        <w:tab/>
      </w:r>
    </w:p>
    <w:p>
      <w:pPr>
        <w:pStyle w:val="Normal"/>
        <w:rPr/>
      </w:pPr>
      <w:r>
        <w:rPr/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np.hstack((array1, array2, ...)) </w:t>
      </w:r>
      <w:r>
        <w:rPr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93A1A1"/>
          <w:spacing w:val="0"/>
          <w:sz w:val="24"/>
        </w:rPr>
        <w:t># склеивает по строкам массивы, являющиеся компонентами кортежа, поданного на вход; массивы должны совпадать по всем измерениям, кроме второго</w:t>
      </w: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np.ones_like(array) </w:t>
      </w:r>
      <w:r>
        <w:rPr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93A1A1"/>
          <w:spacing w:val="0"/>
          <w:sz w:val="24"/>
        </w:rPr>
        <w:t># создаёт массив, состоящий из единиц, идентичный по форме массиву array</w:t>
      </w: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2AA198"/>
          <w:spacing w:val="0"/>
          <w:sz w:val="24"/>
        </w:rPr>
        <w:t>"delim"</w:t>
      </w:r>
      <w:r>
        <w:rPr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.join(array) </w:t>
      </w:r>
      <w:r>
        <w:rPr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93A1A1"/>
          <w:spacing w:val="0"/>
          <w:sz w:val="24"/>
        </w:rPr>
        <w:t># возвращает строку, состоящую из элементов array, разделённых символами "delim"</w:t>
      </w: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map(str, array) </w:t>
      </w:r>
      <w:r>
        <w:rPr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93A1A1"/>
          <w:spacing w:val="0"/>
          <w:sz w:val="24"/>
        </w:rPr>
        <w:t># применяет функцию str к каждому элементу array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inheri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altName w:val="sans-serif"/>
    <w:charset w:val="01"/>
    <w:family w:val="roman"/>
    <w:pitch w:val="variable"/>
  </w:font>
  <w:font w:name="MathJax Main">
    <w:charset w:val="01"/>
    <w:family w:val="roman"/>
    <w:pitch w:val="variable"/>
  </w:font>
  <w:font w:name="MathJax Math">
    <w:charset w:val="01"/>
    <w:family w:val="roman"/>
    <w:pitch w:val="variable"/>
  </w:font>
  <w:font w:name="Consolas">
    <w:altName w:val="Liberation Mono"/>
    <w:charset w:val="01"/>
    <w:family w:val="roman"/>
    <w:pitch w:val="variable"/>
  </w:font>
  <w:font w:name="Roboto">
    <w:altName w:val="Arial"/>
    <w:charset w:val="01"/>
    <w:family w:val="roman"/>
    <w:pitch w:val="variable"/>
  </w:font>
  <w:font w:name="Consolas">
    <w:altName w:val="Liberation Mono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inherit" w:hAnsi="inherit"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ocs.scipy.org/doc/numpy/reference/index.html" TargetMode="External"/><Relationship Id="rId3" Type="http://schemas.openxmlformats.org/officeDocument/2006/relationships/hyperlink" Target="http://docs.scipy.org/doc/numpy/reference/generated/numpy.loadtxt.htm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 LibreOffice_project/10m0$Build-2</Application>
  <Pages>5</Pages>
  <Words>1047</Words>
  <Characters>6518</Characters>
  <CharactersWithSpaces>7591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2017-03-17T15:50:17Z</dcterms:created>
  <dc:creator/>
  <dc:description/>
  <dc:language>en-US</dc:language>
  <cp:lastModifiedBy/>
  <dcterms:modified xsi:type="dcterms:W3CDTF">2017-03-17T16:44:29Z</dcterms:modified>
  <cp:revision>3</cp:revision>
  <dc:subject/>
  <dc:title/>
</cp:coreProperties>
</file>