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  <w:jc w:val="center"/>
      </w:pPr>
      <w:r>
        <w:rPr>
          <w:rFonts w:ascii="TH SarabunPSK" w:hAnsi="TH SarabunPSK" w:cs="TH SarabunPSK" w:eastAsia="TH SarabunPSK"/>
          <w:b/>
          <w:i w:val="0"/>
          <w:color w:val="000000"/>
          <w:sz w:val="30"/>
          <w:lang w:val="th-TH" w:bidi="th-TH" w:eastAsia="th-TH"/>
        </w:rPr>
        <w:t>วิทยาลัย​เทคนิค​ลพบุรี​  ​สำนักงาน​คณะกรรมการ​การ​อาชีวศึกษา</w:t>
      </w:r>
    </w:p>
    <w:p>
      <w:pPr>
        <w:spacing w:before="0" w:after="80" w:line="264" w:lineRule="auto"/>
        <w:jc w:val="center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  <w:lang w:val="th-TH" w:bidi="th-TH" w:eastAsia="th-TH"/>
        </w:rPr>
        <w:t>โครง​การสอน​และ​แผนการ​จัด​การเรียนรู้​มุ่งเน้น​สมรรถนะ​รายวิชา​ ​ภาคเรียน​ที่​ ​2​/2569</w:t>
      </w:r>
    </w:p>
    <w:p>
      <w:pPr>
        <w:keepNext/>
        <w:spacing w:before="40" w:after="3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8"/>
          <w:lang w:val="th-TH" w:bidi="th-TH" w:eastAsia="th-TH"/>
        </w:rPr>
        <w:t xml:space="preserve">ส่วน​ที่​ ​1​ </w:t>
      </w:r>
      <w:r>
        <w:rPr>
          <w:rFonts w:ascii="TH SarabunPSK" w:hAnsi="TH SarabunPSK" w:cs="TH SarabunPSK" w:eastAsia="TH SarabunPSK"/>
          <w:b/>
          <w:i w:val="0"/>
          <w:color w:val="000000"/>
          <w:sz w:val="28"/>
          <w:lang w:val="th-TH" w:bidi="th-TH" w:eastAsia="th-TH"/>
        </w:rPr>
        <w:t>ข้อมูลทั่วไป​ของ​รายวิชา​ ​(Course​ ​Overview​)</w:t>
      </w:r>
    </w:p>
    <w:tbl>
      <w:tblGrid>
        <w:gridCol w:w="2400"/>
        <w:gridCol w:w="8060"/>
      </w:tblGrid>
      <w:tblPr>
        <w:tblW w:type="dxa" w:w="10460"/>
        <w:jc w:val="center"/>
        <w:tblLayout w:type="fixed"/>
        <w:tblLook w:firstColumn="1" w:firstRow="1" w:lastColumn="0" w:lastRow="0" w:noHBand="0" w:noVBand="1" w:val="04A0"/>
      </w:tblPr>
      <w:tr>
        <w:trPr>
          <w:cantSplit/>
        </w:trPr>
        <w:tc>
          <w:tcPr>
            <w:tcW w:type="dxa" w:w="2400"/>
            <w:tcMar>
              <w:top w:w="30" w:type="dxa"/>
              <w:bottom w:w="30" w:type="dxa"/>
              <w:left w:w="45" w:type="dxa"/>
              <w:right w:w="45" w:type="dxa"/>
            </w:tcMar>
            <w:shd w:val="clear" w:color="auto" w:fill="E8E8E8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รหัส​และ​ชื่อ​วิชา</w:t>
            </w:r>
          </w:p>
        </w:tc>
        <w:tc>
          <w:tcPr>
            <w:tcW w:type="dxa" w:w="8060"/>
            <w:tcMar>
              <w:top w:w="30" w:type="dxa"/>
              <w:bottom w:w="30" w:type="dxa"/>
              <w:left w:w="45" w:type="dxa"/>
              <w:right w:w="45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21901​-​2009​ ​การ​สร้าง​เกม​คอมพิวเตอร์​ ​(Computer​ ​Game​ ​Programming​)</w:t>
            </w:r>
          </w:p>
        </w:tc>
      </w:tr>
      <w:tr>
        <w:trPr>
          <w:cantSplit/>
        </w:trPr>
        <w:tc>
          <w:tcPr>
            <w:tcW w:type="dxa" w:w="2400"/>
            <w:tcMar>
              <w:top w:w="30" w:type="dxa"/>
              <w:bottom w:w="30" w:type="dxa"/>
              <w:left w:w="45" w:type="dxa"/>
              <w:right w:w="45" w:type="dxa"/>
            </w:tcMar>
            <w:shd w:val="clear" w:color="auto" w:fill="E8E8E8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สภาพ​รายวิชา</w:t>
            </w:r>
          </w:p>
        </w:tc>
        <w:tc>
          <w:tcPr>
            <w:tcW w:type="dxa" w:w="8060"/>
            <w:tcMar>
              <w:top w:w="30" w:type="dxa"/>
              <w:bottom w:w="30" w:type="dxa"/>
              <w:left w:w="45" w:type="dxa"/>
              <w:right w:w="45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กลุ่ม​สมรรถนะ​วิชาชีพ​เฉพาะ​ ​(​ทฤษฎี​ ​1​ ​คาบ​ ​·​ ​ปฏิบัติ​ ​4​ ​คาบ​ ​·​ ​รวม​ ​3​ ​หน่วยกิต​)</w:t>
            </w:r>
          </w:p>
        </w:tc>
      </w:tr>
      <w:tr>
        <w:trPr>
          <w:cantSplit/>
        </w:trPr>
        <w:tc>
          <w:tcPr>
            <w:tcW w:type="dxa" w:w="2400"/>
            <w:tcMar>
              <w:top w:w="30" w:type="dxa"/>
              <w:bottom w:w="30" w:type="dxa"/>
              <w:left w:w="45" w:type="dxa"/>
              <w:right w:w="45" w:type="dxa"/>
            </w:tcMar>
            <w:shd w:val="clear" w:color="auto" w:fill="E8E8E8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หลักสูตร​และ​สาขาวิชา</w:t>
            </w:r>
          </w:p>
        </w:tc>
        <w:tc>
          <w:tcPr>
            <w:tcW w:type="dxa" w:w="8060"/>
            <w:tcMar>
              <w:top w:w="30" w:type="dxa"/>
              <w:bottom w:w="30" w:type="dxa"/>
              <w:left w:w="45" w:type="dxa"/>
              <w:right w:w="45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ประกาศนียบัตร​วิชาชีพ​ ​(​ปวช.​)​ ​พุทธศักราช​ ​2567​ ​·​ ​กลุ่มอาชีพ​ซอฟต์แวร์​และ​การ​ประยุกต์</w:t>
            </w:r>
          </w:p>
        </w:tc>
      </w:tr>
      <w:tr>
        <w:trPr>
          <w:cantSplit/>
        </w:trPr>
        <w:tc>
          <w:tcPr>
            <w:tcW w:type="dxa" w:w="2400"/>
            <w:tcMar>
              <w:top w:w="30" w:type="dxa"/>
              <w:bottom w:w="30" w:type="dxa"/>
              <w:left w:w="45" w:type="dxa"/>
              <w:right w:w="45" w:type="dxa"/>
            </w:tcMar>
            <w:shd w:val="clear" w:color="auto" w:fill="E8E8E8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ระดับชั้น​และ​กลุ่ม​เรียน</w:t>
            </w:r>
          </w:p>
        </w:tc>
        <w:tc>
          <w:tcPr>
            <w:tcW w:type="dxa" w:w="8060"/>
            <w:tcMar>
              <w:top w:w="30" w:type="dxa"/>
              <w:bottom w:w="30" w:type="dxa"/>
              <w:left w:w="45" w:type="dxa"/>
              <w:right w:w="45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ปวช.​ ​ชั้นปี​ที่​ ​3​  ​กลุ่ม​ ​3​ชทค​2​ ​(​เวลาเรียน​ ​4​ ​คาบ​/​สัปดาห์​  ​รวม​ ​72​ ​ชั่วโมง​ตลอด​ภาคเรียน​)</w:t>
            </w:r>
          </w:p>
        </w:tc>
      </w:tr>
      <w:tr>
        <w:trPr>
          <w:cantSplit/>
        </w:trPr>
        <w:tc>
          <w:tcPr>
            <w:tcW w:type="dxa" w:w="2400"/>
            <w:tcMar>
              <w:top w:w="30" w:type="dxa"/>
              <w:bottom w:w="30" w:type="dxa"/>
              <w:left w:w="45" w:type="dxa"/>
              <w:right w:w="45" w:type="dxa"/>
            </w:tcMar>
            <w:shd w:val="clear" w:color="auto" w:fill="E8E8E8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วัน​-​เวลา​และ​สถานที่​เรียน</w:t>
            </w:r>
          </w:p>
        </w:tc>
        <w:tc>
          <w:tcPr>
            <w:tcW w:type="dxa" w:w="8060"/>
            <w:tcMar>
              <w:top w:w="30" w:type="dxa"/>
              <w:bottom w:w="30" w:type="dxa"/>
              <w:left w:w="45" w:type="dxa"/>
              <w:right w:w="45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วัน​จันทร์​ ​คาบ​ที่​ ​6​–9​ ​(13.00–17.00​ ​น.​)​  ​ห้องปฏิบัติการ​คอมพิวเตอร์​ ​TC​203</w:t>
            </w:r>
          </w:p>
        </w:tc>
      </w:tr>
      <w:tr>
        <w:trPr>
          <w:cantSplit/>
        </w:trPr>
        <w:tc>
          <w:tcPr>
            <w:tcW w:type="dxa" w:w="2400"/>
            <w:tcMar>
              <w:top w:w="30" w:type="dxa"/>
              <w:bottom w:w="30" w:type="dxa"/>
              <w:left w:w="45" w:type="dxa"/>
              <w:right w:w="45" w:type="dxa"/>
            </w:tcMar>
            <w:shd w:val="clear" w:color="auto" w:fill="E8E8E8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ครูผู้สอน​หลัก</w:t>
            </w:r>
          </w:p>
        </w:tc>
        <w:tc>
          <w:tcPr>
            <w:tcW w:type="dxa" w:w="8060"/>
            <w:tcMar>
              <w:top w:w="30" w:type="dxa"/>
              <w:bottom w:w="30" w:type="dxa"/>
              <w:left w:w="45" w:type="dxa"/>
              <w:right w:w="45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ครู​รพี​พร​ ​ชู​สุวรรณ​  ​(​วุฒิ​ ​คอ​บ.​วิศวกรรม​คอมพิวเตอร์​ ​/​ ​แผนก​วิชา​เทคโนโลยี​คอมพิวเตอร์​)</w:t>
            </w:r>
          </w:p>
        </w:tc>
      </w:tr>
      <w:tr>
        <w:trPr>
          <w:cantSplit/>
        </w:trPr>
        <w:tc>
          <w:tcPr>
            <w:tcW w:type="dxa" w:w="2400"/>
            <w:tcMar>
              <w:top w:w="30" w:type="dxa"/>
              <w:bottom w:w="30" w:type="dxa"/>
              <w:left w:w="45" w:type="dxa"/>
              <w:right w:w="45" w:type="dxa"/>
            </w:tcMar>
            <w:shd w:val="clear" w:color="auto" w:fill="E8E8E8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ครูผู้สอน​ร่วม</w:t>
            </w:r>
          </w:p>
        </w:tc>
        <w:tc>
          <w:tcPr>
            <w:tcW w:type="dxa" w:w="8060"/>
            <w:tcMar>
              <w:top w:w="30" w:type="dxa"/>
              <w:bottom w:w="30" w:type="dxa"/>
              <w:left w:w="45" w:type="dxa"/>
              <w:right w:w="45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ครู​ฝึกสอน​ ​2​  ​(​นักศึกษา​ฝึก​ประสบการณ์​วิชาชีพ​ครู​ ​แผนก​วิชา​เทคโนโลยี​คอมพิวเตอร์​)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8"/>
          <w:lang w:val="th-TH" w:bidi="th-TH" w:eastAsia="th-TH"/>
        </w:rPr>
        <w:t xml:space="preserve">ส่วน​ที่​ ​2​ </w:t>
      </w:r>
      <w:r>
        <w:rPr>
          <w:rFonts w:ascii="TH SarabunPSK" w:hAnsi="TH SarabunPSK" w:cs="TH SarabunPSK" w:eastAsia="TH SarabunPSK"/>
          <w:b/>
          <w:i w:val="0"/>
          <w:color w:val="000000"/>
          <w:sz w:val="28"/>
          <w:lang w:val="th-TH" w:bidi="th-TH" w:eastAsia="th-TH"/>
        </w:rPr>
        <w:t>มาตรฐาน​ ​จุดประสงค์​ ​สมรรถนะ​ ​และ​คำอธิบาย​รายวิชา​ ​(Course​ ​Standards​)</w:t>
      </w:r>
    </w:p>
    <w:p>
      <w:pPr>
        <w:spacing w:before="0" w:after="2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5"/>
          <w:lang w:val="th-TH" w:bidi="th-TH" w:eastAsia="th-TH"/>
        </w:rPr>
        <w:t>2.1​ ​จุดประสงค์​รายวิชา​ ​(Course​ ​Objectives​)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5"/>
          <w:lang w:val="th-TH" w:bidi="th-TH" w:eastAsia="th-TH"/>
        </w:rPr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1​.​ ​เข้าใจ​เกี่ยวกับ​หลักการ​และ​วิธีการ​สร้าง​เกม​คอมพิวเตอร์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2​.​ ​มี​ทักษะ​สร้าง​เกม​คอมพิวเตอร์​ขนาดเล็ก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3​.​ ​มี​เจตคติ​และ​กิจ​นิสัย​ที่​ดี​ใน​การ​ปฏิบัติงาน​ด้วย​ความ​ละเอียด​รอบคอบ​ ​รับผิดชอบ​ ​สื่อสาร​ ​คิด​เชิง​นวัตกรรม​และ​ทำงาน​เป็น​ทีม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4​.​ ​มี​ความสามารถ​ประยุกต์ใช้​งานการ​สร้าง​เกม​คอมพิวเตอร์​ขนาดเล็ก​บน​แพลตฟอร์ม​ต่าง ๆ</w:t>
      </w:r>
    </w:p>
    <w:p>
      <w:pPr>
        <w:spacing w:before="0" w:after="2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5"/>
          <w:lang w:val="th-TH" w:bidi="th-TH" w:eastAsia="th-TH"/>
        </w:rPr>
        <w:t>2.2​ ​สมรรถนะ​รายวิชา​ ​(Course​ ​Competencies​)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5"/>
          <w:lang w:val="th-TH" w:bidi="th-TH" w:eastAsia="th-TH"/>
        </w:rPr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1​.​ ​แสดง​ความรู้​เกี่ยวกับ​วิธีการ​สร้าง​เกม​คอมพิวเตอร์​ตามหลักการ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2​.​ ​สร้าง​เกม​คอมพิวเตอร์​ขนาดเล็ก​ตามหลักการ​และ​กระบวนการ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3​.​ ​ประยุกต์ใช้​งานการ​สร้าง​เกม​คอมพิวเตอร์​ขนาดเล็ก​บน​แพลตฟอร์ม​ต่าง ๆ</w:t>
      </w:r>
    </w:p>
    <w:p>
      <w:pPr>
        <w:spacing w:before="0" w:after="30" w:line="264" w:lineRule="auto"/>
        <w:ind w:left="200"/>
      </w:pPr>
      <w:r>
        <w:rPr>
          <w:rFonts w:ascii="TH SarabunPSK" w:hAnsi="TH SarabunPSK" w:cs="TH SarabunPSK" w:eastAsia="TH SarabunPSK"/>
          <w:b/>
          <w:i w:val="0"/>
          <w:color w:val="000000"/>
          <w:sz w:val="24"/>
          <w:lang w:val="th-TH" w:bidi="th-TH" w:eastAsia="th-TH"/>
        </w:rPr>
        <w:t xml:space="preserve">2.3​ ​ผลลัพธ์​การเรียนรู้​ระดับ​รายวิชา​ ​(Course​ ​Learning​ ​Outcomes​ ​-​ ​CLO​)​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“​สร้าง​เกม​คอมพิวเตอร์​ขนาดเล็ก​บน​แพลตฟอร์ม​ต่าง ๆ​ ​ตามหลักการ​ ​ด้วย​ความ​ละเอียด​รอบคอบ​ ​รับผิดชอบ​ ​สื่อสาร​ ​คิด​เชิง​นวัตกรรม​และ​ทำงาน​เป็น​ทีม​”</w:t>
      </w:r>
    </w:p>
    <w:p>
      <w:pPr>
        <w:spacing w:before="0" w:after="40" w:line="264" w:lineRule="auto"/>
        <w:ind w:left="200"/>
      </w:pPr>
      <w:r>
        <w:rPr>
          <w:rFonts w:ascii="TH SarabunPSK" w:hAnsi="TH SarabunPSK" w:cs="TH SarabunPSK" w:eastAsia="TH SarabunPSK"/>
          <w:b/>
          <w:i w:val="0"/>
          <w:color w:val="000000"/>
          <w:sz w:val="24"/>
          <w:lang w:val="th-TH" w:bidi="th-TH" w:eastAsia="th-TH"/>
        </w:rPr>
        <w:t xml:space="preserve">2.4​ ​คำอธิบาย​รายวิชา​ ​(​หลักสูตร​ ​ปวช.​ ​21901​ ​หน้า​ ​73​)​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“​ศึกษา​และ​ปฏิบัติ​เกี่ยวกับ​หลักการ​และ​วิธีการ​สร้าง​เกม​คอมพิวเตอร์​ ​ขั้นตอน​การ​สร้าง​เกม​คอมพิวเตอร์​ ​ด้วย​เครื่องมือ​ใน​การ​สร้าง​ ​สร้าง​เกม​คอมพิวเตอร์​ขนาดเล็ก​บน​แพลตฟอร์ม​ต่าง ๆ​ ​ดำเนินการ​ทดสอบ​และ​ติดตั้ง​ใช้งาน​”</w:t>
      </w:r>
    </w:p>
    <w:p>
      <w:pPr>
        <w:keepNext/>
        <w:spacing w:before="80" w:after="2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8"/>
          <w:lang w:val="th-TH" w:bidi="th-TH" w:eastAsia="th-TH"/>
        </w:rPr>
        <w:t xml:space="preserve">ส่วน​ที่​ ​3​ </w:t>
      </w:r>
      <w:r>
        <w:rPr>
          <w:rFonts w:ascii="TH SarabunPSK" w:hAnsi="TH SarabunPSK" w:cs="TH SarabunPSK" w:eastAsia="TH SarabunPSK"/>
          <w:b/>
          <w:i w:val="0"/>
          <w:color w:val="000000"/>
          <w:sz w:val="28"/>
          <w:lang w:val="th-TH" w:bidi="th-TH" w:eastAsia="th-TH"/>
        </w:rPr>
        <w:t>ทิศทาง​และ​ยุทธศาสตร์​การ​จัด​การเรียนรู้​ ​(Roblox​ ​Studio​ ​Based​ ​on​ ​Flowchart​)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/>
          <w:i w:val="0"/>
          <w:color w:val="000000"/>
          <w:sz w:val="24"/>
          <w:lang w:val="th-TH" w:bidi="th-TH" w:eastAsia="th-TH"/>
        </w:rPr>
        <w:t xml:space="preserve">1​.​ ​Logic​ ​First​ ​&amp;​ ​Paper-based​ ​Flowchart​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เน้น​การ​วิเคราะห์​ตรรกะ​เกม​ ​ลูป​เหตุการณ์​ ​และ​เขียน​ผังงาน​ ​Flowchart​ ​มาตรฐาน​ลง​บน​ใบ​งาน​กระดาษ​ก่อน​ลงมือ​สร้าง​สคริปต์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/>
          <w:i w:val="0"/>
          <w:color w:val="000000"/>
          <w:sz w:val="24"/>
          <w:lang w:val="th-TH" w:bidi="th-TH" w:eastAsia="th-TH"/>
        </w:rPr>
        <w:t xml:space="preserve">2​.​ ​3​D​ ​World​ ​Building​ ​&amp;​ ​Physics​ ​Mechanics​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การ​ออกแบบ​ด่าน​และ​สิ่งแวดล้อม​ ​3​ ​มิติ​ใน​ ​Roblox​ ​Studio​,​ ​การ​จัดการ​ชิ้นส่วน​ ​Part​,​ ​การ​จัดกลุ่ม​ ​Model​ ​และ​ระบบ​ฟิสิกส์​การชน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/>
          <w:i w:val="0"/>
          <w:color w:val="000000"/>
          <w:sz w:val="24"/>
          <w:lang w:val="th-TH" w:bidi="th-TH" w:eastAsia="th-TH"/>
        </w:rPr>
        <w:t xml:space="preserve">3​.​ ​Lua​ ​Event-Driven​ ​Scripting​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การเขียน​สคริปต์​ภาษา​ ​Lua​ ​เชื่อมต่อ​เหตุการณ์​ ​(Touched,​ ​ClickDetector​),​ ​ฟังก์ชัน​,​ ​ตัวแปร​,​ ​และ​ระบบ​เงื่อนไข​ตาม​ ​Flowchart​ ​ที่​ออกแบบ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/>
          <w:i w:val="0"/>
          <w:color w:val="000000"/>
          <w:sz w:val="24"/>
          <w:lang w:val="th-TH" w:bidi="th-TH" w:eastAsia="th-TH"/>
        </w:rPr>
        <w:t xml:space="preserve">4​.​ ​Progressive​ ​Capstone​ ​&amp;​ ​Global​ ​Publishing​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พัฒนา​ชิ้นงาน​จาก​ด่าน​อุปสรรค​ ​(Obby)​ ​สู่​เกม​ผจญภัย​มินิ​เกม​ที่​มีระบบ​ ​UI​,​ ​เหรียญ​,​ ​Leaderstats​,​ ​DataStore​ ​และ​เผยแพร่​สู่​ ​Roblox</w:t>
      </w:r>
    </w:p>
    <w:p>
      <w:r>
        <w:br w:type="page"/>
      </w:r>
    </w:p>
    <w:p>
      <w:pPr>
        <w:keepNext/>
        <w:spacing w:before="0" w:after="4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8"/>
          <w:lang w:val="th-TH" w:bidi="th-TH" w:eastAsia="th-TH"/>
        </w:rPr>
        <w:t xml:space="preserve">ส่วน​ที่​ ​4​ </w:t>
      </w:r>
      <w:r>
        <w:rPr>
          <w:rFonts w:ascii="TH SarabunPSK" w:hAnsi="TH SarabunPSK" w:cs="TH SarabunPSK" w:eastAsia="TH SarabunPSK"/>
          <w:b/>
          <w:i w:val="0"/>
          <w:color w:val="000000"/>
          <w:sz w:val="28"/>
          <w:lang w:val="th-TH" w:bidi="th-TH" w:eastAsia="th-TH"/>
        </w:rPr>
        <w:t>โครงสร้าง​หน่วย​การเรียนรู้​และ​เวลาเรียน​ ​(Course​ ​Units​ ​&amp;​ ​Time​ ​Allocation​)</w:t>
      </w:r>
    </w:p>
    <w:tbl>
      <w:tblGrid>
        <w:gridCol w:w="640"/>
        <w:gridCol w:w="5320"/>
        <w:gridCol w:w="1100"/>
        <w:gridCol w:w="1100"/>
        <w:gridCol w:w="1300"/>
        <w:gridCol w:w="1000"/>
      </w:tblGrid>
      <w:tblPr>
        <w:tblW w:type="dxa" w:w="10460"/>
        <w:jc w:val="center"/>
        <w:tblLayout w:type="fixed"/>
        <w:tblLook w:firstColumn="1" w:firstRow="1" w:lastColumn="0" w:lastRow="0" w:noHBand="0" w:noVBand="1" w:val="04A0"/>
      </w:tblPr>
      <w:tr>
        <w:trPr>
          <w:tblHeader/>
          <w:cantSplit/>
        </w:trPr>
        <w:tc>
          <w:tcPr>
            <w:tcW w:type="dxa" w:w="64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lang w:val="th-TH" w:bidi="th-TH" w:eastAsia="th-TH"/>
              </w:rPr>
              <w:t>หน่วย</w:t>
            </w:r>
          </w:p>
        </w:tc>
        <w:tc>
          <w:tcPr>
            <w:tcW w:type="dxa" w:w="532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lang w:val="th-TH" w:bidi="th-TH" w:eastAsia="th-TH"/>
              </w:rPr>
              <w:t>ชื่อ​หน่วย​การเรียนรู้</w:t>
            </w:r>
          </w:p>
        </w:tc>
        <w:tc>
          <w:tcPr>
            <w:tcW w:type="dxa" w:w="11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lang w:val="th-TH" w:bidi="th-TH" w:eastAsia="th-TH"/>
              </w:rPr>
              <w:t>สัปดาห์​ที่</w:t>
            </w:r>
          </w:p>
        </w:tc>
        <w:tc>
          <w:tcPr>
            <w:tcW w:type="dxa" w:w="11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lang w:val="th-TH" w:bidi="th-TH" w:eastAsia="th-TH"/>
              </w:rPr>
              <w:t>ชั่วโมง</w:t>
            </w:r>
          </w:p>
        </w:tc>
        <w:tc>
          <w:tcPr>
            <w:tcW w:type="dxa" w:w="13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lang w:val="th-TH" w:bidi="th-TH" w:eastAsia="th-TH"/>
              </w:rPr>
              <w:t>สมรรถนะ</w:t>
            </w:r>
          </w:p>
        </w:tc>
        <w:tc>
          <w:tcPr>
            <w:tcW w:type="dxa" w:w="10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5"/>
                <w:lang w:val="th-TH" w:bidi="th-TH" w:eastAsia="th-TH"/>
              </w:rPr>
              <w:t>คะแนน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1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พื้นฐาน​การ​ออกแบบ​เกม​และ​สภาพแวดล้อม​ ​Roblox​ ​Studio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1​–2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8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1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8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2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การ​สร้าง​โลก​สาม​มิติ​ ​ชิ้นส่วน​วัตถุ​ ​และ​การ​กำหนด​คุณสมบัติ​ ​(3D​ ​Parts​)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3​–4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8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2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10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3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ตรรกะ​ผังงาน​และ​พื้นฐาน​การเขียน​สคริปต์​ภาษา​ลู​อา​ ​(Flowchart​ ​&amp;​ ​Lua​)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5​–6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8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1​,​ ​2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12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4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การตรวจจับ​การชน​และ​การเขียน​โปรแกรม​เชิง​เหตุการณ์​ ​(Events:​ ​Touched​)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7​–8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8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2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12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5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กลไก​เกม​ผ่าน​ด่าน​อุปสรรค​ ​(Obby​ ​Mechanics​ ​&amp;​ ​Traps​)​ ​และ​สอบ​กลาง​ภาค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9​–10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8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2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12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6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การ​ออกแบบ​ส่วน​ติดต่อ​ผู้ใช้​และ​หน้าจอ​ควบคุม​ ​(ScreenGUI​ ​&amp;​ ​HUD​)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11​–12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8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2​,​ ​3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12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7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ระบบ​ตัวละคร​ ​การควบคุม​ ​แอนิเมชัน​ ​และ​เสียง​ประกอบ​ ​(Humanoid​ ​&amp;​ ​SFX​)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13​–14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8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2​,​ ​3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12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8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ระบบ​บอร์ด​คะแนน​ ​เหรียญ​สะสม​ ​และ​บันทึก​ข้อมูล​ถาวร​ ​(DataStoreService)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15​–16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8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2​,​ ​3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10</w:t>
            </w:r>
          </w:p>
        </w:tc>
      </w:tr>
      <w:tr>
        <w:trPr>
          <w:cantSplit/>
        </w:trPr>
        <w:tc>
          <w:tcPr>
            <w:tcW w:type="dxa" w:w="64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9</w:t>
            </w:r>
          </w:p>
        </w:tc>
        <w:tc>
          <w:tcPr>
            <w:tcW w:type="dxa" w:w="53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โครงงาน​เกม​บูรณาการ​ ​การ​เผยแพร่​สู่​ ​Roblox​ ​(Publish)​ ​และ​สอบ​ปลาย​ภาค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17​–18</w:t>
            </w:r>
          </w:p>
        </w:tc>
        <w:tc>
          <w:tcPr>
            <w:tcW w:type="dxa" w:w="11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8</w:t>
            </w:r>
          </w:p>
        </w:tc>
        <w:tc>
          <w:tcPr>
            <w:tcW w:type="dxa" w:w="13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2​,​ ​3</w:t>
            </w:r>
          </w:p>
        </w:tc>
        <w:tc>
          <w:tcPr>
            <w:tcW w:type="dxa" w:w="10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4"/>
                <w:lang w:val="th-TH" w:bidi="th-TH" w:eastAsia="th-TH"/>
              </w:rPr>
              <w:t>12</w:t>
            </w:r>
          </w:p>
        </w:tc>
      </w:tr>
      <w:tr>
        <w:trPr>
          <w:cantSplit/>
        </w:trPr>
        <w:tc>
          <w:tcPr>
            <w:tcW w:type="dxa" w:w="640"/>
            <w:tcMar>
              <w:top w:w="40" w:type="dxa"/>
              <w:bottom w:w="40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5320"/>
            <w:tcMar>
              <w:top w:w="40" w:type="dxa"/>
              <w:bottom w:w="40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รวม​เวลาเรียน​และ​คะแนน​ตลอด​ภาคเรียน</w:t>
            </w:r>
          </w:p>
        </w:tc>
        <w:tc>
          <w:tcPr>
            <w:tcW w:type="dxa" w:w="1100"/>
            <w:tcMar>
              <w:top w:w="40" w:type="dxa"/>
              <w:bottom w:w="40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1​–18</w:t>
            </w:r>
          </w:p>
        </w:tc>
        <w:tc>
          <w:tcPr>
            <w:tcW w:type="dxa" w:w="1100"/>
            <w:tcMar>
              <w:top w:w="40" w:type="dxa"/>
              <w:bottom w:w="40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72​ ​ชม.</w:t>
            </w:r>
          </w:p>
        </w:tc>
        <w:tc>
          <w:tcPr>
            <w:tcW w:type="dxa" w:w="1300"/>
            <w:tcMar>
              <w:top w:w="40" w:type="dxa"/>
              <w:bottom w:w="40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1​,​ ​2​,​ ​3</w:t>
            </w:r>
          </w:p>
        </w:tc>
        <w:tc>
          <w:tcPr>
            <w:tcW w:type="dxa" w:w="1000"/>
            <w:tcMar>
              <w:top w:w="40" w:type="dxa"/>
              <w:bottom w:w="40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4"/>
                <w:lang w:val="th-TH" w:bidi="th-TH" w:eastAsia="th-TH"/>
              </w:rPr>
              <w:t>100</w:t>
            </w:r>
          </w:p>
        </w:tc>
      </w:tr>
    </w:tbl>
    <w:p>
      <w:pPr>
        <w:keepNext/>
        <w:spacing w:before="100" w:after="4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8"/>
          <w:lang w:val="th-TH" w:bidi="th-TH" w:eastAsia="th-TH"/>
        </w:rPr>
        <w:t xml:space="preserve">ส่วน​ที่​ ​5​ </w:t>
      </w:r>
      <w:r>
        <w:rPr>
          <w:rFonts w:ascii="TH SarabunPSK" w:hAnsi="TH SarabunPSK" w:cs="TH SarabunPSK" w:eastAsia="TH SarabunPSK"/>
          <w:b/>
          <w:i w:val="0"/>
          <w:color w:val="000000"/>
          <w:sz w:val="28"/>
          <w:lang w:val="th-TH" w:bidi="th-TH" w:eastAsia="th-TH"/>
        </w:rPr>
        <w:t>แผนการ​จัด​การเรียนรู้​รายสัปดาห์​ ​(​สัปดาห์​ที่​ ​1​–9​ ​พื้นฐาน​สตูดิโอ​ ​ผังงาน​ตรรกะ​ ​และ​กลไก​เกม​ผ่าน​ด่าน​)</w:t>
      </w:r>
    </w:p>
    <w:tbl>
      <w:tblGrid>
        <w:gridCol w:w="600"/>
        <w:gridCol w:w="520"/>
        <w:gridCol w:w="4200"/>
        <w:gridCol w:w="360"/>
        <w:gridCol w:w="360"/>
        <w:gridCol w:w="460"/>
        <w:gridCol w:w="3960"/>
      </w:tblGrid>
      <w:tblPr>
        <w:tblW w:type="dxa" w:w="10460"/>
        <w:jc w:val="center"/>
        <w:tblLayout w:type="fixed"/>
        <w:tblLook w:firstColumn="1" w:firstRow="1" w:lastColumn="0" w:lastRow="0" w:noHBand="0" w:noVBand="1" w:val="04A0"/>
      </w:tblPr>
      <w:tr>
        <w:trPr>
          <w:tblHeader/>
          <w:cantSplit/>
        </w:trPr>
        <w:tc>
          <w:tcPr>
            <w:tcW w:type="dxa" w:w="6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สัปดาห์</w:t>
            </w:r>
          </w:p>
        </w:tc>
        <w:tc>
          <w:tcPr>
            <w:tcW w:type="dxa" w:w="52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หน่วย</w:t>
            </w:r>
          </w:p>
        </w:tc>
        <w:tc>
          <w:tcPr>
            <w:tcW w:type="dxa" w:w="42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สาระ​การเรียนรู้​ ​/​ ​หัวข้อ​การสอน</w:t>
            </w:r>
          </w:p>
        </w:tc>
        <w:tc>
          <w:tcPr>
            <w:tcW w:type="dxa" w:w="3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ท​.</w:t>
            </w:r>
          </w:p>
        </w:tc>
        <w:tc>
          <w:tcPr>
            <w:tcW w:type="dxa" w:w="3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ป.</w:t>
            </w:r>
          </w:p>
        </w:tc>
        <w:tc>
          <w:tcPr>
            <w:tcW w:type="dxa" w:w="4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รวม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กิจกรรม​การเรียนรู้​และ​ภาระ​งาน​ปฏิบัติการ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ปฐมนิเทศ​ ​ข้อตกลง​ ​รายวิชา​ ​เกณฑ์​วัดผล​;​ ​องค์ประกอบ​เกม​คอมพิวเตอร์​และ​แพลตฟอร์ม​ ​Roblox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ทดสอบ​ก่อน​เรียน​ ​+​ ​ติดตั้ง​ ​Roblox​ ​Studio​ ​สำรวจ​เทมเพลต​ ​Baseplate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2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การควบคุม​มุมมอง​ ​Explorer​,​ ​Properties​ ​และ​การ​จัดการ​พื้น​ที่ทำงาน​ ​Workspace​ ​ใน​ ​Studio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ใบ​งาน​ที่​ ​1​ ​จัดวาง​พื้น​ที่เกิด​ ​(SpawnLocation)​ ​และ​ปรับ​แต่ง​สภาพแวดล้อม​ฉาก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2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การ​สร้าง​ชิ้นส่วน​ ​3​D​ ​(Parts:​ ​Block​,​ ​Sphere​,​ ​Wedge​,​ ​Cylinder​)​ ​และ​การ​ปรับ​แต่ง​สเกล​ ​หมุน​ ​ย้าย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ใบ​งาน​ที่​ ​2​ ​ประกอบ​โมเดล​สะพาน​ลอยฟ้า​และ​จัดกลุ่ม​ชิ้นส่วน​เป็น​ ​Model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2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คุณสมบัติ​สำคัญ​ของ​ ​Part​:​ ​Anchored​,​ ​CanCollide​,​ ​Transparency​,​ ​Material​ ​และ​ฟิสิกส์​แรงโน้มถ่วง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ใบ​งาน​ที่​ ​3​ ​สร้าง​ทางเดิน​สะพาน​ลวงตา​และ​แท่น​กระโดด​ที่​ตก​เมื่อ​เหยียบ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5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ตรรกะ​การทำงาน​ของ​เกม​ ​ลำดับ​ขั้นตอน​ ​(Algorithm)​ ​และ​การเขียน​ ​Flowchart​ ​กฎ​ของ​เกม​ลง​กระดาษ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ใบ​งาน​ที่​ ​4​ ​ออกแบบ​ผังงาน​ ​Flowchart​ ​ตรรกะ​เงื่อนไข​การเกิดใหม่​และ​หัก​พลัง​ชีวิต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6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พื้นฐาน​ภาษา​ ​Lua​ ​บน​ ​Roblox​:​ ​ตัวแปร​ ​(Variables),​ ​ชนิด​ข้อมูล​,​ ​การ​พิมพ์​ข้อ​ความใน​ ​Output​ ​window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ใบ​งาน​ที่​ ​5​ ​เขียน​ ​Script​ ​เปลี่ยนสี​และ​คุณสมบัติ​ของ​ ​Part​ ​อัตโนมัติ​ด้วย​คำสั่ง​ ​Lua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7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การตรวจจับ​การชน​ผ่าน​เหตุการณ์​ ​(Event:​ ​Touched​)​ ​และ​การ​เข้าถึง​ตัวละคร​ผู้​เล่น​ ​(Character)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ใบ​งาน​ที่​ ​6​ ​ออกแบบ​ ​Flowchart​ ​และ​เขียน​สคริปต์​ ​Kill​ ​Part​ ​(​เลเซอร์​สัมผัส​แล้ว​ตาย​)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8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การ​ตรวจสอบ​ ​Humanoid​ ​และ​การคำนวณ​พลัง​ชีวิต​ ​(Health),​ ​การ​ปรับ​ความเร็ว​เดิน​ ​(WalkSpeed)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ใบ​งาน​ที่​ ​7​ ​สร้าง​แท่น​เพิ่ม​ความเร็ว​ ​(Speed​ ​Booster​)​ ​และ​แท่น​เด้ง​ดึ๋ง​ ​(Jump​ ​Pad​)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9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5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ประเมินผล​วัด​ความรู้​และ​ทักษะ​สร้าง​เกม​กลาง​ภาคเรียน​ ​(​สอบ​ปฏิบัติ​สร้าง​ด่าน​ ​Obby​ ​และ​ตรวจ​ผังงาน​)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สอบ​วัดผล​กลาง​ภาค​ ​(​ทฤษฎี​ตรรกะ​ ​Flowchart​ ​+​ ​สอบ​ปฏิบัติ​สร้าง​ด่าน​ ​Obby​ ​5​ ​ด่าน​)</w:t>
            </w:r>
          </w:p>
        </w:tc>
      </w:tr>
    </w:tbl>
    <w:p>
      <w:r>
        <w:br w:type="page"/>
      </w:r>
    </w:p>
    <w:p>
      <w:pPr>
        <w:keepNext/>
        <w:spacing w:before="0" w:after="4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8"/>
          <w:lang w:val="th-TH" w:bidi="th-TH" w:eastAsia="th-TH"/>
        </w:rPr>
        <w:t xml:space="preserve">ส่วน​ที่​ ​5​ ​(​ต่อ​)​ </w:t>
      </w:r>
      <w:r>
        <w:rPr>
          <w:rFonts w:ascii="TH SarabunPSK" w:hAnsi="TH SarabunPSK" w:cs="TH SarabunPSK" w:eastAsia="TH SarabunPSK"/>
          <w:b/>
          <w:i w:val="0"/>
          <w:color w:val="000000"/>
          <w:sz w:val="28"/>
          <w:lang w:val="th-TH" w:bidi="th-TH" w:eastAsia="th-TH"/>
        </w:rPr>
        <w:t>แผนการ​จัด​การเรียนรู้​รายสัปดาห์​ ​(​สัปดาห์​ที่​ ​10​–18​ ​ระบบ​ ​UI​ ​ร้านค้า​ ​บันทึก​คะแนน​ ​และ​โครงงาน​เกม​)</w:t>
      </w:r>
    </w:p>
    <w:tbl>
      <w:tblGrid>
        <w:gridCol w:w="600"/>
        <w:gridCol w:w="520"/>
        <w:gridCol w:w="4200"/>
        <w:gridCol w:w="360"/>
        <w:gridCol w:w="360"/>
        <w:gridCol w:w="460"/>
        <w:gridCol w:w="3960"/>
      </w:tblGrid>
      <w:tblPr>
        <w:tblW w:type="dxa" w:w="10460"/>
        <w:jc w:val="center"/>
        <w:tblLayout w:type="fixed"/>
        <w:tblLook w:firstColumn="1" w:firstRow="1" w:lastColumn="0" w:lastRow="0" w:noHBand="0" w:noVBand="1" w:val="04A0"/>
      </w:tblPr>
      <w:tr>
        <w:trPr>
          <w:tblHeader/>
          <w:cantSplit/>
        </w:trPr>
        <w:tc>
          <w:tcPr>
            <w:tcW w:type="dxa" w:w="6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สัปดาห์</w:t>
            </w:r>
          </w:p>
        </w:tc>
        <w:tc>
          <w:tcPr>
            <w:tcW w:type="dxa" w:w="52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หน่วย</w:t>
            </w:r>
          </w:p>
        </w:tc>
        <w:tc>
          <w:tcPr>
            <w:tcW w:type="dxa" w:w="420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สาระ​การเรียนรู้​ ​/​ ​หัวข้อ​การสอน</w:t>
            </w:r>
          </w:p>
        </w:tc>
        <w:tc>
          <w:tcPr>
            <w:tcW w:type="dxa" w:w="3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ท​.</w:t>
            </w:r>
          </w:p>
        </w:tc>
        <w:tc>
          <w:tcPr>
            <w:tcW w:type="dxa" w:w="3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ป.</w:t>
            </w:r>
          </w:p>
        </w:tc>
        <w:tc>
          <w:tcPr>
            <w:tcW w:type="dxa" w:w="4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รวม</w:t>
            </w:r>
          </w:p>
        </w:tc>
        <w:tc>
          <w:tcPr>
            <w:tcW w:type="dxa" w:w="3960"/>
            <w:tcMar>
              <w:top w:w="45" w:type="dxa"/>
              <w:bottom w:w="4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กิจกรรม​การเรียนรู้​และ​ภาระ​งาน​ปฏิบัติการ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10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5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กลไก​จุด​บันทึก​ตำแหน่ง​ ​(Checkpoint​ ​/​ ​Stage​ ​System​)​ ​และ​การ​เคลื่อนย้าย​ตำแหน่ง​ ​(Teleportation)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ใบ​งาน​ที่​ ​8​ ​ออกแบบ​ ​Flowchart​ ​จุด​ ​Checkpoint​ ​และ​เขียน​สคริปต์​จำ​ด่าน​ผู้​เล่น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11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6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การ​สร้าง​ส่วน​ติดต่อ​ผู้ใช้​ด้วย​ ​ScreenGui​ ​(Frames,​ ​TextLabels​,​ ​TextButtons​,​ ​ImageLabels​)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ใบ​งาน​ที่​ ​9​ ​ออกแบบ​หน้าจอ​แสดง​จำนวน​เหรียญ​ ​เลือด​ ​และ​ปุ่มกด​เปิด​เมนู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12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6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การเขียน​ ​LocalScript​ ​ควบคุม​ ​UI​ ​และ​การ​ส่งสัญญาณ​ผ่าน​ ​RemoteEvent​ ​ระหว่าง​ ​Client-Server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ใบ​งาน​ที่​ ​10​ ​เขียน​สคริปต์​กดปุ่ม​หน้า​ร้านค้า​ ​ซื้อ​ไอเทม​ ​และ​หัก​เหรียญ​ผู้​เล่น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13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7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ระบบ​ตัวละคร​ ​แอนิเมชัน​ท่าทาง​ ​(Animation​ ​Track​)​ ​และ​การ​ใส่​เอฟเฟกต์​เสียง​ ​(Sound​ ​&amp;​ ​Audio​)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ใบ​งาน​ที่​ ​11​ ​ใส่​เสียงเพลง​ประกอบ​ฉาก​ ​เสียง​เก็บ​เหรียญ​ ​และ​แอนิเมชัน​ตัวละคร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14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7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การ​สร้าง​ระบบ​ไอเทม​สวมใส่​ ​(Tools​ ​&amp;​ ​Weapons​)​ ​และ​กลไก​การ​หยิบ​ใช้งาน​ ​(Equipped​ ​/​ ​Activated​)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ใบ​งาน​ที่​ ​12​ ​สร้าง​ไอเทม​ดาบ​/​คฑา​เวทมนตร์​ ​พร้อม​ใส่​สคริปต์​เอฟเฟกต์​การ​โจมตี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15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8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การ​สร้าง​กระดาน​คะแนน​ผู้นำ​ ​(Leaderstats​ ​System​)​ ​และ​การ​จัดการ​ตัวแปร​ ​IntValue​ ​/​ ​StringValue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ใบ​งาน​ที่​ ​13​ ​สร้าง​ตาราง​คะแนน​ผู้​เล่น​ ​แสดง​ด่าน​ ​(Stage)​ ​และ​เหรียญ​ ​(Coins)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16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8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การ​บันทึก​และ​โหลด​ข้อมูล​ถาวร​ข้าม​เซิร์ฟเวอร์​ด้วย​บริการ​ ​DataStoreService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ใบ​งาน​ที่​ ​14​ ​เขียน​สคริปต์​บันทึก​คะแนน​เหรียญ​และ​ด่าน​ของ​ผู้​เล่น​ลง​ ​DataStore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17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9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Capstone​ ​Project​:​ ​พัฒนา​โครงงาน​เกม​บูรณาการ​ฉบับ​สมบูรณ์​ราย​กลุ่ม​ ​พร้อม​เอกสาร​ ​Flowchart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ตรวจ​ความก้าวหน้า​โครงงาน​เกม​รอบ​ที่​ ​1​ ​ทดสอบ​ ​Playtest​ ​ระบบ​มัลติ​เพล​เยอร์</w:t>
            </w:r>
          </w:p>
        </w:tc>
      </w:tr>
      <w:tr>
        <w:trPr>
          <w:cantSplit/>
        </w:trPr>
        <w:tc>
          <w:tcPr>
            <w:tcW w:type="dxa" w:w="6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18</w:t>
            </w:r>
          </w:p>
        </w:tc>
        <w:tc>
          <w:tcPr>
            <w:tcW w:type="dxa" w:w="52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9</w:t>
            </w:r>
          </w:p>
        </w:tc>
        <w:tc>
          <w:tcPr>
            <w:tcW w:type="dxa" w:w="420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การ​เผยแพร่​เกม​สู่​สาธารณะ​ ​(Publish​ ​to​ ​Roblox​)​ ​จัดแสดง​ผลงาน​ ​Showcase​ ​และ​สอบ​ปลาย​ภาค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1</w:t>
            </w:r>
          </w:p>
        </w:tc>
        <w:tc>
          <w:tcPr>
            <w:tcW w:type="dxa" w:w="3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3</w:t>
            </w:r>
          </w:p>
        </w:tc>
        <w:tc>
          <w:tcPr>
            <w:tcW w:type="dxa" w:w="4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4</w:t>
            </w:r>
          </w:p>
        </w:tc>
        <w:tc>
          <w:tcPr>
            <w:tcW w:type="dxa" w:w="3960"/>
            <w:tcMar>
              <w:top w:w="30" w:type="dxa"/>
              <w:bottom w:w="30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3"/>
                <w:lang w:val="th-TH" w:bidi="th-TH" w:eastAsia="th-TH"/>
              </w:rPr>
              <w:t>ทดสอบ​เล่น​เกม​ของ​เพื่อนร่วมชั้น​ ​(Peer​ ​Review​)​ ​+​ ​สอบ​วัด​ผลสัมฤทธิ์​ปลาย​ภาค</w:t>
            </w:r>
          </w:p>
        </w:tc>
      </w:tr>
    </w:tbl>
    <w:p>
      <w:pPr>
        <w:keepNext/>
        <w:spacing w:before="100" w:after="3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8"/>
          <w:lang w:val="th-TH" w:bidi="th-TH" w:eastAsia="th-TH"/>
        </w:rPr>
        <w:t xml:space="preserve">ส่วน​ที่​ ​6​ </w:t>
      </w:r>
      <w:r>
        <w:rPr>
          <w:rFonts w:ascii="TH SarabunPSK" w:hAnsi="TH SarabunPSK" w:cs="TH SarabunPSK" w:eastAsia="TH SarabunPSK"/>
          <w:b/>
          <w:i w:val="0"/>
          <w:color w:val="000000"/>
          <w:sz w:val="28"/>
          <w:lang w:val="th-TH" w:bidi="th-TH" w:eastAsia="th-TH"/>
        </w:rPr>
        <w:t>สื่อ​ ​อุปกรณ์​ ​และ​การ​วัด​ประเมินผล​การเรียนรู้​ ​(Assessment​ ​&amp;​ ​Resources​)</w:t>
      </w:r>
    </w:p>
    <w:p>
      <w:pPr>
        <w:spacing w:before="0" w:after="2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5"/>
          <w:lang w:val="th-TH" w:bidi="th-TH" w:eastAsia="th-TH"/>
        </w:rPr>
        <w:t xml:space="preserve">6.1​ ​สื่อ​ ​นวัตกรรม​ ​และ​แหล่ง​การเรียนรู้​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5"/>
          <w:lang w:val="th-TH" w:bidi="th-TH" w:eastAsia="th-TH"/>
        </w:rPr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1​.​ ​เครื่องคอมพิวเตอร์​ห้องปฏิบัติการ​ ​TC​203​ ​พร้อม​ระบบปฏิบัติการ​ ​Windows​ ​10​/11​ ​และ​การ​เชื่อมต่อ​อินเทอร์เน็ต​ความเร็ว​สูง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2​.​ ​แพลตฟอร์ม​ซอฟต์แวร์​:​ ​Roblox​ ​Studio​ ​(​เวอร์ชัน​ล่าสุด​),​ ​Roblox​ ​Client​ ​สำหรับ​ทดสอบ​เกม​จริง​ ​และ​บัญชี​ ​Roblox​ ​Developer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3​.​ ​เอก​สารประกอบ​การสอน​:​ ​เอกสาร​มาตรฐาน​สัญลักษณ์​ ​Flowchart​ ​ANSI​,​ ​คู่มือ​ ​Roblox​ ​Creator​ ​Documentation​ ​และ​ใบ​งาน​ ​Labs​ ​1​–14</w:t>
      </w:r>
    </w:p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 w:val="0"/>
          <w:i w:val="0"/>
          <w:color w:val="000000"/>
          <w:sz w:val="24"/>
          <w:lang w:val="th-TH" w:bidi="th-TH" w:eastAsia="th-TH"/>
        </w:rPr>
        <w:t>4​.​ ​คลัง​ทรัพยากร​เกม​:​ ​Roblox​ ​Creator​ ​Store​ ​(Audio,​ ​Meshes​,​ ​Textures​,​ ​Animations​)​ ​ที่​ถูก​ลิขสิทธิ์</w:t>
      </w:r>
    </w:p>
    <w:p>
      <w:pPr>
        <w:spacing w:before="0" w:after="20" w:line="264" w:lineRule="auto"/>
      </w:pPr>
      <w:r>
        <w:rPr>
          <w:rFonts w:ascii="TH SarabunPSK" w:hAnsi="TH SarabunPSK" w:cs="TH SarabunPSK" w:eastAsia="TH SarabunPSK"/>
          <w:b/>
          <w:i w:val="0"/>
          <w:color w:val="000000"/>
          <w:sz w:val="25"/>
          <w:lang w:val="th-TH" w:bidi="th-TH" w:eastAsia="th-TH"/>
        </w:rPr>
        <w:t xml:space="preserve">6.2​ ​สัดส่วน​การ​ให้คะแนน​และ​การ​วัดผล​ ​(100​ ​คะแนนเต็ม​)​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5"/>
          <w:lang w:val="th-TH" w:bidi="th-TH" w:eastAsia="th-TH"/>
        </w:rPr>
      </w:r>
    </w:p>
    <w:tbl>
      <w:tblGrid>
        <w:gridCol w:w="2800"/>
        <w:gridCol w:w="1000"/>
        <w:gridCol w:w="6660"/>
      </w:tblGrid>
      <w:tblPr>
        <w:tblW w:type="dxa" w:w="10460"/>
        <w:jc w:val="center"/>
        <w:tblLayout w:type="fixed"/>
        <w:tblLook w:firstColumn="1" w:firstRow="1" w:lastColumn="0" w:lastRow="0" w:noHBand="0" w:noVBand="1" w:val="04A0"/>
      </w:tblPr>
      <w:tr>
        <w:trPr>
          <w:tblHeader/>
          <w:cantSplit/>
        </w:trPr>
        <w:tc>
          <w:tcPr>
            <w:tcW w:type="dxa" w:w="2800"/>
            <w:tcMar>
              <w:top w:w="35" w:type="dxa"/>
              <w:bottom w:w="3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ด้าน​การประเมิน</w:t>
            </w:r>
          </w:p>
        </w:tc>
        <w:tc>
          <w:tcPr>
            <w:tcW w:type="dxa" w:w="1000"/>
            <w:tcMar>
              <w:top w:w="35" w:type="dxa"/>
              <w:bottom w:w="3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สัดส่วน</w:t>
            </w:r>
          </w:p>
        </w:tc>
        <w:tc>
          <w:tcPr>
            <w:tcW w:type="dxa" w:w="6660"/>
            <w:tcMar>
              <w:top w:w="35" w:type="dxa"/>
              <w:bottom w:w="35" w:type="dxa"/>
              <w:left w:w="40" w:type="dxa"/>
              <w:right w:w="40" w:type="dxa"/>
            </w:tcMar>
            <w:shd w:val="clear" w:color="auto" w:fill="E8E8E8"/>
            <w:tcBorders>
              <w:top w:val="single" w:sz="8" w:space="0" w:color="333333"/>
              <w:bottom w:val="single" w:sz="8" w:space="0" w:color="333333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3"/>
                <w:lang w:val="th-TH" w:bidi="th-TH" w:eastAsia="th-TH"/>
              </w:rPr>
              <w:t>วิธีการ​และ​เครื่องมือ​วัดผล</w:t>
            </w:r>
          </w:p>
        </w:tc>
      </w:tr>
      <w:tr>
        <w:trPr>
          <w:cantSplit/>
        </w:trPr>
        <w:tc>
          <w:tcPr>
            <w:tcW w:type="dxa" w:w="2800"/>
            <w:tcMar>
              <w:top w:w="25" w:type="dxa"/>
              <w:bottom w:w="25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2"/>
                <w:lang w:val="th-TH" w:bidi="th-TH" w:eastAsia="th-TH"/>
              </w:rPr>
              <w:t>1​.​ ​คุณธรรม​ ​จริยธรรม​ ​และ​จิตพิสัย</w:t>
            </w:r>
          </w:p>
        </w:tc>
        <w:tc>
          <w:tcPr>
            <w:tcW w:type="dxa" w:w="1000"/>
            <w:tcMar>
              <w:top w:w="25" w:type="dxa"/>
              <w:bottom w:w="25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2"/>
                <w:lang w:val="th-TH" w:bidi="th-TH" w:eastAsia="th-TH"/>
              </w:rPr>
              <w:t>20​%</w:t>
            </w:r>
          </w:p>
        </w:tc>
        <w:tc>
          <w:tcPr>
            <w:tcW w:type="dxa" w:w="6660"/>
            <w:tcMar>
              <w:top w:w="25" w:type="dxa"/>
              <w:bottom w:w="25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2"/>
                <w:lang w:val="th-TH" w:bidi="th-TH" w:eastAsia="th-TH"/>
              </w:rPr>
              <w:t>การ​ตรงต่อเวลา​ ​ความรับผิดชอบ​ ​การ​ดูแลรักษา​อุปกรณ์​คอมพิวเตอร์​ ​และ​การทำงาน​ร่วมกัน​เป็น​ทีม</w:t>
            </w:r>
          </w:p>
        </w:tc>
      </w:tr>
      <w:tr>
        <w:trPr>
          <w:cantSplit/>
        </w:trPr>
        <w:tc>
          <w:tcPr>
            <w:tcW w:type="dxa" w:w="2800"/>
            <w:tcMar>
              <w:top w:w="25" w:type="dxa"/>
              <w:bottom w:w="25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2"/>
                <w:lang w:val="th-TH" w:bidi="th-TH" w:eastAsia="th-TH"/>
              </w:rPr>
              <w:t>2​.​ ​ทักษะ​การ​ปฏิบัติงาน​และ​ใบ​งาน</w:t>
            </w:r>
          </w:p>
        </w:tc>
        <w:tc>
          <w:tcPr>
            <w:tcW w:type="dxa" w:w="1000"/>
            <w:tcMar>
              <w:top w:w="25" w:type="dxa"/>
              <w:bottom w:w="25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2"/>
                <w:lang w:val="th-TH" w:bidi="th-TH" w:eastAsia="th-TH"/>
              </w:rPr>
              <w:t>40​%</w:t>
            </w:r>
          </w:p>
        </w:tc>
        <w:tc>
          <w:tcPr>
            <w:tcW w:type="dxa" w:w="6660"/>
            <w:tcMar>
              <w:top w:w="25" w:type="dxa"/>
              <w:bottom w:w="25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2"/>
                <w:lang w:val="th-TH" w:bidi="th-TH" w:eastAsia="th-TH"/>
              </w:rPr>
              <w:t>การ​ออกแบบ​ ​Flowchart​ ​ลง​ใบ​งาน​ ​ความถูกต้อง​ของ​โค้ด​สคริปต์​ ​Lua​ ​และ​ผลงาน​ใน​ใบ​งาน​ ​Labs​ ​1​–14</w:t>
            </w:r>
          </w:p>
        </w:tc>
      </w:tr>
      <w:tr>
        <w:trPr>
          <w:cantSplit/>
        </w:trPr>
        <w:tc>
          <w:tcPr>
            <w:tcW w:type="dxa" w:w="2800"/>
            <w:tcMar>
              <w:top w:w="25" w:type="dxa"/>
              <w:bottom w:w="25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2"/>
                <w:lang w:val="th-TH" w:bidi="th-TH" w:eastAsia="th-TH"/>
              </w:rPr>
              <w:t>3​.​ ​โครงงาน​เกม​ ​Capstone​ ​Project</w:t>
            </w:r>
          </w:p>
        </w:tc>
        <w:tc>
          <w:tcPr>
            <w:tcW w:type="dxa" w:w="1000"/>
            <w:tcMar>
              <w:top w:w="25" w:type="dxa"/>
              <w:bottom w:w="25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2"/>
                <w:lang w:val="th-TH" w:bidi="th-TH" w:eastAsia="th-TH"/>
              </w:rPr>
              <w:t>20​%</w:t>
            </w:r>
          </w:p>
        </w:tc>
        <w:tc>
          <w:tcPr>
            <w:tcW w:type="dxa" w:w="6660"/>
            <w:tcMar>
              <w:top w:w="25" w:type="dxa"/>
              <w:bottom w:w="25" w:type="dxa"/>
              <w:left w:w="40" w:type="dxa"/>
              <w:right w:w="40" w:type="dxa"/>
            </w:tcMar>
            <w:shd w:val="clear" w:color="auto" w:fill="FFFFFF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2"/>
                <w:lang w:val="th-TH" w:bidi="th-TH" w:eastAsia="th-TH"/>
              </w:rPr>
              <w:t>โครงงาน​สร้าง​เกม​ขนาดเล็ก​บน​ ​Roblox​ ​(​ความสมบูรณ์​ ​ความคิดสร้างสรรค์​ ​ตรรกะ​เกม​ ​และ​การ​เผยแพร่​จริง​)</w:t>
            </w:r>
          </w:p>
        </w:tc>
      </w:tr>
      <w:tr>
        <w:trPr>
          <w:cantSplit/>
        </w:trPr>
        <w:tc>
          <w:tcPr>
            <w:tcW w:type="dxa" w:w="2800"/>
            <w:tcMar>
              <w:top w:w="25" w:type="dxa"/>
              <w:bottom w:w="25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2"/>
                <w:lang w:val="th-TH" w:bidi="th-TH" w:eastAsia="th-TH"/>
              </w:rPr>
              <w:t>4​.​ ​การประเมิน​ผลสัมฤทธิ์​ทางวิชาการ</w:t>
            </w:r>
          </w:p>
        </w:tc>
        <w:tc>
          <w:tcPr>
            <w:tcW w:type="dxa" w:w="1000"/>
            <w:tcMar>
              <w:top w:w="25" w:type="dxa"/>
              <w:bottom w:w="25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000000"/>
                <w:sz w:val="22"/>
                <w:lang w:val="th-TH" w:bidi="th-TH" w:eastAsia="th-TH"/>
              </w:rPr>
              <w:t>20​%</w:t>
            </w:r>
          </w:p>
        </w:tc>
        <w:tc>
          <w:tcPr>
            <w:tcW w:type="dxa" w:w="6660"/>
            <w:tcMar>
              <w:top w:w="25" w:type="dxa"/>
              <w:bottom w:w="25" w:type="dxa"/>
              <w:left w:w="40" w:type="dxa"/>
              <w:right w:w="40" w:type="dxa"/>
            </w:tcMar>
            <w:shd w:val="clear" w:color="auto" w:fill="F5F5F5"/>
            <w:tcBorders>
              <w:top w:val="single" w:sz="4" w:space="0" w:color="777777"/>
              <w:bottom w:val="single" w:sz="4" w:space="0" w:color="777777"/>
              <w:left w:val="single" w:sz="4" w:space="0" w:color="777777"/>
              <w:right w:val="single" w:sz="4" w:space="0" w:color="777777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00000"/>
                <w:sz w:val="22"/>
                <w:lang w:val="th-TH" w:bidi="th-TH" w:eastAsia="th-TH"/>
              </w:rPr>
              <w:t>การ​สอบ​วัด​ความรู้​ทฤษฎี​และ​ปฏิบัติ​กลาง​ภาค​ ​(10%)​ ​และ​การ​สอบ​วัด​ผลสัมฤทธิ์​ปลาย​ภาคเรียน​ ​(10%)</w:t>
            </w:r>
          </w:p>
        </w:tc>
      </w:tr>
    </w:tbl>
    <w:p>
      <w:pPr>
        <w:spacing w:before="0" w:after="20" w:line="264" w:lineRule="auto"/>
        <w:ind w:left="200"/>
      </w:pPr>
      <w:r>
        <w:rPr>
          <w:rFonts w:ascii="TH SarabunPSK" w:hAnsi="TH SarabunPSK" w:cs="TH SarabunPSK" w:eastAsia="TH SarabunPSK"/>
          <w:b/>
          <w:i w:val="0"/>
          <w:color w:val="000000"/>
          <w:sz w:val="23"/>
          <w:lang w:val="th-TH" w:bidi="th-TH" w:eastAsia="th-TH"/>
        </w:rPr>
        <w:t xml:space="preserve">6.3​ ​เกณฑ์​การประเมินผล​ระดับ​ผลการเรียน​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3"/>
          <w:lang w:val="th-TH" w:bidi="th-TH" w:eastAsia="th-TH"/>
        </w:rPr>
        <w:t>เกณฑ์​การประเมิน​ผลการเรียน​ตามระเบียบ​ ​สอ​ศ.​:​ ​เกรด​ ​4​ ​(80–100),​ ​เกรด​ ​3.5​ ​(75–79),​ ​เกรด​ ​3​ ​(70–74),​ ​เกรด​ ​2.5​ ​(65–69),​ ​เกรด​ ​2​ ​(60–64),​ ​เกรด​ ​1.5​ ​(55–59),​ ​เกรด​ ​1​ ​(50–54),​ ​เกรด​ ​0​ ​(​ต่ำกว่า​ ​50​).​ ​ทั้งนี้​ผู้เรียน​ต้อง​มี​เวลาเรียน​ไม่​น้อยกว่า​ ​80​%​ ​(​อย่าง​น้อย​ ​58​ ​คาบ​)</w:t>
      </w:r>
    </w:p>
    <w:p>
      <w:pPr>
        <w:spacing w:before="0" w:after="0" w:line="264" w:lineRule="auto"/>
        <w:ind w:left="200"/>
      </w:pPr>
      <w:r>
        <w:rPr>
          <w:rFonts w:ascii="TH SarabunPSK" w:hAnsi="TH SarabunPSK" w:cs="TH SarabunPSK" w:eastAsia="TH SarabunPSK"/>
          <w:b/>
          <w:i w:val="0"/>
          <w:color w:val="000000"/>
          <w:sz w:val="23"/>
          <w:lang w:val="th-TH" w:bidi="th-TH" w:eastAsia="th-TH"/>
        </w:rPr>
        <w:t xml:space="preserve">6.4​ ​นโยบาย​ความปลอดภัย​ ​จรรยาบรรณ​ ​และ​กฎ​ชุมชน​ ​Roblox​ </w:t>
      </w:r>
      <w:r>
        <w:rPr>
          <w:rFonts w:ascii="TH SarabunPSK" w:hAnsi="TH SarabunPSK" w:cs="TH SarabunPSK" w:eastAsia="TH SarabunPSK"/>
          <w:b w:val="0"/>
          <w:i w:val="0"/>
          <w:color w:val="000000"/>
          <w:sz w:val="23"/>
          <w:lang w:val="th-TH" w:bidi="th-TH" w:eastAsia="th-TH"/>
        </w:rPr>
        <w:t>ผู้เรียน​ต้อง​ออกแบบ​ตรรกะ​เกม​ด้วย​ตนเอง​ ​ปฏิบัติตาม​กฎ​ชุมชน​ ​Roblox​ ​Community​ ​Standards​ ​ไม่​สร้าง​เกม​ที่​มี​เนื้อหา​ความรุนแรง​ ​หยาบคาย​ ​หรือ​ละเมิดลิขสิทธิ์​ ​และ​เคารพ​ความปลอดภัย​ของ​ข้อมูล​บัญชี​ผู้ใช้งาน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H SarabunPSK" w:hAnsi="TH SarabunPSK" w:cs="TH SarabunPSK" w:eastAsia="TH SarabunPSK"/>
        <w:b w:val="0"/>
        <w:i w:val="0"/>
        <w:color w:val="555555"/>
        <w:sz w:val="21"/>
        <w:lang w:val="th-TH" w:bidi="th-TH" w:eastAsia="th-TH"/>
      </w:rPr>
      <w:t xml:space="preserve">หลักสูตร​ ​ปวช.​ ​พุทธศักราช​ ​2567​  ​|​  ​หน้า​ </w:t>
    </w:r>
    <w:r>
      <w:fldChar w:fldCharType="begin"/>
      <w:instrText xml:space="preserve">PAGE</w:instrText>
      <w:fldChar w:fldCharType="separate"/>
      <w:fldChar w:fldCharType="end"/>
    </w:r>
    <w:r>
      <w:rPr>
        <w:rFonts w:ascii="TH SarabunPSK" w:hAnsi="TH SarabunPSK" w:cs="TH SarabunPSK" w:eastAsia="TH SarabunPSK"/>
        <w:b w:val="0"/>
        <w:i w:val="0"/>
        <w:color w:val="555555"/>
        <w:sz w:val="21"/>
        <w:lang w:val="th-TH" w:bidi="th-TH" w:eastAsia="th-TH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TH SarabunPSK" w:hAnsi="TH SarabunPSK" w:cs="TH SarabunPSK" w:eastAsia="TH SarabunPSK"/>
        <w:b w:val="0"/>
        <w:i w:val="0"/>
        <w:color w:val="555555"/>
        <w:sz w:val="21"/>
        <w:lang w:val="th-TH" w:bidi="th-TH" w:eastAsia="th-TH"/>
      </w:rPr>
      <w:t>โครง​การสอน​และ​แผนการ​จัด​การเรียนรู้​รายวิชา​  ​|​  ​21901​-​2009​ ​การ​สร้าง​เกม​คอมพิวเตอร์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