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021A" w:rsidRPr="00B7021A" w:rsidRDefault="00B7021A" w:rsidP="00B7021A">
      <w:pPr>
        <w:spacing w:before="100" w:beforeAutospacing="1" w:after="100" w:afterAutospacing="1" w:line="240" w:lineRule="auto"/>
        <w:outlineLvl w:val="0"/>
        <w:rPr>
          <w:rFonts w:ascii="Times New Roman" w:eastAsia="Times New Roman" w:hAnsi="Times New Roman" w:cs="Times New Roman"/>
          <w:b/>
          <w:bCs/>
          <w:kern w:val="36"/>
          <w:sz w:val="48"/>
          <w:szCs w:val="48"/>
          <w:lang w:eastAsia="zh-CN"/>
        </w:rPr>
      </w:pPr>
      <w:r w:rsidRPr="00B7021A">
        <w:rPr>
          <w:rFonts w:ascii="Times New Roman" w:eastAsia="Times New Roman" w:hAnsi="Times New Roman" w:cs="Times New Roman"/>
          <w:b/>
          <w:bCs/>
          <w:kern w:val="36"/>
          <w:sz w:val="48"/>
          <w:szCs w:val="48"/>
          <w:lang w:eastAsia="zh-CN"/>
        </w:rPr>
        <w:t>Investment Summary: China Coal Energy Co Ltd</w:t>
      </w:r>
      <w:r>
        <w:rPr>
          <w:rFonts w:ascii="Times New Roman" w:eastAsia="Times New Roman" w:hAnsi="Times New Roman" w:cs="Times New Roman"/>
          <w:b/>
          <w:bCs/>
          <w:kern w:val="36"/>
          <w:sz w:val="48"/>
          <w:szCs w:val="48"/>
          <w:lang w:eastAsia="zh-CN"/>
        </w:rPr>
        <w:t xml:space="preserve"> / </w:t>
      </w:r>
      <w:r w:rsidRPr="00B7021A">
        <w:rPr>
          <w:rFonts w:ascii="Times New Roman" w:eastAsia="Times New Roman" w:hAnsi="Times New Roman" w:cs="Times New Roman"/>
          <w:b/>
          <w:bCs/>
          <w:kern w:val="36"/>
          <w:sz w:val="48"/>
          <w:szCs w:val="48"/>
          <w:lang w:eastAsia="zh-CN"/>
        </w:rPr>
        <w:t>601898.SS</w:t>
      </w:r>
      <w:bookmarkStart w:id="0" w:name="_GoBack"/>
      <w:bookmarkEnd w:id="0"/>
    </w:p>
    <w:p w:rsidR="00B7021A" w:rsidRPr="00B7021A" w:rsidRDefault="00B7021A" w:rsidP="00B7021A">
      <w:pPr>
        <w:spacing w:before="100" w:beforeAutospacing="1" w:after="100" w:afterAutospacing="1" w:line="240" w:lineRule="auto"/>
        <w:rPr>
          <w:rFonts w:ascii="Times New Roman" w:eastAsia="Times New Roman" w:hAnsi="Times New Roman" w:cs="Times New Roman"/>
          <w:sz w:val="24"/>
          <w:szCs w:val="24"/>
          <w:lang w:eastAsia="zh-CN"/>
        </w:rPr>
      </w:pPr>
      <w:r w:rsidRPr="00B7021A">
        <w:rPr>
          <w:rFonts w:ascii="Times New Roman" w:eastAsia="Times New Roman" w:hAnsi="Times New Roman" w:cs="Times New Roman"/>
          <w:b/>
          <w:bCs/>
          <w:sz w:val="24"/>
          <w:szCs w:val="24"/>
          <w:lang w:eastAsia="zh-CN"/>
        </w:rPr>
        <w:t>Date:</w:t>
      </w:r>
      <w:r w:rsidRPr="00B7021A">
        <w:rPr>
          <w:rFonts w:ascii="Times New Roman" w:eastAsia="Times New Roman" w:hAnsi="Times New Roman" w:cs="Times New Roman"/>
          <w:sz w:val="24"/>
          <w:szCs w:val="24"/>
          <w:lang w:eastAsia="zh-CN"/>
        </w:rPr>
        <w:t xml:space="preserve"> September 05, 2025 </w:t>
      </w:r>
      <w:r w:rsidRPr="00B7021A">
        <w:rPr>
          <w:rFonts w:ascii="Times New Roman" w:eastAsia="Times New Roman" w:hAnsi="Times New Roman" w:cs="Times New Roman"/>
          <w:b/>
          <w:bCs/>
          <w:sz w:val="24"/>
          <w:szCs w:val="24"/>
          <w:lang w:eastAsia="zh-CN"/>
        </w:rPr>
        <w:t>Stock Price (Close, Sept 04, 2025):</w:t>
      </w:r>
      <w:r w:rsidRPr="00B7021A">
        <w:rPr>
          <w:rFonts w:ascii="Times New Roman" w:eastAsia="Times New Roman" w:hAnsi="Times New Roman" w:cs="Times New Roman"/>
          <w:sz w:val="24"/>
          <w:szCs w:val="24"/>
          <w:lang w:eastAsia="zh-CN"/>
        </w:rPr>
        <w:t xml:space="preserve"> 11.06 CNY </w:t>
      </w:r>
      <w:r w:rsidRPr="00B7021A">
        <w:rPr>
          <w:rFonts w:ascii="Times New Roman" w:eastAsia="Times New Roman" w:hAnsi="Times New Roman" w:cs="Times New Roman"/>
          <w:b/>
          <w:bCs/>
          <w:sz w:val="24"/>
          <w:szCs w:val="24"/>
          <w:lang w:eastAsia="zh-CN"/>
        </w:rPr>
        <w:t>Market Cap:</w:t>
      </w:r>
      <w:r w:rsidRPr="00B7021A">
        <w:rPr>
          <w:rFonts w:ascii="Times New Roman" w:eastAsia="Times New Roman" w:hAnsi="Times New Roman" w:cs="Times New Roman"/>
          <w:sz w:val="24"/>
          <w:szCs w:val="24"/>
          <w:lang w:eastAsia="zh-CN"/>
        </w:rPr>
        <w:t xml:space="preserve"> 137.033B CNY </w:t>
      </w:r>
      <w:r w:rsidRPr="00B7021A">
        <w:rPr>
          <w:rFonts w:ascii="Times New Roman" w:eastAsia="Times New Roman" w:hAnsi="Times New Roman" w:cs="Times New Roman"/>
          <w:b/>
          <w:bCs/>
          <w:sz w:val="24"/>
          <w:szCs w:val="24"/>
          <w:lang w:eastAsia="zh-CN"/>
        </w:rPr>
        <w:t>Recommended Action:</w:t>
      </w:r>
      <w:r w:rsidRPr="00B7021A">
        <w:rPr>
          <w:rFonts w:ascii="Times New Roman" w:eastAsia="Times New Roman" w:hAnsi="Times New Roman" w:cs="Times New Roman"/>
          <w:sz w:val="24"/>
          <w:szCs w:val="24"/>
          <w:lang w:eastAsia="zh-CN"/>
        </w:rPr>
        <w:t xml:space="preserve"> Buy </w:t>
      </w:r>
      <w:r w:rsidRPr="00B7021A">
        <w:rPr>
          <w:rFonts w:ascii="Times New Roman" w:eastAsia="Times New Roman" w:hAnsi="Times New Roman" w:cs="Times New Roman"/>
          <w:b/>
          <w:bCs/>
          <w:sz w:val="24"/>
          <w:szCs w:val="24"/>
          <w:lang w:eastAsia="zh-CN"/>
        </w:rPr>
        <w:t>Industry:</w:t>
      </w:r>
      <w:r w:rsidRPr="00B7021A">
        <w:rPr>
          <w:rFonts w:ascii="Times New Roman" w:eastAsia="Times New Roman" w:hAnsi="Times New Roman" w:cs="Times New Roman"/>
          <w:sz w:val="24"/>
          <w:szCs w:val="24"/>
          <w:lang w:eastAsia="zh-CN"/>
        </w:rPr>
        <w:t xml:space="preserve"> Thermal Coal, Energy</w:t>
      </w:r>
    </w:p>
    <w:p w:rsidR="00B7021A" w:rsidRPr="00B7021A" w:rsidRDefault="00B7021A" w:rsidP="00B7021A">
      <w:pPr>
        <w:spacing w:before="100" w:beforeAutospacing="1" w:after="100" w:afterAutospacing="1" w:line="240" w:lineRule="auto"/>
        <w:outlineLvl w:val="1"/>
        <w:rPr>
          <w:rFonts w:ascii="Times New Roman" w:eastAsia="Times New Roman" w:hAnsi="Times New Roman" w:cs="Times New Roman"/>
          <w:b/>
          <w:bCs/>
          <w:sz w:val="36"/>
          <w:szCs w:val="36"/>
          <w:lang w:eastAsia="zh-CN"/>
        </w:rPr>
      </w:pPr>
      <w:r w:rsidRPr="00B7021A">
        <w:rPr>
          <w:rFonts w:ascii="Times New Roman" w:eastAsia="Times New Roman" w:hAnsi="Times New Roman" w:cs="Times New Roman"/>
          <w:b/>
          <w:bCs/>
          <w:sz w:val="36"/>
          <w:szCs w:val="36"/>
          <w:lang w:eastAsia="zh-CN"/>
        </w:rPr>
        <w:t>Business Overview</w:t>
      </w:r>
    </w:p>
    <w:p w:rsidR="00B7021A" w:rsidRPr="00B7021A" w:rsidRDefault="00B7021A" w:rsidP="00B7021A">
      <w:pPr>
        <w:spacing w:before="100" w:beforeAutospacing="1" w:after="100" w:afterAutospacing="1" w:line="240" w:lineRule="auto"/>
        <w:rPr>
          <w:rFonts w:ascii="Times New Roman" w:eastAsia="Times New Roman" w:hAnsi="Times New Roman" w:cs="Times New Roman"/>
          <w:sz w:val="24"/>
          <w:szCs w:val="24"/>
          <w:lang w:eastAsia="zh-CN"/>
        </w:rPr>
      </w:pPr>
      <w:r w:rsidRPr="00B7021A">
        <w:rPr>
          <w:rFonts w:ascii="Times New Roman" w:eastAsia="Times New Roman" w:hAnsi="Times New Roman" w:cs="Times New Roman"/>
          <w:sz w:val="24"/>
          <w:szCs w:val="24"/>
          <w:lang w:eastAsia="zh-CN"/>
        </w:rPr>
        <w:t xml:space="preserve">China Coal Energy Co Ltd (601898.SS) is a leading integrated coal enterprise in China, primarily engaged in coal production and sales (steam and coking coal), coal chemical products (metallurgy and forging cokes), coal mining equipment manufacturing, and other operations like electrolytic aluminum and coal gas production. Major divisions include Coal (80-85% of sales, ~25% gross margin), Coal Chemical (~10-15%, ~20% margin), Equipment (~3-5%, ~15% margin), and </w:t>
      </w:r>
      <w:proofErr w:type="gramStart"/>
      <w:r w:rsidRPr="00B7021A">
        <w:rPr>
          <w:rFonts w:ascii="Times New Roman" w:eastAsia="Times New Roman" w:hAnsi="Times New Roman" w:cs="Times New Roman"/>
          <w:sz w:val="24"/>
          <w:szCs w:val="24"/>
          <w:lang w:eastAsia="zh-CN"/>
        </w:rPr>
        <w:t>Others</w:t>
      </w:r>
      <w:proofErr w:type="gramEnd"/>
      <w:r w:rsidRPr="00B7021A">
        <w:rPr>
          <w:rFonts w:ascii="Times New Roman" w:eastAsia="Times New Roman" w:hAnsi="Times New Roman" w:cs="Times New Roman"/>
          <w:sz w:val="24"/>
          <w:szCs w:val="24"/>
          <w:lang w:eastAsia="zh-CN"/>
        </w:rPr>
        <w:t xml:space="preserve"> (~2%, variable). FY2024 revenue was 189.4B CNY (down 1.8% YoY), operating income ~38B CNY, and net margin ~10%. Fiscal year-end: December. Steam coal powers electricity generation for utilities and industries; coking coal enables steel production for manufacturers. Key customers: power plants (60%), steel mills (30%), chemicals (10%). Strengths: Abundant reserves, diversified operations, advanced mining tech. Challenges: Coal price volatility, environmental regulations, transition to renewables.</w:t>
      </w:r>
    </w:p>
    <w:p w:rsidR="00B7021A" w:rsidRPr="00B7021A" w:rsidRDefault="00B7021A" w:rsidP="00B7021A">
      <w:pPr>
        <w:spacing w:before="100" w:beforeAutospacing="1" w:after="100" w:afterAutospacing="1" w:line="240" w:lineRule="auto"/>
        <w:outlineLvl w:val="1"/>
        <w:rPr>
          <w:rFonts w:ascii="Times New Roman" w:eastAsia="Times New Roman" w:hAnsi="Times New Roman" w:cs="Times New Roman"/>
          <w:b/>
          <w:bCs/>
          <w:sz w:val="36"/>
          <w:szCs w:val="36"/>
          <w:lang w:eastAsia="zh-CN"/>
        </w:rPr>
      </w:pPr>
      <w:r w:rsidRPr="00B7021A">
        <w:rPr>
          <w:rFonts w:ascii="Times New Roman" w:eastAsia="Times New Roman" w:hAnsi="Times New Roman" w:cs="Times New Roman"/>
          <w:b/>
          <w:bCs/>
          <w:sz w:val="36"/>
          <w:szCs w:val="36"/>
          <w:lang w:eastAsia="zh-CN"/>
        </w:rPr>
        <w:t>Business Performance</w:t>
      </w:r>
    </w:p>
    <w:p w:rsidR="00B7021A" w:rsidRPr="00B7021A" w:rsidRDefault="00B7021A" w:rsidP="00B7021A">
      <w:pPr>
        <w:numPr>
          <w:ilvl w:val="0"/>
          <w:numId w:val="1"/>
        </w:numPr>
        <w:spacing w:before="100" w:beforeAutospacing="1" w:after="100" w:afterAutospacing="1" w:line="240" w:lineRule="auto"/>
        <w:rPr>
          <w:rFonts w:ascii="Times New Roman" w:eastAsia="Times New Roman" w:hAnsi="Times New Roman" w:cs="Times New Roman"/>
          <w:sz w:val="24"/>
          <w:szCs w:val="24"/>
          <w:lang w:eastAsia="zh-CN"/>
        </w:rPr>
      </w:pPr>
      <w:r w:rsidRPr="00B7021A">
        <w:rPr>
          <w:rFonts w:ascii="Times New Roman" w:eastAsia="Times New Roman" w:hAnsi="Times New Roman" w:cs="Times New Roman"/>
          <w:b/>
          <w:bCs/>
          <w:sz w:val="24"/>
          <w:szCs w:val="24"/>
          <w:lang w:eastAsia="zh-CN"/>
        </w:rPr>
        <w:t>Sales Growth Past 5 Years:</w:t>
      </w:r>
      <w:r w:rsidRPr="00B7021A">
        <w:rPr>
          <w:rFonts w:ascii="Times New Roman" w:eastAsia="Times New Roman" w:hAnsi="Times New Roman" w:cs="Times New Roman"/>
          <w:sz w:val="24"/>
          <w:szCs w:val="24"/>
          <w:lang w:eastAsia="zh-CN"/>
        </w:rPr>
        <w:t xml:space="preserve"> Averaged 5% CAGR (2019-2024), but declined 12% in 2022-2024 due to demand slowdown; Forecast 2025: -11% to 168.9B CNY.</w:t>
      </w:r>
    </w:p>
    <w:p w:rsidR="00B7021A" w:rsidRPr="00B7021A" w:rsidRDefault="00B7021A" w:rsidP="00B7021A">
      <w:pPr>
        <w:numPr>
          <w:ilvl w:val="0"/>
          <w:numId w:val="1"/>
        </w:numPr>
        <w:spacing w:before="100" w:beforeAutospacing="1" w:after="100" w:afterAutospacing="1" w:line="240" w:lineRule="auto"/>
        <w:rPr>
          <w:rFonts w:ascii="Times New Roman" w:eastAsia="Times New Roman" w:hAnsi="Times New Roman" w:cs="Times New Roman"/>
          <w:sz w:val="24"/>
          <w:szCs w:val="24"/>
          <w:lang w:eastAsia="zh-CN"/>
        </w:rPr>
      </w:pPr>
      <w:r w:rsidRPr="00B7021A">
        <w:rPr>
          <w:rFonts w:ascii="Times New Roman" w:eastAsia="Times New Roman" w:hAnsi="Times New Roman" w:cs="Times New Roman"/>
          <w:b/>
          <w:bCs/>
          <w:sz w:val="24"/>
          <w:szCs w:val="24"/>
          <w:lang w:eastAsia="zh-CN"/>
        </w:rPr>
        <w:t>Profit Growth Past 5 Years:</w:t>
      </w:r>
      <w:r w:rsidRPr="00B7021A">
        <w:rPr>
          <w:rFonts w:ascii="Times New Roman" w:eastAsia="Times New Roman" w:hAnsi="Times New Roman" w:cs="Times New Roman"/>
          <w:sz w:val="24"/>
          <w:szCs w:val="24"/>
          <w:lang w:eastAsia="zh-CN"/>
        </w:rPr>
        <w:t xml:space="preserve"> 8% CAGR, but -31.5% in H1 2025; Forecast 2025: -20% net profit decline.</w:t>
      </w:r>
    </w:p>
    <w:p w:rsidR="00B7021A" w:rsidRPr="00B7021A" w:rsidRDefault="00B7021A" w:rsidP="00B7021A">
      <w:pPr>
        <w:numPr>
          <w:ilvl w:val="0"/>
          <w:numId w:val="1"/>
        </w:numPr>
        <w:spacing w:before="100" w:beforeAutospacing="1" w:after="100" w:afterAutospacing="1" w:line="240" w:lineRule="auto"/>
        <w:rPr>
          <w:rFonts w:ascii="Times New Roman" w:eastAsia="Times New Roman" w:hAnsi="Times New Roman" w:cs="Times New Roman"/>
          <w:sz w:val="24"/>
          <w:szCs w:val="24"/>
          <w:lang w:eastAsia="zh-CN"/>
        </w:rPr>
      </w:pPr>
      <w:r w:rsidRPr="00B7021A">
        <w:rPr>
          <w:rFonts w:ascii="Times New Roman" w:eastAsia="Times New Roman" w:hAnsi="Times New Roman" w:cs="Times New Roman"/>
          <w:b/>
          <w:bCs/>
          <w:sz w:val="24"/>
          <w:szCs w:val="24"/>
          <w:lang w:eastAsia="zh-CN"/>
        </w:rPr>
        <w:t>Operating Cash Flow Increase:</w:t>
      </w:r>
      <w:r w:rsidRPr="00B7021A">
        <w:rPr>
          <w:rFonts w:ascii="Times New Roman" w:eastAsia="Times New Roman" w:hAnsi="Times New Roman" w:cs="Times New Roman"/>
          <w:sz w:val="24"/>
          <w:szCs w:val="24"/>
          <w:lang w:eastAsia="zh-CN"/>
        </w:rPr>
        <w:t xml:space="preserve"> Up 15% YoY in 2024 to 34.1B CNY, driven by efficient operations.</w:t>
      </w:r>
    </w:p>
    <w:p w:rsidR="00B7021A" w:rsidRPr="00B7021A" w:rsidRDefault="00B7021A" w:rsidP="00B7021A">
      <w:pPr>
        <w:numPr>
          <w:ilvl w:val="0"/>
          <w:numId w:val="1"/>
        </w:numPr>
        <w:spacing w:before="100" w:beforeAutospacing="1" w:after="100" w:afterAutospacing="1" w:line="240" w:lineRule="auto"/>
        <w:rPr>
          <w:rFonts w:ascii="Times New Roman" w:eastAsia="Times New Roman" w:hAnsi="Times New Roman" w:cs="Times New Roman"/>
          <w:sz w:val="24"/>
          <w:szCs w:val="24"/>
          <w:lang w:eastAsia="zh-CN"/>
        </w:rPr>
      </w:pPr>
      <w:r w:rsidRPr="00B7021A">
        <w:rPr>
          <w:rFonts w:ascii="Times New Roman" w:eastAsia="Times New Roman" w:hAnsi="Times New Roman" w:cs="Times New Roman"/>
          <w:b/>
          <w:bCs/>
          <w:sz w:val="24"/>
          <w:szCs w:val="24"/>
          <w:lang w:eastAsia="zh-CN"/>
        </w:rPr>
        <w:t>Market Share and Ranking:</w:t>
      </w:r>
      <w:r w:rsidRPr="00B7021A">
        <w:rPr>
          <w:rFonts w:ascii="Times New Roman" w:eastAsia="Times New Roman" w:hAnsi="Times New Roman" w:cs="Times New Roman"/>
          <w:sz w:val="24"/>
          <w:szCs w:val="24"/>
          <w:lang w:eastAsia="zh-CN"/>
        </w:rPr>
        <w:t xml:space="preserve"> ~5-7% in China's coal market; </w:t>
      </w:r>
      <w:proofErr w:type="gramStart"/>
      <w:r w:rsidRPr="00B7021A">
        <w:rPr>
          <w:rFonts w:ascii="Times New Roman" w:eastAsia="Times New Roman" w:hAnsi="Times New Roman" w:cs="Times New Roman"/>
          <w:sz w:val="24"/>
          <w:szCs w:val="24"/>
          <w:lang w:eastAsia="zh-CN"/>
        </w:rPr>
        <w:t>Ranked</w:t>
      </w:r>
      <w:proofErr w:type="gramEnd"/>
      <w:r w:rsidRPr="00B7021A">
        <w:rPr>
          <w:rFonts w:ascii="Times New Roman" w:eastAsia="Times New Roman" w:hAnsi="Times New Roman" w:cs="Times New Roman"/>
          <w:sz w:val="24"/>
          <w:szCs w:val="24"/>
          <w:lang w:eastAsia="zh-CN"/>
        </w:rPr>
        <w:t xml:space="preserve"> top 5 among producers.</w:t>
      </w:r>
    </w:p>
    <w:p w:rsidR="00B7021A" w:rsidRPr="00B7021A" w:rsidRDefault="00B7021A" w:rsidP="00B7021A">
      <w:pPr>
        <w:spacing w:before="100" w:beforeAutospacing="1" w:after="100" w:afterAutospacing="1" w:line="240" w:lineRule="auto"/>
        <w:outlineLvl w:val="1"/>
        <w:rPr>
          <w:rFonts w:ascii="Times New Roman" w:eastAsia="Times New Roman" w:hAnsi="Times New Roman" w:cs="Times New Roman"/>
          <w:b/>
          <w:bCs/>
          <w:sz w:val="36"/>
          <w:szCs w:val="36"/>
          <w:lang w:eastAsia="zh-CN"/>
        </w:rPr>
      </w:pPr>
      <w:r w:rsidRPr="00B7021A">
        <w:rPr>
          <w:rFonts w:ascii="Times New Roman" w:eastAsia="Times New Roman" w:hAnsi="Times New Roman" w:cs="Times New Roman"/>
          <w:b/>
          <w:bCs/>
          <w:sz w:val="36"/>
          <w:szCs w:val="36"/>
          <w:lang w:eastAsia="zh-CN"/>
        </w:rPr>
        <w:t>Industry Context</w:t>
      </w:r>
    </w:p>
    <w:p w:rsidR="00B7021A" w:rsidRPr="00B7021A" w:rsidRDefault="00B7021A" w:rsidP="00B7021A">
      <w:pPr>
        <w:numPr>
          <w:ilvl w:val="0"/>
          <w:numId w:val="2"/>
        </w:numPr>
        <w:spacing w:before="100" w:beforeAutospacing="1" w:after="100" w:afterAutospacing="1" w:line="240" w:lineRule="auto"/>
        <w:rPr>
          <w:rFonts w:ascii="Times New Roman" w:eastAsia="Times New Roman" w:hAnsi="Times New Roman" w:cs="Times New Roman"/>
          <w:sz w:val="24"/>
          <w:szCs w:val="24"/>
          <w:lang w:eastAsia="zh-CN"/>
        </w:rPr>
      </w:pPr>
      <w:r w:rsidRPr="00B7021A">
        <w:rPr>
          <w:rFonts w:ascii="Times New Roman" w:eastAsia="Times New Roman" w:hAnsi="Times New Roman" w:cs="Times New Roman"/>
          <w:b/>
          <w:bCs/>
          <w:sz w:val="24"/>
          <w:szCs w:val="24"/>
          <w:lang w:eastAsia="zh-CN"/>
        </w:rPr>
        <w:t>Product Cycle Maturity:</w:t>
      </w:r>
      <w:r w:rsidRPr="00B7021A">
        <w:rPr>
          <w:rFonts w:ascii="Times New Roman" w:eastAsia="Times New Roman" w:hAnsi="Times New Roman" w:cs="Times New Roman"/>
          <w:sz w:val="24"/>
          <w:szCs w:val="24"/>
          <w:lang w:eastAsia="zh-CN"/>
        </w:rPr>
        <w:t xml:space="preserve"> Mature, with declining demand in power sector amid green shift.</w:t>
      </w:r>
    </w:p>
    <w:p w:rsidR="00B7021A" w:rsidRPr="00B7021A" w:rsidRDefault="00B7021A" w:rsidP="00B7021A">
      <w:pPr>
        <w:numPr>
          <w:ilvl w:val="0"/>
          <w:numId w:val="2"/>
        </w:numPr>
        <w:spacing w:before="100" w:beforeAutospacing="1" w:after="100" w:afterAutospacing="1" w:line="240" w:lineRule="auto"/>
        <w:rPr>
          <w:rFonts w:ascii="Times New Roman" w:eastAsia="Times New Roman" w:hAnsi="Times New Roman" w:cs="Times New Roman"/>
          <w:sz w:val="24"/>
          <w:szCs w:val="24"/>
          <w:lang w:eastAsia="zh-CN"/>
        </w:rPr>
      </w:pPr>
      <w:r w:rsidRPr="00B7021A">
        <w:rPr>
          <w:rFonts w:ascii="Times New Roman" w:eastAsia="Times New Roman" w:hAnsi="Times New Roman" w:cs="Times New Roman"/>
          <w:b/>
          <w:bCs/>
          <w:sz w:val="24"/>
          <w:szCs w:val="24"/>
          <w:lang w:eastAsia="zh-CN"/>
        </w:rPr>
        <w:t>Market Size and Growth Rate CAGR:</w:t>
      </w:r>
      <w:r w:rsidRPr="00B7021A">
        <w:rPr>
          <w:rFonts w:ascii="Times New Roman" w:eastAsia="Times New Roman" w:hAnsi="Times New Roman" w:cs="Times New Roman"/>
          <w:sz w:val="24"/>
          <w:szCs w:val="24"/>
          <w:lang w:eastAsia="zh-CN"/>
        </w:rPr>
        <w:t xml:space="preserve"> 4,619 MMT in 2024; 3.2% CAGR to 2034.</w:t>
      </w:r>
    </w:p>
    <w:p w:rsidR="00B7021A" w:rsidRPr="00B7021A" w:rsidRDefault="00B7021A" w:rsidP="00B7021A">
      <w:pPr>
        <w:numPr>
          <w:ilvl w:val="0"/>
          <w:numId w:val="2"/>
        </w:numPr>
        <w:spacing w:before="100" w:beforeAutospacing="1" w:after="100" w:afterAutospacing="1" w:line="240" w:lineRule="auto"/>
        <w:rPr>
          <w:rFonts w:ascii="Times New Roman" w:eastAsia="Times New Roman" w:hAnsi="Times New Roman" w:cs="Times New Roman"/>
          <w:sz w:val="24"/>
          <w:szCs w:val="24"/>
          <w:lang w:eastAsia="zh-CN"/>
        </w:rPr>
      </w:pPr>
      <w:r w:rsidRPr="00B7021A">
        <w:rPr>
          <w:rFonts w:ascii="Times New Roman" w:eastAsia="Times New Roman" w:hAnsi="Times New Roman" w:cs="Times New Roman"/>
          <w:b/>
          <w:bCs/>
          <w:sz w:val="24"/>
          <w:szCs w:val="24"/>
          <w:lang w:eastAsia="zh-CN"/>
        </w:rPr>
        <w:t>Company Market Share and Ranking:</w:t>
      </w:r>
      <w:r w:rsidRPr="00B7021A">
        <w:rPr>
          <w:rFonts w:ascii="Times New Roman" w:eastAsia="Times New Roman" w:hAnsi="Times New Roman" w:cs="Times New Roman"/>
          <w:sz w:val="24"/>
          <w:szCs w:val="24"/>
          <w:lang w:eastAsia="zh-CN"/>
        </w:rPr>
        <w:t xml:space="preserve"> 5-7%; Top 5.</w:t>
      </w:r>
    </w:p>
    <w:p w:rsidR="00B7021A" w:rsidRPr="00B7021A" w:rsidRDefault="00B7021A" w:rsidP="00B7021A">
      <w:pPr>
        <w:numPr>
          <w:ilvl w:val="0"/>
          <w:numId w:val="2"/>
        </w:numPr>
        <w:spacing w:before="100" w:beforeAutospacing="1" w:after="100" w:afterAutospacing="1" w:line="240" w:lineRule="auto"/>
        <w:rPr>
          <w:rFonts w:ascii="Times New Roman" w:eastAsia="Times New Roman" w:hAnsi="Times New Roman" w:cs="Times New Roman"/>
          <w:sz w:val="24"/>
          <w:szCs w:val="24"/>
          <w:lang w:eastAsia="zh-CN"/>
        </w:rPr>
      </w:pPr>
      <w:proofErr w:type="spellStart"/>
      <w:r w:rsidRPr="00B7021A">
        <w:rPr>
          <w:rFonts w:ascii="Times New Roman" w:eastAsia="Times New Roman" w:hAnsi="Times New Roman" w:cs="Times New Roman"/>
          <w:b/>
          <w:bCs/>
          <w:sz w:val="24"/>
          <w:szCs w:val="24"/>
          <w:lang w:eastAsia="zh-CN"/>
        </w:rPr>
        <w:t>Avg</w:t>
      </w:r>
      <w:proofErr w:type="spellEnd"/>
      <w:r w:rsidRPr="00B7021A">
        <w:rPr>
          <w:rFonts w:ascii="Times New Roman" w:eastAsia="Times New Roman" w:hAnsi="Times New Roman" w:cs="Times New Roman"/>
          <w:b/>
          <w:bCs/>
          <w:sz w:val="24"/>
          <w:szCs w:val="24"/>
          <w:lang w:eastAsia="zh-CN"/>
        </w:rPr>
        <w:t xml:space="preserve"> Sales Growth Past 3 Years vs Industry:</w:t>
      </w:r>
      <w:r w:rsidRPr="00B7021A">
        <w:rPr>
          <w:rFonts w:ascii="Times New Roman" w:eastAsia="Times New Roman" w:hAnsi="Times New Roman" w:cs="Times New Roman"/>
          <w:sz w:val="24"/>
          <w:szCs w:val="24"/>
          <w:lang w:eastAsia="zh-CN"/>
        </w:rPr>
        <w:t xml:space="preserve"> Company -5%, industry +2%.</w:t>
      </w:r>
    </w:p>
    <w:p w:rsidR="00B7021A" w:rsidRPr="00B7021A" w:rsidRDefault="00B7021A" w:rsidP="00B7021A">
      <w:pPr>
        <w:numPr>
          <w:ilvl w:val="0"/>
          <w:numId w:val="2"/>
        </w:numPr>
        <w:spacing w:before="100" w:beforeAutospacing="1" w:after="100" w:afterAutospacing="1" w:line="240" w:lineRule="auto"/>
        <w:rPr>
          <w:rFonts w:ascii="Times New Roman" w:eastAsia="Times New Roman" w:hAnsi="Times New Roman" w:cs="Times New Roman"/>
          <w:sz w:val="24"/>
          <w:szCs w:val="24"/>
          <w:lang w:eastAsia="zh-CN"/>
        </w:rPr>
      </w:pPr>
      <w:proofErr w:type="spellStart"/>
      <w:r w:rsidRPr="00B7021A">
        <w:rPr>
          <w:rFonts w:ascii="Times New Roman" w:eastAsia="Times New Roman" w:hAnsi="Times New Roman" w:cs="Times New Roman"/>
          <w:b/>
          <w:bCs/>
          <w:sz w:val="24"/>
          <w:szCs w:val="24"/>
          <w:lang w:eastAsia="zh-CN"/>
        </w:rPr>
        <w:t>Avg</w:t>
      </w:r>
      <w:proofErr w:type="spellEnd"/>
      <w:r w:rsidRPr="00B7021A">
        <w:rPr>
          <w:rFonts w:ascii="Times New Roman" w:eastAsia="Times New Roman" w:hAnsi="Times New Roman" w:cs="Times New Roman"/>
          <w:b/>
          <w:bCs/>
          <w:sz w:val="24"/>
          <w:szCs w:val="24"/>
          <w:lang w:eastAsia="zh-CN"/>
        </w:rPr>
        <w:t xml:space="preserve"> EPS Growth Past 3 Years vs Industry:</w:t>
      </w:r>
      <w:r w:rsidRPr="00B7021A">
        <w:rPr>
          <w:rFonts w:ascii="Times New Roman" w:eastAsia="Times New Roman" w:hAnsi="Times New Roman" w:cs="Times New Roman"/>
          <w:sz w:val="24"/>
          <w:szCs w:val="24"/>
          <w:lang w:eastAsia="zh-CN"/>
        </w:rPr>
        <w:t xml:space="preserve"> Company +3%, industry +5%.</w:t>
      </w:r>
    </w:p>
    <w:p w:rsidR="00B7021A" w:rsidRPr="00B7021A" w:rsidRDefault="00B7021A" w:rsidP="00B7021A">
      <w:pPr>
        <w:numPr>
          <w:ilvl w:val="0"/>
          <w:numId w:val="2"/>
        </w:numPr>
        <w:spacing w:before="100" w:beforeAutospacing="1" w:after="100" w:afterAutospacing="1" w:line="240" w:lineRule="auto"/>
        <w:rPr>
          <w:rFonts w:ascii="Times New Roman" w:eastAsia="Times New Roman" w:hAnsi="Times New Roman" w:cs="Times New Roman"/>
          <w:sz w:val="24"/>
          <w:szCs w:val="24"/>
          <w:lang w:eastAsia="zh-CN"/>
        </w:rPr>
      </w:pPr>
      <w:r w:rsidRPr="00B7021A">
        <w:rPr>
          <w:rFonts w:ascii="Times New Roman" w:eastAsia="Times New Roman" w:hAnsi="Times New Roman" w:cs="Times New Roman"/>
          <w:b/>
          <w:bCs/>
          <w:sz w:val="24"/>
          <w:szCs w:val="24"/>
          <w:lang w:eastAsia="zh-CN"/>
        </w:rPr>
        <w:t>Debt-to-Total Assets Ratio vs Industry:</w:t>
      </w:r>
      <w:r w:rsidRPr="00B7021A">
        <w:rPr>
          <w:rFonts w:ascii="Times New Roman" w:eastAsia="Times New Roman" w:hAnsi="Times New Roman" w:cs="Times New Roman"/>
          <w:sz w:val="24"/>
          <w:szCs w:val="24"/>
          <w:lang w:eastAsia="zh-CN"/>
        </w:rPr>
        <w:t xml:space="preserve"> Company 28%, industry </w:t>
      </w:r>
      <w:proofErr w:type="spellStart"/>
      <w:r w:rsidRPr="00B7021A">
        <w:rPr>
          <w:rFonts w:ascii="Times New Roman" w:eastAsia="Times New Roman" w:hAnsi="Times New Roman" w:cs="Times New Roman"/>
          <w:sz w:val="24"/>
          <w:szCs w:val="24"/>
          <w:lang w:eastAsia="zh-CN"/>
        </w:rPr>
        <w:t>avg</w:t>
      </w:r>
      <w:proofErr w:type="spellEnd"/>
      <w:r w:rsidRPr="00B7021A">
        <w:rPr>
          <w:rFonts w:ascii="Times New Roman" w:eastAsia="Times New Roman" w:hAnsi="Times New Roman" w:cs="Times New Roman"/>
          <w:sz w:val="24"/>
          <w:szCs w:val="24"/>
          <w:lang w:eastAsia="zh-CN"/>
        </w:rPr>
        <w:t xml:space="preserve"> 35% (better positioned).</w:t>
      </w:r>
    </w:p>
    <w:p w:rsidR="00B7021A" w:rsidRPr="00B7021A" w:rsidRDefault="00B7021A" w:rsidP="00B7021A">
      <w:pPr>
        <w:numPr>
          <w:ilvl w:val="0"/>
          <w:numId w:val="2"/>
        </w:numPr>
        <w:spacing w:before="100" w:beforeAutospacing="1" w:after="100" w:afterAutospacing="1" w:line="240" w:lineRule="auto"/>
        <w:rPr>
          <w:rFonts w:ascii="Times New Roman" w:eastAsia="Times New Roman" w:hAnsi="Times New Roman" w:cs="Times New Roman"/>
          <w:sz w:val="24"/>
          <w:szCs w:val="24"/>
          <w:lang w:eastAsia="zh-CN"/>
        </w:rPr>
      </w:pPr>
      <w:r w:rsidRPr="00B7021A">
        <w:rPr>
          <w:rFonts w:ascii="Times New Roman" w:eastAsia="Times New Roman" w:hAnsi="Times New Roman" w:cs="Times New Roman"/>
          <w:b/>
          <w:bCs/>
          <w:sz w:val="24"/>
          <w:szCs w:val="24"/>
          <w:lang w:eastAsia="zh-CN"/>
        </w:rPr>
        <w:t>Industry Cycle Phase:</w:t>
      </w:r>
      <w:r w:rsidRPr="00B7021A">
        <w:rPr>
          <w:rFonts w:ascii="Times New Roman" w:eastAsia="Times New Roman" w:hAnsi="Times New Roman" w:cs="Times New Roman"/>
          <w:sz w:val="24"/>
          <w:szCs w:val="24"/>
          <w:lang w:eastAsia="zh-CN"/>
        </w:rPr>
        <w:t xml:space="preserve"> Slowing down; Transition from expansion to contraction due to carbon goals.</w:t>
      </w:r>
    </w:p>
    <w:p w:rsidR="00B7021A" w:rsidRPr="00B7021A" w:rsidRDefault="00B7021A" w:rsidP="00B7021A">
      <w:pPr>
        <w:numPr>
          <w:ilvl w:val="0"/>
          <w:numId w:val="2"/>
        </w:numPr>
        <w:spacing w:before="100" w:beforeAutospacing="1" w:after="100" w:afterAutospacing="1" w:line="240" w:lineRule="auto"/>
        <w:rPr>
          <w:rFonts w:ascii="Times New Roman" w:eastAsia="Times New Roman" w:hAnsi="Times New Roman" w:cs="Times New Roman"/>
          <w:sz w:val="24"/>
          <w:szCs w:val="24"/>
          <w:lang w:eastAsia="zh-CN"/>
        </w:rPr>
      </w:pPr>
      <w:r w:rsidRPr="00B7021A">
        <w:rPr>
          <w:rFonts w:ascii="Times New Roman" w:eastAsia="Times New Roman" w:hAnsi="Times New Roman" w:cs="Times New Roman"/>
          <w:b/>
          <w:bCs/>
          <w:sz w:val="24"/>
          <w:szCs w:val="24"/>
          <w:lang w:eastAsia="zh-CN"/>
        </w:rPr>
        <w:lastRenderedPageBreak/>
        <w:t>Industry Specific Metrics:</w:t>
      </w:r>
      <w:r w:rsidRPr="00B7021A">
        <w:rPr>
          <w:rFonts w:ascii="Times New Roman" w:eastAsia="Times New Roman" w:hAnsi="Times New Roman" w:cs="Times New Roman"/>
          <w:sz w:val="24"/>
          <w:szCs w:val="24"/>
          <w:lang w:eastAsia="zh-CN"/>
        </w:rPr>
        <w:t xml:space="preserve"> (1) Production cost/</w:t>
      </w:r>
      <w:proofErr w:type="spellStart"/>
      <w:r w:rsidRPr="00B7021A">
        <w:rPr>
          <w:rFonts w:ascii="Times New Roman" w:eastAsia="Times New Roman" w:hAnsi="Times New Roman" w:cs="Times New Roman"/>
          <w:sz w:val="24"/>
          <w:szCs w:val="24"/>
          <w:lang w:eastAsia="zh-CN"/>
        </w:rPr>
        <w:t>tonne</w:t>
      </w:r>
      <w:proofErr w:type="spellEnd"/>
      <w:r w:rsidRPr="00B7021A">
        <w:rPr>
          <w:rFonts w:ascii="Times New Roman" w:eastAsia="Times New Roman" w:hAnsi="Times New Roman" w:cs="Times New Roman"/>
          <w:sz w:val="24"/>
          <w:szCs w:val="24"/>
          <w:lang w:eastAsia="zh-CN"/>
        </w:rPr>
        <w:t>: Company ~300 CNY (vs industry 350); (2) EBITDA/</w:t>
      </w:r>
      <w:proofErr w:type="spellStart"/>
      <w:r w:rsidRPr="00B7021A">
        <w:rPr>
          <w:rFonts w:ascii="Times New Roman" w:eastAsia="Times New Roman" w:hAnsi="Times New Roman" w:cs="Times New Roman"/>
          <w:sz w:val="24"/>
          <w:szCs w:val="24"/>
          <w:lang w:eastAsia="zh-CN"/>
        </w:rPr>
        <w:t>tonne</w:t>
      </w:r>
      <w:proofErr w:type="spellEnd"/>
      <w:r w:rsidRPr="00B7021A">
        <w:rPr>
          <w:rFonts w:ascii="Times New Roman" w:eastAsia="Times New Roman" w:hAnsi="Times New Roman" w:cs="Times New Roman"/>
          <w:sz w:val="24"/>
          <w:szCs w:val="24"/>
          <w:lang w:eastAsia="zh-CN"/>
        </w:rPr>
        <w:t>: Company 150 CNY (vs 120); (3) Reserve life: Company 30 years (vs 25). Company outperforms on efficiency.</w:t>
      </w:r>
    </w:p>
    <w:p w:rsidR="00B7021A" w:rsidRPr="00B7021A" w:rsidRDefault="00B7021A" w:rsidP="00B7021A">
      <w:pPr>
        <w:spacing w:before="100" w:beforeAutospacing="1" w:after="100" w:afterAutospacing="1" w:line="240" w:lineRule="auto"/>
        <w:outlineLvl w:val="1"/>
        <w:rPr>
          <w:rFonts w:ascii="Times New Roman" w:eastAsia="Times New Roman" w:hAnsi="Times New Roman" w:cs="Times New Roman"/>
          <w:b/>
          <w:bCs/>
          <w:sz w:val="36"/>
          <w:szCs w:val="36"/>
          <w:lang w:eastAsia="zh-CN"/>
        </w:rPr>
      </w:pPr>
      <w:r w:rsidRPr="00B7021A">
        <w:rPr>
          <w:rFonts w:ascii="Times New Roman" w:eastAsia="Times New Roman" w:hAnsi="Times New Roman" w:cs="Times New Roman"/>
          <w:b/>
          <w:bCs/>
          <w:sz w:val="36"/>
          <w:szCs w:val="36"/>
          <w:lang w:eastAsia="zh-CN"/>
        </w:rPr>
        <w:t>Financial Stability and Debt Levels</w:t>
      </w:r>
    </w:p>
    <w:p w:rsidR="00B7021A" w:rsidRPr="00B7021A" w:rsidRDefault="00B7021A" w:rsidP="00B7021A">
      <w:pPr>
        <w:spacing w:before="100" w:beforeAutospacing="1" w:after="100" w:afterAutospacing="1" w:line="240" w:lineRule="auto"/>
        <w:rPr>
          <w:rFonts w:ascii="Times New Roman" w:eastAsia="Times New Roman" w:hAnsi="Times New Roman" w:cs="Times New Roman"/>
          <w:sz w:val="24"/>
          <w:szCs w:val="24"/>
          <w:lang w:eastAsia="zh-CN"/>
        </w:rPr>
      </w:pPr>
      <w:r w:rsidRPr="00B7021A">
        <w:rPr>
          <w:rFonts w:ascii="Times New Roman" w:eastAsia="Times New Roman" w:hAnsi="Times New Roman" w:cs="Times New Roman"/>
          <w:sz w:val="24"/>
          <w:szCs w:val="24"/>
          <w:lang w:eastAsia="zh-CN"/>
        </w:rPr>
        <w:t>China Coal maintains solid stability with strong operating cash flow (34.1B CNY in 2024) covering capex (~12B CNY) and dividends (yield 4.28%). Liquidity is healthy (cash on hand ~50B CNY), though current ratio ~1.2 signals moderate short-term risk; not a cash business, so below 1.3 threshold raises minor concerns. Debt totals 100.9B CNY; debt-to-equity 0.64, debt-to-assets 28% (below industry 35%), interest coverage &gt;10x, Altman Z-Score ~3 (safe). Prudent management amid volatility, no major issues.</w:t>
      </w:r>
    </w:p>
    <w:p w:rsidR="00B7021A" w:rsidRPr="00B7021A" w:rsidRDefault="00B7021A" w:rsidP="00B7021A">
      <w:pPr>
        <w:spacing w:before="100" w:beforeAutospacing="1" w:after="100" w:afterAutospacing="1" w:line="240" w:lineRule="auto"/>
        <w:outlineLvl w:val="1"/>
        <w:rPr>
          <w:rFonts w:ascii="Times New Roman" w:eastAsia="Times New Roman" w:hAnsi="Times New Roman" w:cs="Times New Roman"/>
          <w:b/>
          <w:bCs/>
          <w:sz w:val="36"/>
          <w:szCs w:val="36"/>
          <w:lang w:eastAsia="zh-CN"/>
        </w:rPr>
      </w:pPr>
      <w:r w:rsidRPr="00B7021A">
        <w:rPr>
          <w:rFonts w:ascii="Times New Roman" w:eastAsia="Times New Roman" w:hAnsi="Times New Roman" w:cs="Times New Roman"/>
          <w:b/>
          <w:bCs/>
          <w:sz w:val="36"/>
          <w:szCs w:val="36"/>
          <w:lang w:eastAsia="zh-CN"/>
        </w:rPr>
        <w:t>Key Financials and Valuation</w:t>
      </w:r>
    </w:p>
    <w:p w:rsidR="00B7021A" w:rsidRPr="00B7021A" w:rsidRDefault="00B7021A" w:rsidP="00B7021A">
      <w:pPr>
        <w:numPr>
          <w:ilvl w:val="0"/>
          <w:numId w:val="3"/>
        </w:numPr>
        <w:spacing w:before="100" w:beforeAutospacing="1" w:after="100" w:afterAutospacing="1" w:line="240" w:lineRule="auto"/>
        <w:rPr>
          <w:rFonts w:ascii="Times New Roman" w:eastAsia="Times New Roman" w:hAnsi="Times New Roman" w:cs="Times New Roman"/>
          <w:sz w:val="24"/>
          <w:szCs w:val="24"/>
          <w:lang w:eastAsia="zh-CN"/>
        </w:rPr>
      </w:pPr>
      <w:r w:rsidRPr="00B7021A">
        <w:rPr>
          <w:rFonts w:ascii="Times New Roman" w:eastAsia="Times New Roman" w:hAnsi="Times New Roman" w:cs="Times New Roman"/>
          <w:b/>
          <w:bCs/>
          <w:sz w:val="24"/>
          <w:szCs w:val="24"/>
          <w:lang w:eastAsia="zh-CN"/>
        </w:rPr>
        <w:t>Sales and Profitability:</w:t>
      </w:r>
      <w:r w:rsidRPr="00B7021A">
        <w:rPr>
          <w:rFonts w:ascii="Times New Roman" w:eastAsia="Times New Roman" w:hAnsi="Times New Roman" w:cs="Times New Roman"/>
          <w:sz w:val="24"/>
          <w:szCs w:val="24"/>
          <w:lang w:eastAsia="zh-CN"/>
        </w:rPr>
        <w:t xml:space="preserve"> FY2024 sales 189.4B CNY (-1.8% YoY); Forecast 2025: 168.9B (-11%). Divisions: Coal sales 85% (profit 70%), Chemical 12% (15%), </w:t>
      </w:r>
      <w:proofErr w:type="gramStart"/>
      <w:r w:rsidRPr="00B7021A">
        <w:rPr>
          <w:rFonts w:ascii="Times New Roman" w:eastAsia="Times New Roman" w:hAnsi="Times New Roman" w:cs="Times New Roman"/>
          <w:sz w:val="24"/>
          <w:szCs w:val="24"/>
          <w:lang w:eastAsia="zh-CN"/>
        </w:rPr>
        <w:t>Equipment</w:t>
      </w:r>
      <w:proofErr w:type="gramEnd"/>
      <w:r w:rsidRPr="00B7021A">
        <w:rPr>
          <w:rFonts w:ascii="Times New Roman" w:eastAsia="Times New Roman" w:hAnsi="Times New Roman" w:cs="Times New Roman"/>
          <w:sz w:val="24"/>
          <w:szCs w:val="24"/>
          <w:lang w:eastAsia="zh-CN"/>
        </w:rPr>
        <w:t xml:space="preserve"> 3% (5%). Group OP margin 20% (stable); Forward guidance: EPS 3.20 CNY (+116% but from low base), sales -11%.</w:t>
      </w:r>
    </w:p>
    <w:p w:rsidR="00B7021A" w:rsidRPr="00B7021A" w:rsidRDefault="00B7021A" w:rsidP="00B7021A">
      <w:pPr>
        <w:numPr>
          <w:ilvl w:val="0"/>
          <w:numId w:val="3"/>
        </w:numPr>
        <w:spacing w:before="100" w:beforeAutospacing="1" w:after="100" w:afterAutospacing="1" w:line="240" w:lineRule="auto"/>
        <w:rPr>
          <w:rFonts w:ascii="Times New Roman" w:eastAsia="Times New Roman" w:hAnsi="Times New Roman" w:cs="Times New Roman"/>
          <w:sz w:val="24"/>
          <w:szCs w:val="24"/>
          <w:lang w:eastAsia="zh-CN"/>
        </w:rPr>
      </w:pPr>
      <w:r w:rsidRPr="00B7021A">
        <w:rPr>
          <w:rFonts w:ascii="Times New Roman" w:eastAsia="Times New Roman" w:hAnsi="Times New Roman" w:cs="Times New Roman"/>
          <w:b/>
          <w:bCs/>
          <w:sz w:val="24"/>
          <w:szCs w:val="24"/>
          <w:lang w:eastAsia="zh-CN"/>
        </w:rPr>
        <w:t>Valuation Metrics:</w:t>
      </w:r>
      <w:r w:rsidRPr="00B7021A">
        <w:rPr>
          <w:rFonts w:ascii="Times New Roman" w:eastAsia="Times New Roman" w:hAnsi="Times New Roman" w:cs="Times New Roman"/>
          <w:sz w:val="24"/>
          <w:szCs w:val="24"/>
          <w:lang w:eastAsia="zh-CN"/>
        </w:rPr>
        <w:t xml:space="preserve"> P/E TTM 9.50 (vs industry 10, historical 8); PEG 1.2; Dividend yield 4.28%; Stock at 11.06 CNY (52-week: 9.42-15.92, mid-low).</w:t>
      </w:r>
    </w:p>
    <w:p w:rsidR="00B7021A" w:rsidRPr="00B7021A" w:rsidRDefault="00B7021A" w:rsidP="00B7021A">
      <w:pPr>
        <w:numPr>
          <w:ilvl w:val="0"/>
          <w:numId w:val="3"/>
        </w:numPr>
        <w:spacing w:before="100" w:beforeAutospacing="1" w:after="100" w:afterAutospacing="1" w:line="240" w:lineRule="auto"/>
        <w:rPr>
          <w:rFonts w:ascii="Times New Roman" w:eastAsia="Times New Roman" w:hAnsi="Times New Roman" w:cs="Times New Roman"/>
          <w:sz w:val="24"/>
          <w:szCs w:val="24"/>
          <w:lang w:eastAsia="zh-CN"/>
        </w:rPr>
      </w:pPr>
      <w:r w:rsidRPr="00B7021A">
        <w:rPr>
          <w:rFonts w:ascii="Times New Roman" w:eastAsia="Times New Roman" w:hAnsi="Times New Roman" w:cs="Times New Roman"/>
          <w:b/>
          <w:bCs/>
          <w:sz w:val="24"/>
          <w:szCs w:val="24"/>
          <w:lang w:eastAsia="zh-CN"/>
        </w:rPr>
        <w:t>Financial Stability and Debt Levels:</w:t>
      </w:r>
      <w:r w:rsidRPr="00B7021A">
        <w:rPr>
          <w:rFonts w:ascii="Times New Roman" w:eastAsia="Times New Roman" w:hAnsi="Times New Roman" w:cs="Times New Roman"/>
          <w:sz w:val="24"/>
          <w:szCs w:val="24"/>
          <w:lang w:eastAsia="zh-CN"/>
        </w:rPr>
        <w:t xml:space="preserve"> Current ratio 1.2; D/E 0.64; Interest coverage &gt;10x; Risks: Price sensitivity.</w:t>
      </w:r>
    </w:p>
    <w:p w:rsidR="00B7021A" w:rsidRPr="00B7021A" w:rsidRDefault="00B7021A" w:rsidP="00B7021A">
      <w:pPr>
        <w:numPr>
          <w:ilvl w:val="0"/>
          <w:numId w:val="3"/>
        </w:numPr>
        <w:spacing w:before="100" w:beforeAutospacing="1" w:after="100" w:afterAutospacing="1" w:line="240" w:lineRule="auto"/>
        <w:rPr>
          <w:rFonts w:ascii="Times New Roman" w:eastAsia="Times New Roman" w:hAnsi="Times New Roman" w:cs="Times New Roman"/>
          <w:sz w:val="24"/>
          <w:szCs w:val="24"/>
          <w:lang w:eastAsia="zh-CN"/>
        </w:rPr>
      </w:pPr>
      <w:r w:rsidRPr="00B7021A">
        <w:rPr>
          <w:rFonts w:ascii="Times New Roman" w:eastAsia="Times New Roman" w:hAnsi="Times New Roman" w:cs="Times New Roman"/>
          <w:b/>
          <w:bCs/>
          <w:sz w:val="24"/>
          <w:szCs w:val="24"/>
          <w:lang w:eastAsia="zh-CN"/>
        </w:rPr>
        <w:t>Industry Specific Metrics:</w:t>
      </w:r>
      <w:r w:rsidRPr="00B7021A">
        <w:rPr>
          <w:rFonts w:ascii="Times New Roman" w:eastAsia="Times New Roman" w:hAnsi="Times New Roman" w:cs="Times New Roman"/>
          <w:sz w:val="24"/>
          <w:szCs w:val="24"/>
          <w:lang w:eastAsia="zh-CN"/>
        </w:rPr>
        <w:t xml:space="preserve"> (1) Cost/</w:t>
      </w:r>
      <w:proofErr w:type="spellStart"/>
      <w:r w:rsidRPr="00B7021A">
        <w:rPr>
          <w:rFonts w:ascii="Times New Roman" w:eastAsia="Times New Roman" w:hAnsi="Times New Roman" w:cs="Times New Roman"/>
          <w:sz w:val="24"/>
          <w:szCs w:val="24"/>
          <w:lang w:eastAsia="zh-CN"/>
        </w:rPr>
        <w:t>tonne</w:t>
      </w:r>
      <w:proofErr w:type="spellEnd"/>
      <w:r w:rsidRPr="00B7021A">
        <w:rPr>
          <w:rFonts w:ascii="Times New Roman" w:eastAsia="Times New Roman" w:hAnsi="Times New Roman" w:cs="Times New Roman"/>
          <w:sz w:val="24"/>
          <w:szCs w:val="24"/>
          <w:lang w:eastAsia="zh-CN"/>
        </w:rPr>
        <w:t xml:space="preserve"> 300 CNY (vs industry 350; superior cost control); (2) EBITDA/</w:t>
      </w:r>
      <w:proofErr w:type="spellStart"/>
      <w:r w:rsidRPr="00B7021A">
        <w:rPr>
          <w:rFonts w:ascii="Times New Roman" w:eastAsia="Times New Roman" w:hAnsi="Times New Roman" w:cs="Times New Roman"/>
          <w:sz w:val="24"/>
          <w:szCs w:val="24"/>
          <w:lang w:eastAsia="zh-CN"/>
        </w:rPr>
        <w:t>tonne</w:t>
      </w:r>
      <w:proofErr w:type="spellEnd"/>
      <w:r w:rsidRPr="00B7021A">
        <w:rPr>
          <w:rFonts w:ascii="Times New Roman" w:eastAsia="Times New Roman" w:hAnsi="Times New Roman" w:cs="Times New Roman"/>
          <w:sz w:val="24"/>
          <w:szCs w:val="24"/>
          <w:lang w:eastAsia="zh-CN"/>
        </w:rPr>
        <w:t xml:space="preserve"> 150 (vs 120; higher profitability); (3) Utilization rate 85% (vs 80; efficient ops). Company rates favorably, implying competitive edge in downturns.</w:t>
      </w:r>
    </w:p>
    <w:p w:rsidR="00B7021A" w:rsidRPr="00B7021A" w:rsidRDefault="00B7021A" w:rsidP="00B7021A">
      <w:pPr>
        <w:spacing w:before="100" w:beforeAutospacing="1" w:after="100" w:afterAutospacing="1" w:line="240" w:lineRule="auto"/>
        <w:outlineLvl w:val="1"/>
        <w:rPr>
          <w:rFonts w:ascii="Times New Roman" w:eastAsia="Times New Roman" w:hAnsi="Times New Roman" w:cs="Times New Roman"/>
          <w:b/>
          <w:bCs/>
          <w:sz w:val="36"/>
          <w:szCs w:val="36"/>
          <w:lang w:eastAsia="zh-CN"/>
        </w:rPr>
      </w:pPr>
      <w:r w:rsidRPr="00B7021A">
        <w:rPr>
          <w:rFonts w:ascii="Times New Roman" w:eastAsia="Times New Roman" w:hAnsi="Times New Roman" w:cs="Times New Roman"/>
          <w:b/>
          <w:bCs/>
          <w:sz w:val="36"/>
          <w:szCs w:val="36"/>
          <w:lang w:eastAsia="zh-CN"/>
        </w:rPr>
        <w:t>Big Trends and Big Events</w:t>
      </w:r>
    </w:p>
    <w:p w:rsidR="00B7021A" w:rsidRPr="00B7021A" w:rsidRDefault="00B7021A" w:rsidP="00B7021A">
      <w:pPr>
        <w:numPr>
          <w:ilvl w:val="0"/>
          <w:numId w:val="4"/>
        </w:numPr>
        <w:spacing w:before="100" w:beforeAutospacing="1" w:after="100" w:afterAutospacing="1" w:line="240" w:lineRule="auto"/>
        <w:rPr>
          <w:rFonts w:ascii="Times New Roman" w:eastAsia="Times New Roman" w:hAnsi="Times New Roman" w:cs="Times New Roman"/>
          <w:sz w:val="24"/>
          <w:szCs w:val="24"/>
          <w:lang w:eastAsia="zh-CN"/>
        </w:rPr>
      </w:pPr>
      <w:r w:rsidRPr="00B7021A">
        <w:rPr>
          <w:rFonts w:ascii="Times New Roman" w:eastAsia="Times New Roman" w:hAnsi="Times New Roman" w:cs="Times New Roman"/>
          <w:b/>
          <w:bCs/>
          <w:sz w:val="24"/>
          <w:szCs w:val="24"/>
          <w:lang w:eastAsia="zh-CN"/>
        </w:rPr>
        <w:t>Green Transition (All Segments):</w:t>
      </w:r>
      <w:r w:rsidRPr="00B7021A">
        <w:rPr>
          <w:rFonts w:ascii="Times New Roman" w:eastAsia="Times New Roman" w:hAnsi="Times New Roman" w:cs="Times New Roman"/>
          <w:sz w:val="24"/>
          <w:szCs w:val="24"/>
          <w:lang w:eastAsia="zh-CN"/>
        </w:rPr>
        <w:t xml:space="preserve"> China's carbon peak by 2030 pushes renewables; Industry: Reduces coal demand 1-2%/</w:t>
      </w:r>
      <w:proofErr w:type="spellStart"/>
      <w:r w:rsidRPr="00B7021A">
        <w:rPr>
          <w:rFonts w:ascii="Times New Roman" w:eastAsia="Times New Roman" w:hAnsi="Times New Roman" w:cs="Times New Roman"/>
          <w:sz w:val="24"/>
          <w:szCs w:val="24"/>
          <w:lang w:eastAsia="zh-CN"/>
        </w:rPr>
        <w:t>yr</w:t>
      </w:r>
      <w:proofErr w:type="spellEnd"/>
      <w:r w:rsidRPr="00B7021A">
        <w:rPr>
          <w:rFonts w:ascii="Times New Roman" w:eastAsia="Times New Roman" w:hAnsi="Times New Roman" w:cs="Times New Roman"/>
          <w:sz w:val="24"/>
          <w:szCs w:val="24"/>
          <w:lang w:eastAsia="zh-CN"/>
        </w:rPr>
        <w:t>; Company: Hits coal sales, but chemical/equipment pivot mitigates.</w:t>
      </w:r>
    </w:p>
    <w:p w:rsidR="00B7021A" w:rsidRPr="00B7021A" w:rsidRDefault="00B7021A" w:rsidP="00B7021A">
      <w:pPr>
        <w:numPr>
          <w:ilvl w:val="0"/>
          <w:numId w:val="4"/>
        </w:numPr>
        <w:spacing w:before="100" w:beforeAutospacing="1" w:after="100" w:afterAutospacing="1" w:line="240" w:lineRule="auto"/>
        <w:rPr>
          <w:rFonts w:ascii="Times New Roman" w:eastAsia="Times New Roman" w:hAnsi="Times New Roman" w:cs="Times New Roman"/>
          <w:sz w:val="24"/>
          <w:szCs w:val="24"/>
          <w:lang w:eastAsia="zh-CN"/>
        </w:rPr>
      </w:pPr>
      <w:r w:rsidRPr="00B7021A">
        <w:rPr>
          <w:rFonts w:ascii="Times New Roman" w:eastAsia="Times New Roman" w:hAnsi="Times New Roman" w:cs="Times New Roman"/>
          <w:b/>
          <w:bCs/>
          <w:sz w:val="24"/>
          <w:szCs w:val="24"/>
          <w:lang w:eastAsia="zh-CN"/>
        </w:rPr>
        <w:t>Policy Reforms (Coal/Power):</w:t>
      </w:r>
      <w:r w:rsidRPr="00B7021A">
        <w:rPr>
          <w:rFonts w:ascii="Times New Roman" w:eastAsia="Times New Roman" w:hAnsi="Times New Roman" w:cs="Times New Roman"/>
          <w:sz w:val="24"/>
          <w:szCs w:val="24"/>
          <w:lang w:eastAsia="zh-CN"/>
        </w:rPr>
        <w:t xml:space="preserve"> 14th Five-Year Plan caps coal; Industry: Import drop 100Mt in 2025; Company: Domestic focus aids, but price pressure.</w:t>
      </w:r>
    </w:p>
    <w:p w:rsidR="00B7021A" w:rsidRPr="00B7021A" w:rsidRDefault="00B7021A" w:rsidP="00B7021A">
      <w:pPr>
        <w:numPr>
          <w:ilvl w:val="0"/>
          <w:numId w:val="4"/>
        </w:numPr>
        <w:spacing w:before="100" w:beforeAutospacing="1" w:after="100" w:afterAutospacing="1" w:line="240" w:lineRule="auto"/>
        <w:rPr>
          <w:rFonts w:ascii="Times New Roman" w:eastAsia="Times New Roman" w:hAnsi="Times New Roman" w:cs="Times New Roman"/>
          <w:sz w:val="24"/>
          <w:szCs w:val="24"/>
          <w:lang w:eastAsia="zh-CN"/>
        </w:rPr>
      </w:pPr>
      <w:r w:rsidRPr="00B7021A">
        <w:rPr>
          <w:rFonts w:ascii="Times New Roman" w:eastAsia="Times New Roman" w:hAnsi="Times New Roman" w:cs="Times New Roman"/>
          <w:b/>
          <w:bCs/>
          <w:sz w:val="24"/>
          <w:szCs w:val="24"/>
          <w:lang w:eastAsia="zh-CN"/>
        </w:rPr>
        <w:t>Global Demand Shift (Steel/Chemical):</w:t>
      </w:r>
      <w:r w:rsidRPr="00B7021A">
        <w:rPr>
          <w:rFonts w:ascii="Times New Roman" w:eastAsia="Times New Roman" w:hAnsi="Times New Roman" w:cs="Times New Roman"/>
          <w:sz w:val="24"/>
          <w:szCs w:val="24"/>
          <w:lang w:eastAsia="zh-CN"/>
        </w:rPr>
        <w:t xml:space="preserve"> Steel overcapacity; Industry: Coking coal glut; Company: Diversified revenue cushions.</w:t>
      </w:r>
    </w:p>
    <w:p w:rsidR="00B7021A" w:rsidRPr="00B7021A" w:rsidRDefault="00B7021A" w:rsidP="00B7021A">
      <w:pPr>
        <w:spacing w:before="100" w:beforeAutospacing="1" w:after="100" w:afterAutospacing="1" w:line="240" w:lineRule="auto"/>
        <w:outlineLvl w:val="1"/>
        <w:rPr>
          <w:rFonts w:ascii="Times New Roman" w:eastAsia="Times New Roman" w:hAnsi="Times New Roman" w:cs="Times New Roman"/>
          <w:b/>
          <w:bCs/>
          <w:sz w:val="36"/>
          <w:szCs w:val="36"/>
          <w:lang w:eastAsia="zh-CN"/>
        </w:rPr>
      </w:pPr>
      <w:r w:rsidRPr="00B7021A">
        <w:rPr>
          <w:rFonts w:ascii="Times New Roman" w:eastAsia="Times New Roman" w:hAnsi="Times New Roman" w:cs="Times New Roman"/>
          <w:b/>
          <w:bCs/>
          <w:sz w:val="36"/>
          <w:szCs w:val="36"/>
          <w:lang w:eastAsia="zh-CN"/>
        </w:rPr>
        <w:t>Customer Segments and Demand Trends</w:t>
      </w:r>
    </w:p>
    <w:p w:rsidR="00B7021A" w:rsidRPr="00B7021A" w:rsidRDefault="00B7021A" w:rsidP="00B7021A">
      <w:pPr>
        <w:numPr>
          <w:ilvl w:val="0"/>
          <w:numId w:val="5"/>
        </w:numPr>
        <w:spacing w:before="100" w:beforeAutospacing="1" w:after="100" w:afterAutospacing="1" w:line="240" w:lineRule="auto"/>
        <w:rPr>
          <w:rFonts w:ascii="Times New Roman" w:eastAsia="Times New Roman" w:hAnsi="Times New Roman" w:cs="Times New Roman"/>
          <w:sz w:val="24"/>
          <w:szCs w:val="24"/>
          <w:lang w:eastAsia="zh-CN"/>
        </w:rPr>
      </w:pPr>
      <w:r w:rsidRPr="00B7021A">
        <w:rPr>
          <w:rFonts w:ascii="Times New Roman" w:eastAsia="Times New Roman" w:hAnsi="Times New Roman" w:cs="Times New Roman"/>
          <w:b/>
          <w:bCs/>
          <w:sz w:val="24"/>
          <w:szCs w:val="24"/>
          <w:lang w:eastAsia="zh-CN"/>
        </w:rPr>
        <w:t>Major Segments:</w:t>
      </w:r>
      <w:r w:rsidRPr="00B7021A">
        <w:rPr>
          <w:rFonts w:ascii="Times New Roman" w:eastAsia="Times New Roman" w:hAnsi="Times New Roman" w:cs="Times New Roman"/>
          <w:sz w:val="24"/>
          <w:szCs w:val="24"/>
          <w:lang w:eastAsia="zh-CN"/>
        </w:rPr>
        <w:t xml:space="preserve"> Power (60%, ~100B CNY), Steel (30%, 50B), Chemicals/Intl (10%, 20B).</w:t>
      </w:r>
    </w:p>
    <w:p w:rsidR="00B7021A" w:rsidRPr="00B7021A" w:rsidRDefault="00B7021A" w:rsidP="00B7021A">
      <w:pPr>
        <w:numPr>
          <w:ilvl w:val="0"/>
          <w:numId w:val="5"/>
        </w:numPr>
        <w:spacing w:before="100" w:beforeAutospacing="1" w:after="100" w:afterAutospacing="1" w:line="240" w:lineRule="auto"/>
        <w:rPr>
          <w:rFonts w:ascii="Times New Roman" w:eastAsia="Times New Roman" w:hAnsi="Times New Roman" w:cs="Times New Roman"/>
          <w:sz w:val="24"/>
          <w:szCs w:val="24"/>
          <w:lang w:eastAsia="zh-CN"/>
        </w:rPr>
      </w:pPr>
      <w:r w:rsidRPr="00B7021A">
        <w:rPr>
          <w:rFonts w:ascii="Times New Roman" w:eastAsia="Times New Roman" w:hAnsi="Times New Roman" w:cs="Times New Roman"/>
          <w:b/>
          <w:bCs/>
          <w:sz w:val="24"/>
          <w:szCs w:val="24"/>
          <w:lang w:eastAsia="zh-CN"/>
        </w:rPr>
        <w:t>Forecast:</w:t>
      </w:r>
      <w:r w:rsidRPr="00B7021A">
        <w:rPr>
          <w:rFonts w:ascii="Times New Roman" w:eastAsia="Times New Roman" w:hAnsi="Times New Roman" w:cs="Times New Roman"/>
          <w:sz w:val="24"/>
          <w:szCs w:val="24"/>
          <w:lang w:eastAsia="zh-CN"/>
        </w:rPr>
        <w:t xml:space="preserve"> Power +1% (2-3 </w:t>
      </w:r>
      <w:proofErr w:type="spellStart"/>
      <w:r w:rsidRPr="00B7021A">
        <w:rPr>
          <w:rFonts w:ascii="Times New Roman" w:eastAsia="Times New Roman" w:hAnsi="Times New Roman" w:cs="Times New Roman"/>
          <w:sz w:val="24"/>
          <w:szCs w:val="24"/>
          <w:lang w:eastAsia="zh-CN"/>
        </w:rPr>
        <w:t>yrs</w:t>
      </w:r>
      <w:proofErr w:type="spellEnd"/>
      <w:r w:rsidRPr="00B7021A">
        <w:rPr>
          <w:rFonts w:ascii="Times New Roman" w:eastAsia="Times New Roman" w:hAnsi="Times New Roman" w:cs="Times New Roman"/>
          <w:sz w:val="24"/>
          <w:szCs w:val="24"/>
          <w:lang w:eastAsia="zh-CN"/>
        </w:rPr>
        <w:t>, hydro competition); Steel -2% (overcapacity); Chemicals +3% (innovation). Drivers: Infrastructure, exports.</w:t>
      </w:r>
    </w:p>
    <w:p w:rsidR="00B7021A" w:rsidRPr="00B7021A" w:rsidRDefault="00B7021A" w:rsidP="00B7021A">
      <w:pPr>
        <w:numPr>
          <w:ilvl w:val="0"/>
          <w:numId w:val="5"/>
        </w:numPr>
        <w:spacing w:before="100" w:beforeAutospacing="1" w:after="100" w:afterAutospacing="1" w:line="240" w:lineRule="auto"/>
        <w:rPr>
          <w:rFonts w:ascii="Times New Roman" w:eastAsia="Times New Roman" w:hAnsi="Times New Roman" w:cs="Times New Roman"/>
          <w:sz w:val="24"/>
          <w:szCs w:val="24"/>
          <w:lang w:eastAsia="zh-CN"/>
        </w:rPr>
      </w:pPr>
      <w:r w:rsidRPr="00B7021A">
        <w:rPr>
          <w:rFonts w:ascii="Times New Roman" w:eastAsia="Times New Roman" w:hAnsi="Times New Roman" w:cs="Times New Roman"/>
          <w:b/>
          <w:bCs/>
          <w:sz w:val="24"/>
          <w:szCs w:val="24"/>
          <w:lang w:eastAsia="zh-CN"/>
        </w:rPr>
        <w:lastRenderedPageBreak/>
        <w:t>Criticisms and Substitutes:</w:t>
      </w:r>
      <w:r w:rsidRPr="00B7021A">
        <w:rPr>
          <w:rFonts w:ascii="Times New Roman" w:eastAsia="Times New Roman" w:hAnsi="Times New Roman" w:cs="Times New Roman"/>
          <w:sz w:val="24"/>
          <w:szCs w:val="24"/>
          <w:lang w:eastAsia="zh-CN"/>
        </w:rPr>
        <w:t xml:space="preserve"> Complaints: High prices, pollution; Substitutes: Renewables (slow switch, 5-10 </w:t>
      </w:r>
      <w:proofErr w:type="spellStart"/>
      <w:r w:rsidRPr="00B7021A">
        <w:rPr>
          <w:rFonts w:ascii="Times New Roman" w:eastAsia="Times New Roman" w:hAnsi="Times New Roman" w:cs="Times New Roman"/>
          <w:sz w:val="24"/>
          <w:szCs w:val="24"/>
          <w:lang w:eastAsia="zh-CN"/>
        </w:rPr>
        <w:t>yrs</w:t>
      </w:r>
      <w:proofErr w:type="spellEnd"/>
      <w:r w:rsidRPr="00B7021A">
        <w:rPr>
          <w:rFonts w:ascii="Times New Roman" w:eastAsia="Times New Roman" w:hAnsi="Times New Roman" w:cs="Times New Roman"/>
          <w:sz w:val="24"/>
          <w:szCs w:val="24"/>
          <w:lang w:eastAsia="zh-CN"/>
        </w:rPr>
        <w:t>).</w:t>
      </w:r>
    </w:p>
    <w:p w:rsidR="00B7021A" w:rsidRPr="00B7021A" w:rsidRDefault="00B7021A" w:rsidP="00B7021A">
      <w:pPr>
        <w:spacing w:before="100" w:beforeAutospacing="1" w:after="100" w:afterAutospacing="1" w:line="240" w:lineRule="auto"/>
        <w:outlineLvl w:val="1"/>
        <w:rPr>
          <w:rFonts w:ascii="Times New Roman" w:eastAsia="Times New Roman" w:hAnsi="Times New Roman" w:cs="Times New Roman"/>
          <w:b/>
          <w:bCs/>
          <w:sz w:val="36"/>
          <w:szCs w:val="36"/>
          <w:lang w:eastAsia="zh-CN"/>
        </w:rPr>
      </w:pPr>
      <w:r w:rsidRPr="00B7021A">
        <w:rPr>
          <w:rFonts w:ascii="Times New Roman" w:eastAsia="Times New Roman" w:hAnsi="Times New Roman" w:cs="Times New Roman"/>
          <w:b/>
          <w:bCs/>
          <w:sz w:val="36"/>
          <w:szCs w:val="36"/>
          <w:lang w:eastAsia="zh-CN"/>
        </w:rPr>
        <w:t>Competitive Landscape</w:t>
      </w:r>
    </w:p>
    <w:p w:rsidR="00B7021A" w:rsidRPr="00B7021A" w:rsidRDefault="00B7021A" w:rsidP="00B7021A">
      <w:pPr>
        <w:numPr>
          <w:ilvl w:val="0"/>
          <w:numId w:val="6"/>
        </w:numPr>
        <w:spacing w:before="100" w:beforeAutospacing="1" w:after="100" w:afterAutospacing="1" w:line="240" w:lineRule="auto"/>
        <w:rPr>
          <w:rFonts w:ascii="Times New Roman" w:eastAsia="Times New Roman" w:hAnsi="Times New Roman" w:cs="Times New Roman"/>
          <w:sz w:val="24"/>
          <w:szCs w:val="24"/>
          <w:lang w:eastAsia="zh-CN"/>
        </w:rPr>
      </w:pPr>
      <w:r w:rsidRPr="00B7021A">
        <w:rPr>
          <w:rFonts w:ascii="Times New Roman" w:eastAsia="Times New Roman" w:hAnsi="Times New Roman" w:cs="Times New Roman"/>
          <w:b/>
          <w:bCs/>
          <w:sz w:val="24"/>
          <w:szCs w:val="24"/>
          <w:lang w:eastAsia="zh-CN"/>
        </w:rPr>
        <w:t>Industry Dynamics:</w:t>
      </w:r>
      <w:r w:rsidRPr="00B7021A">
        <w:rPr>
          <w:rFonts w:ascii="Times New Roman" w:eastAsia="Times New Roman" w:hAnsi="Times New Roman" w:cs="Times New Roman"/>
          <w:sz w:val="24"/>
          <w:szCs w:val="24"/>
          <w:lang w:eastAsia="zh-CN"/>
        </w:rPr>
        <w:t xml:space="preserve"> High concentration (CR4 ~60%), margins 10-15%, utilization 80%, CAGR 2%; Slowing cycle.</w:t>
      </w:r>
    </w:p>
    <w:p w:rsidR="00B7021A" w:rsidRPr="00B7021A" w:rsidRDefault="00B7021A" w:rsidP="00B7021A">
      <w:pPr>
        <w:numPr>
          <w:ilvl w:val="0"/>
          <w:numId w:val="6"/>
        </w:numPr>
        <w:spacing w:before="100" w:beforeAutospacing="1" w:after="100" w:afterAutospacing="1" w:line="240" w:lineRule="auto"/>
        <w:rPr>
          <w:rFonts w:ascii="Times New Roman" w:eastAsia="Times New Roman" w:hAnsi="Times New Roman" w:cs="Times New Roman"/>
          <w:sz w:val="24"/>
          <w:szCs w:val="24"/>
          <w:lang w:eastAsia="zh-CN"/>
        </w:rPr>
      </w:pPr>
      <w:r w:rsidRPr="00B7021A">
        <w:rPr>
          <w:rFonts w:ascii="Times New Roman" w:eastAsia="Times New Roman" w:hAnsi="Times New Roman" w:cs="Times New Roman"/>
          <w:b/>
          <w:bCs/>
          <w:sz w:val="24"/>
          <w:szCs w:val="24"/>
          <w:lang w:eastAsia="zh-CN"/>
        </w:rPr>
        <w:t>Key Competitors:</w:t>
      </w:r>
      <w:r w:rsidRPr="00B7021A">
        <w:rPr>
          <w:rFonts w:ascii="Times New Roman" w:eastAsia="Times New Roman" w:hAnsi="Times New Roman" w:cs="Times New Roman"/>
          <w:sz w:val="24"/>
          <w:szCs w:val="24"/>
          <w:lang w:eastAsia="zh-CN"/>
        </w:rPr>
        <w:t xml:space="preserve"> China </w:t>
      </w:r>
      <w:proofErr w:type="spellStart"/>
      <w:r w:rsidRPr="00B7021A">
        <w:rPr>
          <w:rFonts w:ascii="Times New Roman" w:eastAsia="Times New Roman" w:hAnsi="Times New Roman" w:cs="Times New Roman"/>
          <w:sz w:val="24"/>
          <w:szCs w:val="24"/>
          <w:lang w:eastAsia="zh-CN"/>
        </w:rPr>
        <w:t>Shenhua</w:t>
      </w:r>
      <w:proofErr w:type="spellEnd"/>
      <w:r w:rsidRPr="00B7021A">
        <w:rPr>
          <w:rFonts w:ascii="Times New Roman" w:eastAsia="Times New Roman" w:hAnsi="Times New Roman" w:cs="Times New Roman"/>
          <w:sz w:val="24"/>
          <w:szCs w:val="24"/>
          <w:lang w:eastAsia="zh-CN"/>
        </w:rPr>
        <w:t xml:space="preserve"> (20% share, 22% margin), </w:t>
      </w:r>
      <w:proofErr w:type="spellStart"/>
      <w:r w:rsidRPr="00B7021A">
        <w:rPr>
          <w:rFonts w:ascii="Times New Roman" w:eastAsia="Times New Roman" w:hAnsi="Times New Roman" w:cs="Times New Roman"/>
          <w:sz w:val="24"/>
          <w:szCs w:val="24"/>
          <w:lang w:eastAsia="zh-CN"/>
        </w:rPr>
        <w:t>Yankuang</w:t>
      </w:r>
      <w:proofErr w:type="spellEnd"/>
      <w:r w:rsidRPr="00B7021A">
        <w:rPr>
          <w:rFonts w:ascii="Times New Roman" w:eastAsia="Times New Roman" w:hAnsi="Times New Roman" w:cs="Times New Roman"/>
          <w:sz w:val="24"/>
          <w:szCs w:val="24"/>
          <w:lang w:eastAsia="zh-CN"/>
        </w:rPr>
        <w:t xml:space="preserve"> (15%, 18%).</w:t>
      </w:r>
    </w:p>
    <w:p w:rsidR="00B7021A" w:rsidRPr="00B7021A" w:rsidRDefault="00B7021A" w:rsidP="00B7021A">
      <w:pPr>
        <w:numPr>
          <w:ilvl w:val="0"/>
          <w:numId w:val="6"/>
        </w:numPr>
        <w:spacing w:before="100" w:beforeAutospacing="1" w:after="100" w:afterAutospacing="1" w:line="240" w:lineRule="auto"/>
        <w:rPr>
          <w:rFonts w:ascii="Times New Roman" w:eastAsia="Times New Roman" w:hAnsi="Times New Roman" w:cs="Times New Roman"/>
          <w:sz w:val="24"/>
          <w:szCs w:val="24"/>
          <w:lang w:eastAsia="zh-CN"/>
        </w:rPr>
      </w:pPr>
      <w:r w:rsidRPr="00B7021A">
        <w:rPr>
          <w:rFonts w:ascii="Times New Roman" w:eastAsia="Times New Roman" w:hAnsi="Times New Roman" w:cs="Times New Roman"/>
          <w:b/>
          <w:bCs/>
          <w:sz w:val="24"/>
          <w:szCs w:val="24"/>
          <w:lang w:eastAsia="zh-CN"/>
        </w:rPr>
        <w:t>Moats:</w:t>
      </w:r>
      <w:r w:rsidRPr="00B7021A">
        <w:rPr>
          <w:rFonts w:ascii="Times New Roman" w:eastAsia="Times New Roman" w:hAnsi="Times New Roman" w:cs="Times New Roman"/>
          <w:sz w:val="24"/>
          <w:szCs w:val="24"/>
          <w:lang w:eastAsia="zh-CN"/>
        </w:rPr>
        <w:t xml:space="preserve"> Scale, state licenses, cost leadership vs competitors' tech focus.</w:t>
      </w:r>
    </w:p>
    <w:p w:rsidR="00B7021A" w:rsidRPr="00B7021A" w:rsidRDefault="00B7021A" w:rsidP="00B7021A">
      <w:pPr>
        <w:numPr>
          <w:ilvl w:val="0"/>
          <w:numId w:val="6"/>
        </w:numPr>
        <w:spacing w:before="100" w:beforeAutospacing="1" w:after="100" w:afterAutospacing="1" w:line="240" w:lineRule="auto"/>
        <w:rPr>
          <w:rFonts w:ascii="Times New Roman" w:eastAsia="Times New Roman" w:hAnsi="Times New Roman" w:cs="Times New Roman"/>
          <w:sz w:val="24"/>
          <w:szCs w:val="24"/>
          <w:lang w:eastAsia="zh-CN"/>
        </w:rPr>
      </w:pPr>
      <w:r w:rsidRPr="00B7021A">
        <w:rPr>
          <w:rFonts w:ascii="Times New Roman" w:eastAsia="Times New Roman" w:hAnsi="Times New Roman" w:cs="Times New Roman"/>
          <w:b/>
          <w:bCs/>
          <w:sz w:val="24"/>
          <w:szCs w:val="24"/>
          <w:lang w:eastAsia="zh-CN"/>
        </w:rPr>
        <w:t>Key Battle Fronts:</w:t>
      </w:r>
      <w:r w:rsidRPr="00B7021A">
        <w:rPr>
          <w:rFonts w:ascii="Times New Roman" w:eastAsia="Times New Roman" w:hAnsi="Times New Roman" w:cs="Times New Roman"/>
          <w:sz w:val="24"/>
          <w:szCs w:val="24"/>
          <w:lang w:eastAsia="zh-CN"/>
        </w:rPr>
        <w:t xml:space="preserve"> Cost efficiency top; Company excels via integrated chain, outperforming peers.</w:t>
      </w:r>
    </w:p>
    <w:p w:rsidR="00B7021A" w:rsidRPr="00B7021A" w:rsidRDefault="00B7021A" w:rsidP="00B7021A">
      <w:pPr>
        <w:spacing w:before="100" w:beforeAutospacing="1" w:after="100" w:afterAutospacing="1" w:line="240" w:lineRule="auto"/>
        <w:outlineLvl w:val="1"/>
        <w:rPr>
          <w:rFonts w:ascii="Times New Roman" w:eastAsia="Times New Roman" w:hAnsi="Times New Roman" w:cs="Times New Roman"/>
          <w:b/>
          <w:bCs/>
          <w:sz w:val="36"/>
          <w:szCs w:val="36"/>
          <w:lang w:eastAsia="zh-CN"/>
        </w:rPr>
      </w:pPr>
      <w:r w:rsidRPr="00B7021A">
        <w:rPr>
          <w:rFonts w:ascii="Times New Roman" w:eastAsia="Times New Roman" w:hAnsi="Times New Roman" w:cs="Times New Roman"/>
          <w:b/>
          <w:bCs/>
          <w:sz w:val="36"/>
          <w:szCs w:val="36"/>
          <w:lang w:eastAsia="zh-CN"/>
        </w:rPr>
        <w:t>Risks and Anomalies</w:t>
      </w:r>
    </w:p>
    <w:p w:rsidR="00B7021A" w:rsidRPr="00B7021A" w:rsidRDefault="00B7021A" w:rsidP="00B7021A">
      <w:pPr>
        <w:numPr>
          <w:ilvl w:val="0"/>
          <w:numId w:val="7"/>
        </w:numPr>
        <w:spacing w:before="100" w:beforeAutospacing="1" w:after="100" w:afterAutospacing="1" w:line="240" w:lineRule="auto"/>
        <w:rPr>
          <w:rFonts w:ascii="Times New Roman" w:eastAsia="Times New Roman" w:hAnsi="Times New Roman" w:cs="Times New Roman"/>
          <w:sz w:val="24"/>
          <w:szCs w:val="24"/>
          <w:lang w:eastAsia="zh-CN"/>
        </w:rPr>
      </w:pPr>
      <w:r w:rsidRPr="00B7021A">
        <w:rPr>
          <w:rFonts w:ascii="Times New Roman" w:eastAsia="Times New Roman" w:hAnsi="Times New Roman" w:cs="Times New Roman"/>
          <w:sz w:val="24"/>
          <w:szCs w:val="24"/>
          <w:lang w:eastAsia="zh-CN"/>
        </w:rPr>
        <w:t>Declining H1 2025 profits (-31%) vs stable ops; Resolution: Cost cuts.</w:t>
      </w:r>
    </w:p>
    <w:p w:rsidR="00B7021A" w:rsidRPr="00B7021A" w:rsidRDefault="00B7021A" w:rsidP="00B7021A">
      <w:pPr>
        <w:numPr>
          <w:ilvl w:val="0"/>
          <w:numId w:val="7"/>
        </w:numPr>
        <w:spacing w:before="100" w:beforeAutospacing="1" w:after="100" w:afterAutospacing="1" w:line="240" w:lineRule="auto"/>
        <w:rPr>
          <w:rFonts w:ascii="Times New Roman" w:eastAsia="Times New Roman" w:hAnsi="Times New Roman" w:cs="Times New Roman"/>
          <w:sz w:val="24"/>
          <w:szCs w:val="24"/>
          <w:lang w:eastAsia="zh-CN"/>
        </w:rPr>
      </w:pPr>
      <w:r w:rsidRPr="00B7021A">
        <w:rPr>
          <w:rFonts w:ascii="Times New Roman" w:eastAsia="Times New Roman" w:hAnsi="Times New Roman" w:cs="Times New Roman"/>
          <w:sz w:val="24"/>
          <w:szCs w:val="24"/>
          <w:lang w:eastAsia="zh-CN"/>
        </w:rPr>
        <w:t>Regulatory scrutiny on emissions; Potential: Fines, but compliance investments.</w:t>
      </w:r>
    </w:p>
    <w:p w:rsidR="00B7021A" w:rsidRPr="00B7021A" w:rsidRDefault="00B7021A" w:rsidP="00B7021A">
      <w:pPr>
        <w:numPr>
          <w:ilvl w:val="0"/>
          <w:numId w:val="7"/>
        </w:numPr>
        <w:spacing w:before="100" w:beforeAutospacing="1" w:after="100" w:afterAutospacing="1" w:line="240" w:lineRule="auto"/>
        <w:rPr>
          <w:rFonts w:ascii="Times New Roman" w:eastAsia="Times New Roman" w:hAnsi="Times New Roman" w:cs="Times New Roman"/>
          <w:sz w:val="24"/>
          <w:szCs w:val="24"/>
          <w:lang w:eastAsia="zh-CN"/>
        </w:rPr>
      </w:pPr>
      <w:r w:rsidRPr="00B7021A">
        <w:rPr>
          <w:rFonts w:ascii="Times New Roman" w:eastAsia="Times New Roman" w:hAnsi="Times New Roman" w:cs="Times New Roman"/>
          <w:sz w:val="24"/>
          <w:szCs w:val="24"/>
          <w:lang w:eastAsia="zh-CN"/>
        </w:rPr>
        <w:t>Price volatility; Hedge via contracts.</w:t>
      </w:r>
    </w:p>
    <w:p w:rsidR="00B7021A" w:rsidRPr="00B7021A" w:rsidRDefault="00B7021A" w:rsidP="00B7021A">
      <w:pPr>
        <w:spacing w:before="100" w:beforeAutospacing="1" w:after="100" w:afterAutospacing="1" w:line="240" w:lineRule="auto"/>
        <w:outlineLvl w:val="1"/>
        <w:rPr>
          <w:rFonts w:ascii="Times New Roman" w:eastAsia="Times New Roman" w:hAnsi="Times New Roman" w:cs="Times New Roman"/>
          <w:b/>
          <w:bCs/>
          <w:sz w:val="36"/>
          <w:szCs w:val="36"/>
          <w:lang w:eastAsia="zh-CN"/>
        </w:rPr>
      </w:pPr>
      <w:r w:rsidRPr="00B7021A">
        <w:rPr>
          <w:rFonts w:ascii="Times New Roman" w:eastAsia="Times New Roman" w:hAnsi="Times New Roman" w:cs="Times New Roman"/>
          <w:b/>
          <w:bCs/>
          <w:sz w:val="36"/>
          <w:szCs w:val="36"/>
          <w:lang w:eastAsia="zh-CN"/>
        </w:rPr>
        <w:t>Forecast and Outlook</w:t>
      </w:r>
    </w:p>
    <w:p w:rsidR="00B7021A" w:rsidRPr="00B7021A" w:rsidRDefault="00B7021A" w:rsidP="00B7021A">
      <w:pPr>
        <w:numPr>
          <w:ilvl w:val="0"/>
          <w:numId w:val="8"/>
        </w:numPr>
        <w:spacing w:before="100" w:beforeAutospacing="1" w:after="100" w:afterAutospacing="1" w:line="240" w:lineRule="auto"/>
        <w:rPr>
          <w:rFonts w:ascii="Times New Roman" w:eastAsia="Times New Roman" w:hAnsi="Times New Roman" w:cs="Times New Roman"/>
          <w:sz w:val="24"/>
          <w:szCs w:val="24"/>
          <w:lang w:eastAsia="zh-CN"/>
        </w:rPr>
      </w:pPr>
      <w:r w:rsidRPr="00B7021A">
        <w:rPr>
          <w:rFonts w:ascii="Times New Roman" w:eastAsia="Times New Roman" w:hAnsi="Times New Roman" w:cs="Times New Roman"/>
          <w:sz w:val="24"/>
          <w:szCs w:val="24"/>
          <w:lang w:eastAsia="zh-CN"/>
        </w:rPr>
        <w:t>Management: 2025 sales ~169B (-11%), profits down 20%; Decline from coal prices.</w:t>
      </w:r>
    </w:p>
    <w:p w:rsidR="00B7021A" w:rsidRPr="00B7021A" w:rsidRDefault="00B7021A" w:rsidP="00B7021A">
      <w:pPr>
        <w:numPr>
          <w:ilvl w:val="0"/>
          <w:numId w:val="8"/>
        </w:numPr>
        <w:spacing w:before="100" w:beforeAutospacing="1" w:after="100" w:afterAutospacing="1" w:line="240" w:lineRule="auto"/>
        <w:rPr>
          <w:rFonts w:ascii="Times New Roman" w:eastAsia="Times New Roman" w:hAnsi="Times New Roman" w:cs="Times New Roman"/>
          <w:sz w:val="24"/>
          <w:szCs w:val="24"/>
          <w:lang w:eastAsia="zh-CN"/>
        </w:rPr>
      </w:pPr>
      <w:r w:rsidRPr="00B7021A">
        <w:rPr>
          <w:rFonts w:ascii="Times New Roman" w:eastAsia="Times New Roman" w:hAnsi="Times New Roman" w:cs="Times New Roman"/>
          <w:sz w:val="24"/>
          <w:szCs w:val="24"/>
          <w:lang w:eastAsia="zh-CN"/>
        </w:rPr>
        <w:t>Growth: Equipment +5%; Reasons: Demand slowdown.</w:t>
      </w:r>
    </w:p>
    <w:p w:rsidR="00B7021A" w:rsidRPr="00B7021A" w:rsidRDefault="00B7021A" w:rsidP="00B7021A">
      <w:pPr>
        <w:numPr>
          <w:ilvl w:val="0"/>
          <w:numId w:val="8"/>
        </w:numPr>
        <w:spacing w:before="100" w:beforeAutospacing="1" w:after="100" w:afterAutospacing="1" w:line="240" w:lineRule="auto"/>
        <w:rPr>
          <w:rFonts w:ascii="Times New Roman" w:eastAsia="Times New Roman" w:hAnsi="Times New Roman" w:cs="Times New Roman"/>
          <w:sz w:val="24"/>
          <w:szCs w:val="24"/>
          <w:lang w:eastAsia="zh-CN"/>
        </w:rPr>
      </w:pPr>
      <w:r w:rsidRPr="00B7021A">
        <w:rPr>
          <w:rFonts w:ascii="Times New Roman" w:eastAsia="Times New Roman" w:hAnsi="Times New Roman" w:cs="Times New Roman"/>
          <w:sz w:val="24"/>
          <w:szCs w:val="24"/>
          <w:lang w:eastAsia="zh-CN"/>
        </w:rPr>
        <w:t>Recent Surprise: H1 miss due to prices; Reasons: Market glut.</w:t>
      </w:r>
    </w:p>
    <w:p w:rsidR="00B7021A" w:rsidRPr="00B7021A" w:rsidRDefault="00B7021A" w:rsidP="00B7021A">
      <w:pPr>
        <w:spacing w:before="100" w:beforeAutospacing="1" w:after="100" w:afterAutospacing="1" w:line="240" w:lineRule="auto"/>
        <w:outlineLvl w:val="1"/>
        <w:rPr>
          <w:rFonts w:ascii="Times New Roman" w:eastAsia="Times New Roman" w:hAnsi="Times New Roman" w:cs="Times New Roman"/>
          <w:b/>
          <w:bCs/>
          <w:sz w:val="36"/>
          <w:szCs w:val="36"/>
          <w:lang w:eastAsia="zh-CN"/>
        </w:rPr>
      </w:pPr>
      <w:r w:rsidRPr="00B7021A">
        <w:rPr>
          <w:rFonts w:ascii="Times New Roman" w:eastAsia="Times New Roman" w:hAnsi="Times New Roman" w:cs="Times New Roman"/>
          <w:b/>
          <w:bCs/>
          <w:sz w:val="36"/>
          <w:szCs w:val="36"/>
          <w:lang w:eastAsia="zh-CN"/>
        </w:rPr>
        <w:t>Leading Investment Firms and Views</w:t>
      </w:r>
    </w:p>
    <w:p w:rsidR="00B7021A" w:rsidRPr="00B7021A" w:rsidRDefault="00B7021A" w:rsidP="00B7021A">
      <w:pPr>
        <w:numPr>
          <w:ilvl w:val="0"/>
          <w:numId w:val="9"/>
        </w:numPr>
        <w:spacing w:before="100" w:beforeAutospacing="1" w:after="100" w:afterAutospacing="1" w:line="240" w:lineRule="auto"/>
        <w:rPr>
          <w:rFonts w:ascii="Times New Roman" w:eastAsia="Times New Roman" w:hAnsi="Times New Roman" w:cs="Times New Roman"/>
          <w:sz w:val="24"/>
          <w:szCs w:val="24"/>
          <w:lang w:eastAsia="zh-CN"/>
        </w:rPr>
      </w:pPr>
      <w:r w:rsidRPr="00B7021A">
        <w:rPr>
          <w:rFonts w:ascii="Times New Roman" w:eastAsia="Times New Roman" w:hAnsi="Times New Roman" w:cs="Times New Roman"/>
          <w:sz w:val="24"/>
          <w:szCs w:val="24"/>
          <w:lang w:eastAsia="zh-CN"/>
        </w:rPr>
        <w:t>Goldman Sachs: Buy, target 13.50 CNY (+22% upside).</w:t>
      </w:r>
    </w:p>
    <w:p w:rsidR="00B7021A" w:rsidRPr="00B7021A" w:rsidRDefault="00B7021A" w:rsidP="00B7021A">
      <w:pPr>
        <w:numPr>
          <w:ilvl w:val="0"/>
          <w:numId w:val="9"/>
        </w:numPr>
        <w:spacing w:before="100" w:beforeAutospacing="1" w:after="100" w:afterAutospacing="1" w:line="240" w:lineRule="auto"/>
        <w:rPr>
          <w:rFonts w:ascii="Times New Roman" w:eastAsia="Times New Roman" w:hAnsi="Times New Roman" w:cs="Times New Roman"/>
          <w:sz w:val="24"/>
          <w:szCs w:val="24"/>
          <w:lang w:eastAsia="zh-CN"/>
        </w:rPr>
      </w:pPr>
      <w:r w:rsidRPr="00B7021A">
        <w:rPr>
          <w:rFonts w:ascii="Times New Roman" w:eastAsia="Times New Roman" w:hAnsi="Times New Roman" w:cs="Times New Roman"/>
          <w:sz w:val="24"/>
          <w:szCs w:val="24"/>
          <w:lang w:eastAsia="zh-CN"/>
        </w:rPr>
        <w:t>Piper Sandler: Hold, target 12.00 (+8%).</w:t>
      </w:r>
    </w:p>
    <w:p w:rsidR="00B7021A" w:rsidRPr="00B7021A" w:rsidRDefault="00B7021A" w:rsidP="00B7021A">
      <w:pPr>
        <w:numPr>
          <w:ilvl w:val="0"/>
          <w:numId w:val="9"/>
        </w:numPr>
        <w:spacing w:before="100" w:beforeAutospacing="1" w:after="100" w:afterAutospacing="1" w:line="240" w:lineRule="auto"/>
        <w:rPr>
          <w:rFonts w:ascii="Times New Roman" w:eastAsia="Times New Roman" w:hAnsi="Times New Roman" w:cs="Times New Roman"/>
          <w:sz w:val="24"/>
          <w:szCs w:val="24"/>
          <w:lang w:eastAsia="zh-CN"/>
        </w:rPr>
      </w:pPr>
      <w:r w:rsidRPr="00B7021A">
        <w:rPr>
          <w:rFonts w:ascii="Times New Roman" w:eastAsia="Times New Roman" w:hAnsi="Times New Roman" w:cs="Times New Roman"/>
          <w:sz w:val="24"/>
          <w:szCs w:val="24"/>
          <w:lang w:eastAsia="zh-CN"/>
        </w:rPr>
        <w:t xml:space="preserve">Consensus: Buy (76% strong buy), </w:t>
      </w:r>
      <w:proofErr w:type="spellStart"/>
      <w:r w:rsidRPr="00B7021A">
        <w:rPr>
          <w:rFonts w:ascii="Times New Roman" w:eastAsia="Times New Roman" w:hAnsi="Times New Roman" w:cs="Times New Roman"/>
          <w:sz w:val="24"/>
          <w:szCs w:val="24"/>
          <w:lang w:eastAsia="zh-CN"/>
        </w:rPr>
        <w:t>avg</w:t>
      </w:r>
      <w:proofErr w:type="spellEnd"/>
      <w:r w:rsidRPr="00B7021A">
        <w:rPr>
          <w:rFonts w:ascii="Times New Roman" w:eastAsia="Times New Roman" w:hAnsi="Times New Roman" w:cs="Times New Roman"/>
          <w:sz w:val="24"/>
          <w:szCs w:val="24"/>
          <w:lang w:eastAsia="zh-CN"/>
        </w:rPr>
        <w:t xml:space="preserve"> target 12.02 (range 9.40-15.45, +9% upside).</w:t>
      </w:r>
    </w:p>
    <w:p w:rsidR="00B7021A" w:rsidRPr="00B7021A" w:rsidRDefault="00B7021A" w:rsidP="00B7021A">
      <w:pPr>
        <w:spacing w:before="100" w:beforeAutospacing="1" w:after="100" w:afterAutospacing="1" w:line="240" w:lineRule="auto"/>
        <w:outlineLvl w:val="1"/>
        <w:rPr>
          <w:rFonts w:ascii="Times New Roman" w:eastAsia="Times New Roman" w:hAnsi="Times New Roman" w:cs="Times New Roman"/>
          <w:b/>
          <w:bCs/>
          <w:sz w:val="36"/>
          <w:szCs w:val="36"/>
          <w:lang w:eastAsia="zh-CN"/>
        </w:rPr>
      </w:pPr>
      <w:r w:rsidRPr="00B7021A">
        <w:rPr>
          <w:rFonts w:ascii="Times New Roman" w:eastAsia="Times New Roman" w:hAnsi="Times New Roman" w:cs="Times New Roman"/>
          <w:b/>
          <w:bCs/>
          <w:sz w:val="36"/>
          <w:szCs w:val="36"/>
          <w:lang w:eastAsia="zh-CN"/>
        </w:rPr>
        <w:t>Recommended Action: Buy</w:t>
      </w:r>
    </w:p>
    <w:p w:rsidR="00B7021A" w:rsidRPr="00B7021A" w:rsidRDefault="00B7021A" w:rsidP="00B7021A">
      <w:pPr>
        <w:numPr>
          <w:ilvl w:val="0"/>
          <w:numId w:val="10"/>
        </w:numPr>
        <w:spacing w:before="100" w:beforeAutospacing="1" w:after="100" w:afterAutospacing="1" w:line="240" w:lineRule="auto"/>
        <w:rPr>
          <w:rFonts w:ascii="Times New Roman" w:eastAsia="Times New Roman" w:hAnsi="Times New Roman" w:cs="Times New Roman"/>
          <w:sz w:val="24"/>
          <w:szCs w:val="24"/>
          <w:lang w:eastAsia="zh-CN"/>
        </w:rPr>
      </w:pPr>
      <w:r w:rsidRPr="00B7021A">
        <w:rPr>
          <w:rFonts w:ascii="Times New Roman" w:eastAsia="Times New Roman" w:hAnsi="Times New Roman" w:cs="Times New Roman"/>
          <w:b/>
          <w:bCs/>
          <w:sz w:val="24"/>
          <w:szCs w:val="24"/>
          <w:lang w:eastAsia="zh-CN"/>
        </w:rPr>
        <w:t>Pros:</w:t>
      </w:r>
      <w:r w:rsidRPr="00B7021A">
        <w:rPr>
          <w:rFonts w:ascii="Times New Roman" w:eastAsia="Times New Roman" w:hAnsi="Times New Roman" w:cs="Times New Roman"/>
          <w:sz w:val="24"/>
          <w:szCs w:val="24"/>
          <w:lang w:eastAsia="zh-CN"/>
        </w:rPr>
        <w:t xml:space="preserve"> Undervalued P/E, strong dividend, efficient metrics vs industry, cash flow resilience.</w:t>
      </w:r>
    </w:p>
    <w:p w:rsidR="00B7021A" w:rsidRPr="00B7021A" w:rsidRDefault="00B7021A" w:rsidP="00B7021A">
      <w:pPr>
        <w:numPr>
          <w:ilvl w:val="0"/>
          <w:numId w:val="10"/>
        </w:numPr>
        <w:spacing w:before="100" w:beforeAutospacing="1" w:after="100" w:afterAutospacing="1" w:line="240" w:lineRule="auto"/>
        <w:rPr>
          <w:rFonts w:ascii="Times New Roman" w:eastAsia="Times New Roman" w:hAnsi="Times New Roman" w:cs="Times New Roman"/>
          <w:sz w:val="24"/>
          <w:szCs w:val="24"/>
          <w:lang w:eastAsia="zh-CN"/>
        </w:rPr>
      </w:pPr>
      <w:r w:rsidRPr="00B7021A">
        <w:rPr>
          <w:rFonts w:ascii="Times New Roman" w:eastAsia="Times New Roman" w:hAnsi="Times New Roman" w:cs="Times New Roman"/>
          <w:b/>
          <w:bCs/>
          <w:sz w:val="24"/>
          <w:szCs w:val="24"/>
          <w:lang w:eastAsia="zh-CN"/>
        </w:rPr>
        <w:t>Cons:</w:t>
      </w:r>
      <w:r w:rsidRPr="00B7021A">
        <w:rPr>
          <w:rFonts w:ascii="Times New Roman" w:eastAsia="Times New Roman" w:hAnsi="Times New Roman" w:cs="Times New Roman"/>
          <w:sz w:val="24"/>
          <w:szCs w:val="24"/>
          <w:lang w:eastAsia="zh-CN"/>
        </w:rPr>
        <w:t xml:space="preserve"> Profit declines, green transition risks, competitive pressures.</w:t>
      </w:r>
    </w:p>
    <w:p w:rsidR="00B7021A" w:rsidRPr="00B7021A" w:rsidRDefault="00B7021A" w:rsidP="00B7021A">
      <w:pPr>
        <w:spacing w:before="100" w:beforeAutospacing="1" w:after="100" w:afterAutospacing="1" w:line="240" w:lineRule="auto"/>
        <w:outlineLvl w:val="1"/>
        <w:rPr>
          <w:rFonts w:ascii="Times New Roman" w:eastAsia="Times New Roman" w:hAnsi="Times New Roman" w:cs="Times New Roman"/>
          <w:b/>
          <w:bCs/>
          <w:sz w:val="36"/>
          <w:szCs w:val="36"/>
          <w:lang w:eastAsia="zh-CN"/>
        </w:rPr>
      </w:pPr>
      <w:r w:rsidRPr="00B7021A">
        <w:rPr>
          <w:rFonts w:ascii="Times New Roman" w:eastAsia="Times New Roman" w:hAnsi="Times New Roman" w:cs="Times New Roman"/>
          <w:b/>
          <w:bCs/>
          <w:sz w:val="36"/>
          <w:szCs w:val="36"/>
          <w:lang w:eastAsia="zh-CN"/>
        </w:rPr>
        <w:t>Industry Ratio and Metric Analysis</w:t>
      </w:r>
    </w:p>
    <w:p w:rsidR="00B7021A" w:rsidRPr="00B7021A" w:rsidRDefault="00B7021A" w:rsidP="00B7021A">
      <w:pPr>
        <w:spacing w:before="100" w:beforeAutospacing="1" w:after="100" w:afterAutospacing="1" w:line="240" w:lineRule="auto"/>
        <w:rPr>
          <w:rFonts w:ascii="Times New Roman" w:eastAsia="Times New Roman" w:hAnsi="Times New Roman" w:cs="Times New Roman"/>
          <w:sz w:val="24"/>
          <w:szCs w:val="24"/>
          <w:lang w:eastAsia="zh-CN"/>
        </w:rPr>
      </w:pPr>
      <w:r w:rsidRPr="00B7021A">
        <w:rPr>
          <w:rFonts w:ascii="Times New Roman" w:eastAsia="Times New Roman" w:hAnsi="Times New Roman" w:cs="Times New Roman"/>
          <w:sz w:val="24"/>
          <w:szCs w:val="24"/>
          <w:lang w:eastAsia="zh-CN"/>
        </w:rPr>
        <w:t>Important metrics: Cost/</w:t>
      </w:r>
      <w:proofErr w:type="spellStart"/>
      <w:r w:rsidRPr="00B7021A">
        <w:rPr>
          <w:rFonts w:ascii="Times New Roman" w:eastAsia="Times New Roman" w:hAnsi="Times New Roman" w:cs="Times New Roman"/>
          <w:sz w:val="24"/>
          <w:szCs w:val="24"/>
          <w:lang w:eastAsia="zh-CN"/>
        </w:rPr>
        <w:t>tonne</w:t>
      </w:r>
      <w:proofErr w:type="spellEnd"/>
      <w:r w:rsidRPr="00B7021A">
        <w:rPr>
          <w:rFonts w:ascii="Times New Roman" w:eastAsia="Times New Roman" w:hAnsi="Times New Roman" w:cs="Times New Roman"/>
          <w:sz w:val="24"/>
          <w:szCs w:val="24"/>
          <w:lang w:eastAsia="zh-CN"/>
        </w:rPr>
        <w:t>, EBITDA/</w:t>
      </w:r>
      <w:proofErr w:type="spellStart"/>
      <w:r w:rsidRPr="00B7021A">
        <w:rPr>
          <w:rFonts w:ascii="Times New Roman" w:eastAsia="Times New Roman" w:hAnsi="Times New Roman" w:cs="Times New Roman"/>
          <w:sz w:val="24"/>
          <w:szCs w:val="24"/>
          <w:lang w:eastAsia="zh-CN"/>
        </w:rPr>
        <w:t>tonne</w:t>
      </w:r>
      <w:proofErr w:type="spellEnd"/>
      <w:r w:rsidRPr="00B7021A">
        <w:rPr>
          <w:rFonts w:ascii="Times New Roman" w:eastAsia="Times New Roman" w:hAnsi="Times New Roman" w:cs="Times New Roman"/>
          <w:sz w:val="24"/>
          <w:szCs w:val="24"/>
          <w:lang w:eastAsia="zh-CN"/>
        </w:rPr>
        <w:t xml:space="preserve">, Utilization. (a) Company: 300/150/85%; (b) vs </w:t>
      </w:r>
      <w:proofErr w:type="spellStart"/>
      <w:r w:rsidRPr="00B7021A">
        <w:rPr>
          <w:rFonts w:ascii="Times New Roman" w:eastAsia="Times New Roman" w:hAnsi="Times New Roman" w:cs="Times New Roman"/>
          <w:sz w:val="24"/>
          <w:szCs w:val="24"/>
          <w:lang w:eastAsia="zh-CN"/>
        </w:rPr>
        <w:t>Avg</w:t>
      </w:r>
      <w:proofErr w:type="spellEnd"/>
      <w:r w:rsidRPr="00B7021A">
        <w:rPr>
          <w:rFonts w:ascii="Times New Roman" w:eastAsia="Times New Roman" w:hAnsi="Times New Roman" w:cs="Times New Roman"/>
          <w:sz w:val="24"/>
          <w:szCs w:val="24"/>
          <w:lang w:eastAsia="zh-CN"/>
        </w:rPr>
        <w:t>: 350/120/80 (better); (c) Trends: Industry costs rising 5%/</w:t>
      </w:r>
      <w:proofErr w:type="spellStart"/>
      <w:r w:rsidRPr="00B7021A">
        <w:rPr>
          <w:rFonts w:ascii="Times New Roman" w:eastAsia="Times New Roman" w:hAnsi="Times New Roman" w:cs="Times New Roman"/>
          <w:sz w:val="24"/>
          <w:szCs w:val="24"/>
          <w:lang w:eastAsia="zh-CN"/>
        </w:rPr>
        <w:t>yr</w:t>
      </w:r>
      <w:proofErr w:type="spellEnd"/>
      <w:r w:rsidRPr="00B7021A">
        <w:rPr>
          <w:rFonts w:ascii="Times New Roman" w:eastAsia="Times New Roman" w:hAnsi="Times New Roman" w:cs="Times New Roman"/>
          <w:sz w:val="24"/>
          <w:szCs w:val="24"/>
          <w:lang w:eastAsia="zh-CN"/>
        </w:rPr>
        <w:t>, company stable; Utilization falling industry-wide, company steady—indicates resilience.</w:t>
      </w:r>
    </w:p>
    <w:p w:rsidR="00B7021A" w:rsidRPr="00B7021A" w:rsidRDefault="00B7021A" w:rsidP="00B7021A">
      <w:pPr>
        <w:spacing w:before="100" w:beforeAutospacing="1" w:after="100" w:afterAutospacing="1" w:line="240" w:lineRule="auto"/>
        <w:outlineLvl w:val="1"/>
        <w:rPr>
          <w:rFonts w:ascii="Times New Roman" w:eastAsia="Times New Roman" w:hAnsi="Times New Roman" w:cs="Times New Roman"/>
          <w:b/>
          <w:bCs/>
          <w:sz w:val="36"/>
          <w:szCs w:val="36"/>
          <w:lang w:eastAsia="zh-CN"/>
        </w:rPr>
      </w:pPr>
      <w:r w:rsidRPr="00B7021A">
        <w:rPr>
          <w:rFonts w:ascii="Times New Roman" w:eastAsia="Times New Roman" w:hAnsi="Times New Roman" w:cs="Times New Roman"/>
          <w:b/>
          <w:bCs/>
          <w:sz w:val="36"/>
          <w:szCs w:val="36"/>
          <w:lang w:eastAsia="zh-CN"/>
        </w:rPr>
        <w:t>Key Takeaways</w:t>
      </w:r>
    </w:p>
    <w:p w:rsidR="00B7021A" w:rsidRPr="00B7021A" w:rsidRDefault="00B7021A" w:rsidP="00B7021A">
      <w:pPr>
        <w:spacing w:before="100" w:beforeAutospacing="1" w:after="100" w:afterAutospacing="1" w:line="240" w:lineRule="auto"/>
        <w:rPr>
          <w:rFonts w:ascii="Times New Roman" w:eastAsia="Times New Roman" w:hAnsi="Times New Roman" w:cs="Times New Roman"/>
          <w:sz w:val="24"/>
          <w:szCs w:val="24"/>
          <w:lang w:eastAsia="zh-CN"/>
        </w:rPr>
      </w:pPr>
      <w:r w:rsidRPr="00B7021A">
        <w:rPr>
          <w:rFonts w:ascii="Times New Roman" w:eastAsia="Times New Roman" w:hAnsi="Times New Roman" w:cs="Times New Roman"/>
          <w:sz w:val="24"/>
          <w:szCs w:val="24"/>
          <w:lang w:eastAsia="zh-CN"/>
        </w:rPr>
        <w:lastRenderedPageBreak/>
        <w:t>China Coal holds a strong position in a mature industry with scale and diversification as strengths, but faces risks from declining demand and regulations. Recommendation rationale: Buy due to attractive valuation and yields outweighing short-term headwinds. Monitor: Coal prices, policy shifts, renewable adoption for opportunities. Missed points: Geopolitical import risks, tech investments in clean coal.</w:t>
      </w:r>
    </w:p>
    <w:p w:rsidR="00B7021A" w:rsidRPr="00B7021A" w:rsidRDefault="00B7021A" w:rsidP="00B7021A">
      <w:pPr>
        <w:spacing w:before="100" w:beforeAutospacing="1" w:after="100" w:afterAutospacing="1" w:line="240" w:lineRule="auto"/>
        <w:rPr>
          <w:rFonts w:ascii="Times New Roman" w:eastAsia="Times New Roman" w:hAnsi="Times New Roman" w:cs="Times New Roman"/>
          <w:sz w:val="24"/>
          <w:szCs w:val="24"/>
          <w:lang w:eastAsia="zh-CN"/>
        </w:rPr>
      </w:pPr>
      <w:r w:rsidRPr="00B7021A">
        <w:rPr>
          <w:rFonts w:ascii="Times New Roman" w:eastAsia="Times New Roman" w:hAnsi="Times New Roman" w:cs="Times New Roman"/>
          <w:b/>
          <w:bCs/>
          <w:sz w:val="24"/>
          <w:szCs w:val="24"/>
          <w:lang w:eastAsia="zh-CN"/>
        </w:rPr>
        <w:t>Sources:</w:t>
      </w:r>
      <w:r w:rsidRPr="00B7021A">
        <w:rPr>
          <w:rFonts w:ascii="Times New Roman" w:eastAsia="Times New Roman" w:hAnsi="Times New Roman" w:cs="Times New Roman"/>
          <w:sz w:val="24"/>
          <w:szCs w:val="24"/>
          <w:lang w:eastAsia="zh-CN"/>
        </w:rPr>
        <w:t xml:space="preserve"> Company website (en.chinacoalenergy.com), 2024 Annual Report, H1 2025 Interim Report, Yahoo Finance, Reuters, Deloitte China Coal Market Report 2025, IEA Coal Mid-Year Update 2025, </w:t>
      </w:r>
      <w:proofErr w:type="gramStart"/>
      <w:r w:rsidRPr="00B7021A">
        <w:rPr>
          <w:rFonts w:ascii="Times New Roman" w:eastAsia="Times New Roman" w:hAnsi="Times New Roman" w:cs="Times New Roman"/>
          <w:sz w:val="24"/>
          <w:szCs w:val="24"/>
          <w:lang w:eastAsia="zh-CN"/>
        </w:rPr>
        <w:t>Analyst</w:t>
      </w:r>
      <w:proofErr w:type="gramEnd"/>
      <w:r w:rsidRPr="00B7021A">
        <w:rPr>
          <w:rFonts w:ascii="Times New Roman" w:eastAsia="Times New Roman" w:hAnsi="Times New Roman" w:cs="Times New Roman"/>
          <w:sz w:val="24"/>
          <w:szCs w:val="24"/>
          <w:lang w:eastAsia="zh-CN"/>
        </w:rPr>
        <w:t xml:space="preserve"> notes (Goldman Sachs, Piper Sandler via Investing.com, WSJ).</w:t>
      </w:r>
    </w:p>
    <w:p w:rsidR="00AF3134" w:rsidRDefault="00AF3134"/>
    <w:sectPr w:rsidR="00AF313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5023E8"/>
    <w:multiLevelType w:val="multilevel"/>
    <w:tmpl w:val="78F6F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EE1680"/>
    <w:multiLevelType w:val="multilevel"/>
    <w:tmpl w:val="D36EB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4A5E37"/>
    <w:multiLevelType w:val="multilevel"/>
    <w:tmpl w:val="564E8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D86914"/>
    <w:multiLevelType w:val="multilevel"/>
    <w:tmpl w:val="FE36F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1511BA5"/>
    <w:multiLevelType w:val="multilevel"/>
    <w:tmpl w:val="862E0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312714F"/>
    <w:multiLevelType w:val="multilevel"/>
    <w:tmpl w:val="7BCA6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71F5C1B"/>
    <w:multiLevelType w:val="multilevel"/>
    <w:tmpl w:val="6450E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DCB5D38"/>
    <w:multiLevelType w:val="multilevel"/>
    <w:tmpl w:val="E5023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7413DC2"/>
    <w:multiLevelType w:val="multilevel"/>
    <w:tmpl w:val="D9A66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9F86663"/>
    <w:multiLevelType w:val="multilevel"/>
    <w:tmpl w:val="78E43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4"/>
  </w:num>
  <w:num w:numId="3">
    <w:abstractNumId w:val="1"/>
  </w:num>
  <w:num w:numId="4">
    <w:abstractNumId w:val="5"/>
  </w:num>
  <w:num w:numId="5">
    <w:abstractNumId w:val="3"/>
  </w:num>
  <w:num w:numId="6">
    <w:abstractNumId w:val="6"/>
  </w:num>
  <w:num w:numId="7">
    <w:abstractNumId w:val="2"/>
  </w:num>
  <w:num w:numId="8">
    <w:abstractNumId w:val="9"/>
  </w:num>
  <w:num w:numId="9">
    <w:abstractNumId w:val="8"/>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021A"/>
    <w:rsid w:val="00AF3134"/>
    <w:rsid w:val="00B7021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C8A1EF-6428-4771-9AA2-0BAE59B74E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5133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1013</Words>
  <Characters>5777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2025-09-05T06:08:00Z</dcterms:created>
  <dcterms:modified xsi:type="dcterms:W3CDTF">2025-09-05T06:10:00Z</dcterms:modified>
</cp:coreProperties>
</file>