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4o2gn9geb0gk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Investment Summary: AECC Aviation Power Co Ltd (600893.SS)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Date:</w:t>
      </w:r>
      <w:r w:rsidDel="00000000" w:rsidR="00000000" w:rsidRPr="00000000">
        <w:rPr>
          <w:rtl w:val="0"/>
        </w:rPr>
        <w:t xml:space="preserve"> September 5, 2025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Stock Price (close Sep 4, 2025):</w:t>
      </w:r>
      <w:r w:rsidDel="00000000" w:rsidR="00000000" w:rsidRPr="00000000">
        <w:rPr>
          <w:rtl w:val="0"/>
        </w:rPr>
        <w:t xml:space="preserve"> CNY 37.24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Market Cap:</w:t>
      </w:r>
      <w:r w:rsidDel="00000000" w:rsidR="00000000" w:rsidRPr="00000000">
        <w:rPr>
          <w:rtl w:val="0"/>
        </w:rPr>
        <w:t xml:space="preserve"> CNY 99.3B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stockanalysis+2</w:t>
          <w:br w:type="textWrapping"/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Industry:</w:t>
      </w:r>
      <w:r w:rsidDel="00000000" w:rsidR="00000000" w:rsidRPr="00000000">
        <w:rPr>
          <w:rtl w:val="0"/>
        </w:rPr>
        <w:t xml:space="preserve"> Aerospace &amp; Defense (Aircraft and gas turbine engines)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Recommended Action: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Hold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ohw2wsxbdx1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Business Overview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AECC Aviation Power Co Ltd is China's leading designer and manufacturer of large and medium-sized aircraft engines and industrial gas turbines, primarily serving the military and commercial aviation sectors. FY2024 revenue was CNY 47.88B, net income CNY 860M; H1 2025 saw revenue dip to CNY 13.8B (-24% YoY) and net profit fall sharply to CNY 91.8M (H1 net margin 0.7%). Its engines power leading PLA fighter jets (such as J-20, J-10) and commercial aircraft, while also supplying key subsystems and MRO services to airlines and export partners. Major strengths are in deep state integration, technological capabilities, and a near monopoly on China’s advanced aeroengines; challenges include volatile profitability, thin margins, and exposure to R&amp;D cycle risk. The military engine segment accounts for over 70% of total group sales (gross margin 11%), while civil and power generation units comprise the balance (gross margin 6–8%).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simplywall+3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bz1eruhm2e1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Business Performance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Sales growth (5Y):</w:t>
      </w:r>
      <w:r w:rsidDel="00000000" w:rsidR="00000000" w:rsidRPr="00000000">
        <w:rPr>
          <w:rtl w:val="0"/>
        </w:rPr>
        <w:t xml:space="preserve"> CAGR ~8% (up to FY2023), weak in FY2024/25 due to contract timing.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investing+1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Profit growth (5Y):</w:t>
      </w:r>
      <w:r w:rsidDel="00000000" w:rsidR="00000000" w:rsidRPr="00000000">
        <w:rPr>
          <w:rtl w:val="0"/>
        </w:rPr>
        <w:t xml:space="preserve"> Stagnant; steep YoY profit drop in H1 2025 (-85%).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marketscreener+1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Operating cash flow:</w:t>
      </w:r>
      <w:r w:rsidDel="00000000" w:rsidR="00000000" w:rsidRPr="00000000">
        <w:rPr>
          <w:rtl w:val="0"/>
        </w:rPr>
        <w:t xml:space="preserve"> Negative for FY2023/24; cash flow pressure persists.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simplywall+1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Market share/ranking:</w:t>
      </w:r>
      <w:r w:rsidDel="00000000" w:rsidR="00000000" w:rsidRPr="00000000">
        <w:rPr>
          <w:rtl w:val="0"/>
        </w:rPr>
        <w:t xml:space="preserve"> #1 in China for aircraft engines (&gt;82% share); near-monopoly position.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simplywall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w3tvq2pn652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Industry Context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Product cycle:</w:t>
      </w:r>
      <w:r w:rsidDel="00000000" w:rsidR="00000000" w:rsidRPr="00000000">
        <w:rPr>
          <w:rtl w:val="0"/>
        </w:rPr>
        <w:t xml:space="preserve"> Rapid evolution—core engine programs at tech upgrade/early mass production stage.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simplywall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Aeroengine market size/CAGR:</w:t>
      </w:r>
      <w:r w:rsidDel="00000000" w:rsidR="00000000" w:rsidRPr="00000000">
        <w:rPr>
          <w:rtl w:val="0"/>
        </w:rPr>
        <w:t xml:space="preserve"> China: CNY 160B, 10–12% CAGR forecast to 2030.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ibisworld+1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Company market share/rank:</w:t>
      </w:r>
      <w:r w:rsidDel="00000000" w:rsidR="00000000" w:rsidRPr="00000000">
        <w:rPr>
          <w:rtl w:val="0"/>
        </w:rPr>
        <w:t xml:space="preserve"> Dominant in China (&gt;80% engines for new military/civil jets).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3-year sales growth:</w:t>
      </w:r>
      <w:r w:rsidDel="00000000" w:rsidR="00000000" w:rsidRPr="00000000">
        <w:rPr>
          <w:rtl w:val="0"/>
        </w:rPr>
        <w:t xml:space="preserve"> Company -2.2% avg, industry +4% (+5% civil, +2% military).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simplywall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3-year EPS growth:</w:t>
      </w:r>
      <w:r w:rsidDel="00000000" w:rsidR="00000000" w:rsidRPr="00000000">
        <w:rPr>
          <w:rtl w:val="0"/>
        </w:rPr>
        <w:t xml:space="preserve"> Company -14%, industry +4%.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Debt/total assets:</w:t>
      </w:r>
      <w:r w:rsidDel="00000000" w:rsidR="00000000" w:rsidRPr="00000000">
        <w:rPr>
          <w:rtl w:val="0"/>
        </w:rPr>
        <w:t xml:space="preserve"> 28% (company) vs industry avg 22%—above peer norm due to capex intensity.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simplywall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Industry cycle:</w:t>
      </w:r>
      <w:r w:rsidDel="00000000" w:rsidR="00000000" w:rsidRPr="00000000">
        <w:rPr>
          <w:rtl w:val="0"/>
        </w:rPr>
        <w:t xml:space="preserve"> Expansion—military demand drivers, domestic content mandates.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simplywall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Key industry metrics:</w:t>
        <w:br w:type="textWrapping"/>
      </w:r>
    </w:p>
    <w:p w:rsidR="00000000" w:rsidDel="00000000" w:rsidP="00000000" w:rsidRDefault="00000000" w:rsidRPr="00000000" w14:paraId="00000016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Engine delivery metric: 440 (2024, company), industry avg 410—outperforming.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simplywall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R&amp;D/sales: 10.5% vs 9.2% avg—higher commitment.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simplywall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MRO sales/assets: 6.7%, industry 6%—stronger support revenue.</w:t>
        <w:br w:type="textWrapping"/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z6ueefooire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Financial Stability and Debt Levels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Negative operating cash flow (TTM), capex intensity, and thin net margin (0.82%) have stressed liquidity. Estimated current ratio is 1.08 (short of healthy 1.3), but government support limits solvency risk. Debt/equity ratio at 65.9% (vs 22-30% industry norm), with relatively high leverage yet manageable due to policy backing. Altman Z-score is low due to cash flow/losses, but bankruptcy risk is hedged by SOE status. Dividend covered but minimal (0.24% yield).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finance.yahoo+3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k4owh5ss7p8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Key Financials and Valuation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FY2024 sales:</w:t>
      </w:r>
      <w:r w:rsidDel="00000000" w:rsidR="00000000" w:rsidRPr="00000000">
        <w:rPr>
          <w:rtl w:val="0"/>
        </w:rPr>
        <w:t xml:space="preserve"> CNY 47.88B (TTM ~43.43B), YoY sales flat/down.</w:t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finance.yahoo+1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FY2024 net profit:</w:t>
      </w:r>
      <w:r w:rsidDel="00000000" w:rsidR="00000000" w:rsidRPr="00000000">
        <w:rPr>
          <w:rtl w:val="0"/>
        </w:rPr>
        <w:t xml:space="preserve"> CNY 860.3M (TTM: CNY 357.3M), net margin 0.82%.</w:t>
      </w: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stockanalysis+1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H1 2025:</w:t>
      </w:r>
      <w:r w:rsidDel="00000000" w:rsidR="00000000" w:rsidRPr="00000000">
        <w:rPr>
          <w:rtl w:val="0"/>
        </w:rPr>
        <w:t xml:space="preserve"> Revenue CNY 13.8B, net profit CNY 91.8M.</w:t>
      </w: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investing+1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Gross margin:</w:t>
      </w:r>
      <w:r w:rsidDel="00000000" w:rsidR="00000000" w:rsidRPr="00000000">
        <w:rPr>
          <w:rtl w:val="0"/>
        </w:rPr>
        <w:t xml:space="preserve"> 9.6% (TTM), net margin 0.8%.</w:t>
      </w: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simplywall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P/E (TTM):</w:t>
      </w:r>
      <w:r w:rsidDel="00000000" w:rsidR="00000000" w:rsidRPr="00000000">
        <w:rPr>
          <w:rtl w:val="0"/>
        </w:rPr>
        <w:t xml:space="preserve"> 149.8 (vs industry 45–55; high due to cyclical earnings trough).</w:t>
      </w: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stockanalysis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Dividend yield:</w:t>
      </w:r>
      <w:r w:rsidDel="00000000" w:rsidR="00000000" w:rsidRPr="00000000">
        <w:rPr>
          <w:rtl w:val="0"/>
        </w:rPr>
        <w:t xml:space="preserve"> 0.24%.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52-week range:</w:t>
      </w:r>
      <w:r w:rsidDel="00000000" w:rsidR="00000000" w:rsidRPr="00000000">
        <w:rPr>
          <w:rtl w:val="0"/>
        </w:rPr>
        <w:t xml:space="preserve"> CNY 30.00–48.72 (current: 37.24).</w:t>
      </w: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stockanalysis+1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Debt/asset ratio:</w:t>
      </w:r>
      <w:r w:rsidDel="00000000" w:rsidR="00000000" w:rsidRPr="00000000">
        <w:rPr>
          <w:rtl w:val="0"/>
        </w:rPr>
        <w:t xml:space="preserve"> 28% (vs ~22% industry).</w:t>
      </w: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simplywall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Industry-specific metrics:</w:t>
        <w:br w:type="textWrapping"/>
      </w:r>
    </w:p>
    <w:p w:rsidR="00000000" w:rsidDel="00000000" w:rsidP="00000000" w:rsidRDefault="00000000" w:rsidRPr="00000000" w14:paraId="00000027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Engine deliveries: 440 vs industry 410 (better than avg.)</w:t>
        <w:br w:type="textWrapping"/>
      </w:r>
    </w:p>
    <w:p w:rsidR="00000000" w:rsidDel="00000000" w:rsidP="00000000" w:rsidRDefault="00000000" w:rsidRPr="00000000" w14:paraId="0000002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R&amp;D/sales: 10.5% vs 9.2% (above avg.)</w:t>
        <w:br w:type="textWrapping"/>
      </w:r>
    </w:p>
    <w:p w:rsidR="00000000" w:rsidDel="00000000" w:rsidP="00000000" w:rsidRDefault="00000000" w:rsidRPr="00000000" w14:paraId="00000029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MRO sales/assets: 6.7% vs 6% (solid).</w:t>
        <w:br w:type="textWrapping"/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g8y0zx1w7gu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Big Trends and Big Events</w:t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Military engine demand in structural upcycle, civil market (COMAC) stabilizing; large government R&amp;D outlays.</w:t>
        <w:br w:type="textWrapping"/>
      </w:r>
    </w:p>
    <w:p w:rsidR="00000000" w:rsidDel="00000000" w:rsidP="00000000" w:rsidRDefault="00000000" w:rsidRPr="00000000" w14:paraId="0000002D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Supply chain disruptions, input cost inflation, slow cash conversion.</w:t>
      </w: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tradingview+1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Tech self-reliance policy, severe import restrictions on advanced components.</w:t>
        <w:br w:type="textWrapping"/>
      </w:r>
    </w:p>
    <w:p w:rsidR="00000000" w:rsidDel="00000000" w:rsidP="00000000" w:rsidRDefault="00000000" w:rsidRPr="00000000" w14:paraId="0000002F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Risk of patent/talent poaching and import substitution by smaller rivals.</w:t>
        <w:br w:type="textWrapping"/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w3tf1m4tl9d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Customer Segments and Demand Trends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Major segments:</w:t>
        <w:br w:type="textWrapping"/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Military (70%+), Civil aviation (25%), Exports/MRO (5%).</w:t>
      </w: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finance.yahoo+1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Outlook (next 2–3 years):</w:t>
        <w:br w:type="textWrapping"/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Military: high single-digit growth; Civil: low-to-mid single-digit, stabilizing post-C919 ramp.</w:t>
      </w: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simplywall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Criticisms/Substitutes:</w:t>
        <w:br w:type="textWrapping"/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Complaints over cost overruns, delivery delays, performance limits on first-gen civil engines.</w:t>
        <w:br w:type="textWrapping"/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wvta221ejim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Competitive Landscape</w:t>
      </w:r>
    </w:p>
    <w:p w:rsidR="00000000" w:rsidDel="00000000" w:rsidP="00000000" w:rsidRDefault="00000000" w:rsidRPr="00000000" w14:paraId="0000003A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Dynamics:</w:t>
      </w:r>
      <w:r w:rsidDel="00000000" w:rsidR="00000000" w:rsidRPr="00000000">
        <w:rPr>
          <w:rtl w:val="0"/>
        </w:rPr>
        <w:t xml:space="preserve"> High concentration (CR4 &gt;85%), high capex and tech barriers, low industry margins.</w:t>
        <w:br w:type="textWrapping"/>
      </w:r>
    </w:p>
    <w:p w:rsidR="00000000" w:rsidDel="00000000" w:rsidP="00000000" w:rsidRDefault="00000000" w:rsidRPr="00000000" w14:paraId="0000003B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Key competitors:</w:t>
      </w:r>
      <w:r w:rsidDel="00000000" w:rsidR="00000000" w:rsidRPr="00000000">
        <w:rPr>
          <w:rtl w:val="0"/>
        </w:rPr>
        <w:t xml:space="preserve"> Safran, Rolls-Royce (imported in past), local upstarts under AECC umbrella.</w:t>
        <w:br w:type="textWrapping"/>
      </w:r>
    </w:p>
    <w:p w:rsidR="00000000" w:rsidDel="00000000" w:rsidP="00000000" w:rsidRDefault="00000000" w:rsidRPr="00000000" w14:paraId="0000003C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Moats:</w:t>
      </w:r>
      <w:r w:rsidDel="00000000" w:rsidR="00000000" w:rsidRPr="00000000">
        <w:rPr>
          <w:rtl w:val="0"/>
        </w:rPr>
        <w:t xml:space="preserve"> Technology, certifications, policy, switching costs. AECC's position protected by regulation but at heavy cost.</w:t>
        <w:br w:type="textWrapping"/>
      </w:r>
    </w:p>
    <w:p w:rsidR="00000000" w:rsidDel="00000000" w:rsidP="00000000" w:rsidRDefault="00000000" w:rsidRPr="00000000" w14:paraId="0000003D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Key battlefront:</w:t>
      </w:r>
      <w:r w:rsidDel="00000000" w:rsidR="00000000" w:rsidRPr="00000000">
        <w:rPr>
          <w:rtl w:val="0"/>
        </w:rPr>
        <w:t xml:space="preserve"> State contract scale and R&amp;D acceleration. AECC is unmatched domestically but lags global leaders for sophistication.</w:t>
        <w:br w:type="textWrapping"/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fl9mdsvtdt0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Risks and Anomalies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Severe H1 2025 profit drop due to delayed contracts/costs.</w:t>
      </w: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investing+1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High leverage and thin margins persist; negative operating cash flow.</w:t>
        <w:br w:type="textWrapping"/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Share returns 3Y/5Y well below both peer and sector indices.</w:t>
      </w: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simplywall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grqh0z4xi9x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Forecast and Outlook</w:t>
      </w:r>
    </w:p>
    <w:p w:rsidR="00000000" w:rsidDel="00000000" w:rsidP="00000000" w:rsidRDefault="00000000" w:rsidRPr="00000000" w14:paraId="00000045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Management forecasts FY2025 sales at CNY 50.0B, net profit CNY 930M; slow recovery expected via new engine programs and MRO expansion.</w:t>
      </w: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futunn+1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Recent earnings surprises negative—margin squeeze and order delays in H1 2025.</w:t>
        <w:br w:type="textWrapping"/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p0urdjl06ki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Leading Investment Firms and Views</w:t>
      </w:r>
    </w:p>
    <w:p w:rsidR="00000000" w:rsidDel="00000000" w:rsidP="00000000" w:rsidRDefault="00000000" w:rsidRPr="00000000" w14:paraId="00000049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CITIC Securities, BofA, AVIC Securities:</w:t>
      </w:r>
      <w:r w:rsidDel="00000000" w:rsidR="00000000" w:rsidRPr="00000000">
        <w:rPr>
          <w:rtl w:val="0"/>
        </w:rPr>
        <w:t xml:space="preserve"> Consensus “Hold”, target price average CNY 41.4 (range: 37–45; 10–25% upside).</w:t>
      </w: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investing+3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Pros: Market leadership, technological edge, policy tailwinds.</w:t>
        <w:br w:type="textWrapping"/>
      </w:r>
    </w:p>
    <w:p w:rsidR="00000000" w:rsidDel="00000000" w:rsidP="00000000" w:rsidRDefault="00000000" w:rsidRPr="00000000" w14:paraId="0000004B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Cons: High leverage, weak recent earnings, cash flow stress.</w:t>
        <w:br w:type="textWrapping"/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jfhcx6vogmi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Recommended Action: Hold</w:t>
      </w:r>
    </w:p>
    <w:p w:rsidR="00000000" w:rsidDel="00000000" w:rsidP="00000000" w:rsidRDefault="00000000" w:rsidRPr="00000000" w14:paraId="0000004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qf8ktbfwrmp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Pros</w:t>
      </w:r>
    </w:p>
    <w:p w:rsidR="00000000" w:rsidDel="00000000" w:rsidP="00000000" w:rsidRDefault="00000000" w:rsidRPr="00000000" w14:paraId="0000004F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Strategic market leader, state backing, and unrivaled domestic program pipeline.</w:t>
        <w:br w:type="textWrapping"/>
      </w:r>
    </w:p>
    <w:p w:rsidR="00000000" w:rsidDel="00000000" w:rsidP="00000000" w:rsidRDefault="00000000" w:rsidRPr="00000000" w14:paraId="00000050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R&amp;D and MRO strength, best-in-class engine deliveries.</w:t>
        <w:br w:type="textWrapping"/>
      </w:r>
    </w:p>
    <w:p w:rsidR="00000000" w:rsidDel="00000000" w:rsidP="00000000" w:rsidRDefault="00000000" w:rsidRPr="00000000" w14:paraId="0000005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1aqayg31eb4" w:id="14"/>
      <w:bookmarkEnd w:id="14"/>
      <w:r w:rsidDel="00000000" w:rsidR="00000000" w:rsidRPr="00000000">
        <w:rPr>
          <w:b w:val="1"/>
          <w:sz w:val="34"/>
          <w:szCs w:val="34"/>
          <w:rtl w:val="0"/>
        </w:rPr>
        <w:t xml:space="preserve">Cons</w:t>
      </w:r>
    </w:p>
    <w:p w:rsidR="00000000" w:rsidDel="00000000" w:rsidP="00000000" w:rsidRDefault="00000000" w:rsidRPr="00000000" w14:paraId="00000052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High leverage, negative free cash flow, subpar current ratio.</w:t>
        <w:br w:type="textWrapping"/>
      </w:r>
    </w:p>
    <w:p w:rsidR="00000000" w:rsidDel="00000000" w:rsidP="00000000" w:rsidRDefault="00000000" w:rsidRPr="00000000" w14:paraId="00000053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Earnings/cash flow volatility, high P/E, and margin challenges.</w:t>
        <w:br w:type="textWrapping"/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febwgxl86ng" w:id="15"/>
      <w:bookmarkEnd w:id="15"/>
      <w:r w:rsidDel="00000000" w:rsidR="00000000" w:rsidRPr="00000000">
        <w:rPr>
          <w:b w:val="1"/>
          <w:sz w:val="34"/>
          <w:szCs w:val="34"/>
          <w:rtl w:val="0"/>
        </w:rPr>
        <w:t xml:space="preserve">Industry Ratio and Metric Analysis</w:t>
      </w:r>
    </w:p>
    <w:tbl>
      <w:tblPr>
        <w:tblStyle w:val="Table1"/>
        <w:tblW w:w="888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00"/>
        <w:gridCol w:w="1235"/>
        <w:gridCol w:w="1565"/>
        <w:gridCol w:w="3485"/>
        <w:tblGridChange w:id="0">
          <w:tblGrid>
            <w:gridCol w:w="2600"/>
            <w:gridCol w:w="1235"/>
            <w:gridCol w:w="1565"/>
            <w:gridCol w:w="348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Metric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Company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Industry Avg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Commentary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Engine deliveries (2024)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440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410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Outperforms peers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R&amp;D/Sales (%)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10.5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9.2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Above average, heavy investment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Debt/Assets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Above peer, risk to monitor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Current Ratio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1.08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1.3+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Too low, liquidity concern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MRO Sales/Assets (%)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6.7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Strong auxiliary revenue</w:t>
            </w:r>
          </w:p>
        </w:tc>
      </w:tr>
    </w:tbl>
    <w:p w:rsidR="00000000" w:rsidDel="00000000" w:rsidP="00000000" w:rsidRDefault="00000000" w:rsidRPr="00000000" w14:paraId="0000006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49diq7ppaam" w:id="16"/>
      <w:bookmarkEnd w:id="16"/>
      <w:r w:rsidDel="00000000" w:rsidR="00000000" w:rsidRPr="00000000">
        <w:rPr>
          <w:b w:val="1"/>
          <w:sz w:val="34"/>
          <w:szCs w:val="34"/>
          <w:rtl w:val="0"/>
        </w:rPr>
        <w:t xml:space="preserve">Key Takeaways</w:t>
      </w:r>
    </w:p>
    <w:p w:rsidR="00000000" w:rsidDel="00000000" w:rsidP="00000000" w:rsidRDefault="00000000" w:rsidRPr="00000000" w14:paraId="00000070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AECC Aviation Power is the linchpin of China’s aeroengine sector, boasting scale, technology, and state support—but weighed by cyclical stress, weak margins, and heavy capex.</w:t>
        <w:br w:type="textWrapping"/>
        <w:t xml:space="preserve"> A sustainable recovery depends on new program launches and MRO growth.</w:t>
        <w:br w:type="textWrapping"/>
        <w:t xml:space="preserve"> Monitor: cash flow repair, delivery execution, debt service, and ongoing policy pivots.</w:t>
        <w:br w:type="textWrapping"/>
        <w:t xml:space="preserve"> All main sources—regulatory, company statements, consensus analysts, and sector comparables—utilized for this summary.</w:t>
      </w:r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marketscreener+5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fz36lc6pcm9" w:id="17"/>
      <w:bookmarkEnd w:id="17"/>
      <w:r w:rsidDel="00000000" w:rsidR="00000000" w:rsidRPr="00000000">
        <w:rPr>
          <w:b w:val="1"/>
          <w:sz w:val="34"/>
          <w:szCs w:val="34"/>
          <w:rtl w:val="0"/>
        </w:rPr>
        <w:t xml:space="preserve">Sources</w:t>
      </w:r>
    </w:p>
    <w:p w:rsidR="00000000" w:rsidDel="00000000" w:rsidP="00000000" w:rsidRDefault="00000000" w:rsidRPr="00000000" w14:paraId="00000073">
      <w:pPr>
        <w:numPr>
          <w:ilvl w:val="0"/>
          <w:numId w:val="3"/>
        </w:numPr>
        <w:spacing w:after="0" w:afterAutospacing="0" w:before="240" w:lineRule="auto"/>
        <w:ind w:left="720" w:hanging="360"/>
      </w:pPr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Simply Wall St – SHSE:600893simplywall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hyperlink r:id="rId36">
        <w:r w:rsidDel="00000000" w:rsidR="00000000" w:rsidRPr="00000000">
          <w:rPr>
            <w:color w:val="1155cc"/>
            <w:u w:val="single"/>
            <w:rtl w:val="0"/>
          </w:rPr>
          <w:t xml:space="preserve">MarketScreener – H1 2025 Earnings</w:t>
        </w:r>
      </w:hyperlink>
      <w:hyperlink r:id="rId37">
        <w:r w:rsidDel="00000000" w:rsidR="00000000" w:rsidRPr="00000000">
          <w:rPr>
            <w:color w:val="1155cc"/>
            <w:u w:val="single"/>
            <w:rtl w:val="0"/>
          </w:rPr>
          <w:t xml:space="preserve">investing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hyperlink r:id="rId38">
        <w:r w:rsidDel="00000000" w:rsidR="00000000" w:rsidRPr="00000000">
          <w:rPr>
            <w:color w:val="1155cc"/>
            <w:u w:val="single"/>
            <w:rtl w:val="0"/>
          </w:rPr>
          <w:t xml:space="preserve">StockAnalysis – Financialsstockanalysis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hyperlink r:id="rId39">
        <w:r w:rsidDel="00000000" w:rsidR="00000000" w:rsidRPr="00000000">
          <w:rPr>
            <w:color w:val="1155cc"/>
            <w:u w:val="single"/>
            <w:rtl w:val="0"/>
          </w:rPr>
          <w:t xml:space="preserve">Investing.com – Peer, Sector Metricsinvesting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hyperlink r:id="rId40">
        <w:r w:rsidDel="00000000" w:rsidR="00000000" w:rsidRPr="00000000">
          <w:rPr>
            <w:color w:val="1155cc"/>
            <w:u w:val="single"/>
            <w:rtl w:val="0"/>
          </w:rPr>
          <w:t xml:space="preserve">TradingView – Price Datatradingview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hyperlink r:id="rId41">
        <w:r w:rsidDel="00000000" w:rsidR="00000000" w:rsidRPr="00000000">
          <w:rPr>
            <w:color w:val="1155cc"/>
            <w:u w:val="single"/>
            <w:rtl w:val="0"/>
          </w:rPr>
          <w:t xml:space="preserve">Futunn – Analyst Consensusfutunn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Confirmed sources: Company reports, regulatory filings, consensus analyst notes, industry data.</w:t>
        <w:br w:type="textWrapping"/>
      </w:r>
    </w:p>
    <w:p w:rsidR="00000000" w:rsidDel="00000000" w:rsidP="00000000" w:rsidRDefault="00000000" w:rsidRPr="00000000" w14:paraId="0000007A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hyperlink r:id="rId42">
        <w:r w:rsidDel="00000000" w:rsidR="00000000" w:rsidRPr="00000000">
          <w:rPr>
            <w:color w:val="1155cc"/>
            <w:u w:val="single"/>
            <w:rtl w:val="0"/>
          </w:rPr>
          <w:t xml:space="preserve">https://stockanalysis.com/quote/sha/600893/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hyperlink r:id="rId43">
        <w:r w:rsidDel="00000000" w:rsidR="00000000" w:rsidRPr="00000000">
          <w:rPr>
            <w:color w:val="1155cc"/>
            <w:u w:val="single"/>
            <w:rtl w:val="0"/>
          </w:rPr>
          <w:t xml:space="preserve">https://simplywall.st/stocks/cn/capital-goods/shse-600893/aecc-aviation-powerltd-shares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hyperlink r:id="rId44">
        <w:r w:rsidDel="00000000" w:rsidR="00000000" w:rsidRPr="00000000">
          <w:rPr>
            <w:color w:val="1155cc"/>
            <w:u w:val="single"/>
            <w:rtl w:val="0"/>
          </w:rPr>
          <w:t xml:space="preserve">https://finance.yahoo.com/quote/000768.SZ/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hyperlink r:id="rId45">
        <w:r w:rsidDel="00000000" w:rsidR="00000000" w:rsidRPr="00000000">
          <w:rPr>
            <w:color w:val="1155cc"/>
            <w:u w:val="single"/>
            <w:rtl w:val="0"/>
          </w:rPr>
          <w:t xml:space="preserve">https://www.marketscreener.com/news/aecc-aviation-power-co-ltd-reports-earnings-results-for-the-half-year-ended-june-30-2025-ce7c50dfd98df026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hyperlink r:id="rId46">
        <w:r w:rsidDel="00000000" w:rsidR="00000000" w:rsidRPr="00000000">
          <w:rPr>
            <w:color w:val="1155cc"/>
            <w:u w:val="single"/>
            <w:rtl w:val="0"/>
          </w:rPr>
          <w:t xml:space="preserve">https://www.investing.com/equities/avic-aircraft-a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hyperlink r:id="rId47">
        <w:r w:rsidDel="00000000" w:rsidR="00000000" w:rsidRPr="00000000">
          <w:rPr>
            <w:color w:val="1155cc"/>
            <w:u w:val="single"/>
            <w:rtl w:val="0"/>
          </w:rPr>
          <w:t xml:space="preserve">https://www.investing.com/equities/aero-engine-financial-summary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hyperlink r:id="rId48">
        <w:r w:rsidDel="00000000" w:rsidR="00000000" w:rsidRPr="00000000">
          <w:rPr>
            <w:color w:val="1155cc"/>
            <w:u w:val="single"/>
            <w:rtl w:val="0"/>
          </w:rPr>
          <w:t xml:space="preserve">https://www.tradingview.com/news/reuters.com,2025:newsml_L4N3UJ0JT:0-aecc-aviation-power-h1-net-profit-down-84-6-y-y/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hyperlink r:id="rId49">
        <w:r w:rsidDel="00000000" w:rsidR="00000000" w:rsidRPr="00000000">
          <w:rPr>
            <w:color w:val="1155cc"/>
            <w:u w:val="single"/>
            <w:rtl w:val="0"/>
          </w:rPr>
          <w:t xml:space="preserve">https://www.ibisworld.com/china/industry/aircraft-manufacturing/591/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hyperlink r:id="rId50">
        <w:r w:rsidDel="00000000" w:rsidR="00000000" w:rsidRPr="00000000">
          <w:rPr>
            <w:color w:val="1155cc"/>
            <w:u w:val="single"/>
            <w:rtl w:val="0"/>
          </w:rPr>
          <w:t xml:space="preserve">https://www.futunn.com/en/stock/600893-SH/forecast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hyperlink r:id="rId51">
        <w:r w:rsidDel="00000000" w:rsidR="00000000" w:rsidRPr="00000000">
          <w:rPr>
            <w:color w:val="1155cc"/>
            <w:u w:val="single"/>
            <w:rtl w:val="0"/>
          </w:rPr>
          <w:t xml:space="preserve">https://www.investing.com/equities/aero-engine-consensus-estimates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hyperlink r:id="rId52">
        <w:r w:rsidDel="00000000" w:rsidR="00000000" w:rsidRPr="00000000">
          <w:rPr>
            <w:color w:val="1155cc"/>
            <w:u w:val="single"/>
            <w:rtl w:val="0"/>
          </w:rPr>
          <w:t xml:space="preserve">https://finance.yahoo.com/research/stock-forecast/600893.SS?symbols=600893.SS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hyperlink r:id="rId53">
        <w:r w:rsidDel="00000000" w:rsidR="00000000" w:rsidRPr="00000000">
          <w:rPr>
            <w:color w:val="1155cc"/>
            <w:u w:val="single"/>
            <w:rtl w:val="0"/>
          </w:rPr>
          <w:t xml:space="preserve">https://stockanalysis.com/quote/sha/600893/history/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hyperlink r:id="rId54">
        <w:r w:rsidDel="00000000" w:rsidR="00000000" w:rsidRPr="00000000">
          <w:rPr>
            <w:color w:val="1155cc"/>
            <w:u w:val="single"/>
            <w:rtl w:val="0"/>
          </w:rPr>
          <w:t xml:space="preserve">https://finance.yahoo.com/quote/600893.SS/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hyperlink r:id="rId55">
        <w:r w:rsidDel="00000000" w:rsidR="00000000" w:rsidRPr="00000000">
          <w:rPr>
            <w:color w:val="1155cc"/>
            <w:u w:val="single"/>
            <w:rtl w:val="0"/>
          </w:rPr>
          <w:t xml:space="preserve">https://www.reuters.com/markets/companies/600893.SS/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hyperlink r:id="rId56">
        <w:r w:rsidDel="00000000" w:rsidR="00000000" w:rsidRPr="00000000">
          <w:rPr>
            <w:color w:val="1155cc"/>
            <w:u w:val="single"/>
            <w:rtl w:val="0"/>
          </w:rPr>
          <w:t xml:space="preserve">https://nz.finance.yahoo.com/quote/600893.SS/history/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hyperlink r:id="rId57">
        <w:r w:rsidDel="00000000" w:rsidR="00000000" w:rsidRPr="00000000">
          <w:rPr>
            <w:color w:val="1155cc"/>
            <w:u w:val="single"/>
            <w:rtl w:val="0"/>
          </w:rPr>
          <w:t xml:space="preserve">https://www.wsj.com/market-data/quotes/cn/xshg/600893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hyperlink r:id="rId58">
        <w:r w:rsidDel="00000000" w:rsidR="00000000" w:rsidRPr="00000000">
          <w:rPr>
            <w:color w:val="1155cc"/>
            <w:u w:val="single"/>
            <w:rtl w:val="0"/>
          </w:rPr>
          <w:t xml:space="preserve">https://stockinvest.us/financials/600893.SS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hyperlink r:id="rId59">
        <w:r w:rsidDel="00000000" w:rsidR="00000000" w:rsidRPr="00000000">
          <w:rPr>
            <w:color w:val="1155cc"/>
            <w:u w:val="single"/>
            <w:rtl w:val="0"/>
          </w:rPr>
          <w:t xml:space="preserve">https://www.marketwatch.com/investing/stock/600893?countrycode=cn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hyperlink r:id="rId60">
        <w:r w:rsidDel="00000000" w:rsidR="00000000" w:rsidRPr="00000000">
          <w:rPr>
            <w:color w:val="1155cc"/>
            <w:u w:val="single"/>
            <w:rtl w:val="0"/>
          </w:rPr>
          <w:t xml:space="preserve">https://www.moomoo.com/stock/600893-SH/earnings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hyperlink r:id="rId61">
        <w:r w:rsidDel="00000000" w:rsidR="00000000" w:rsidRPr="00000000">
          <w:rPr>
            <w:color w:val="1155cc"/>
            <w:u w:val="single"/>
            <w:rtl w:val="0"/>
          </w:rPr>
          <w:t xml:space="preserve">https://www.perplexity.ai/finance/600893.SS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hyperlink r:id="rId62">
        <w:r w:rsidDel="00000000" w:rsidR="00000000" w:rsidRPr="00000000">
          <w:rPr>
            <w:color w:val="1155cc"/>
            <w:u w:val="single"/>
            <w:rtl w:val="0"/>
          </w:rPr>
          <w:t xml:space="preserve">https://www.investing.com/equities/aero-engine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hyperlink r:id="rId63">
        <w:r w:rsidDel="00000000" w:rsidR="00000000" w:rsidRPr="00000000">
          <w:rPr>
            <w:color w:val="1155cc"/>
            <w:u w:val="single"/>
            <w:rtl w:val="0"/>
          </w:rPr>
          <w:t xml:space="preserve">https://stockinvest.us/dividends/600893.SS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11"/>
        </w:numPr>
        <w:spacing w:after="240" w:before="0" w:beforeAutospacing="0" w:lineRule="auto"/>
        <w:ind w:left="720" w:hanging="360"/>
      </w:pPr>
      <w:hyperlink r:id="rId64">
        <w:r w:rsidDel="00000000" w:rsidR="00000000" w:rsidRPr="00000000">
          <w:rPr>
            <w:color w:val="1155cc"/>
            <w:u w:val="single"/>
            <w:rtl w:val="0"/>
          </w:rPr>
          <w:t xml:space="preserve">https://www.bloomberg.com/quote/600893:CH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www.tradingview.com/news/reuters.com,2025:newsml_L4N3UJ0JT:0-aecc-aviation-power-h1-net-profit-down-84-6-y-y/" TargetMode="External"/><Relationship Id="rId42" Type="http://schemas.openxmlformats.org/officeDocument/2006/relationships/hyperlink" Target="https://stockanalysis.com/quote/sha/600893/" TargetMode="External"/><Relationship Id="rId41" Type="http://schemas.openxmlformats.org/officeDocument/2006/relationships/hyperlink" Target="https://www.futunn.com/en/stock/600893-SH/forecast" TargetMode="External"/><Relationship Id="rId44" Type="http://schemas.openxmlformats.org/officeDocument/2006/relationships/hyperlink" Target="https://finance.yahoo.com/quote/000768.SZ/" TargetMode="External"/><Relationship Id="rId43" Type="http://schemas.openxmlformats.org/officeDocument/2006/relationships/hyperlink" Target="https://simplywall.st/stocks/cn/capital-goods/shse-600893/aecc-aviation-powerltd-shares" TargetMode="External"/><Relationship Id="rId46" Type="http://schemas.openxmlformats.org/officeDocument/2006/relationships/hyperlink" Target="https://www.investing.com/equities/avic-aircraft-a" TargetMode="External"/><Relationship Id="rId45" Type="http://schemas.openxmlformats.org/officeDocument/2006/relationships/hyperlink" Target="https://www.marketscreener.com/news/aecc-aviation-power-co-ltd-reports-earnings-results-for-the-half-year-ended-june-30-2025-ce7c50dfd98df026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marketscreener.com/news/aecc-aviation-power-co-ltd-reports-earnings-results-for-the-half-year-ended-june-30-2025-ce7c50dfd98df026" TargetMode="External"/><Relationship Id="rId48" Type="http://schemas.openxmlformats.org/officeDocument/2006/relationships/hyperlink" Target="https://www.tradingview.com/news/reuters.com,2025:newsml_L4N3UJ0JT:0-aecc-aviation-power-h1-net-profit-down-84-6-y-y/" TargetMode="External"/><Relationship Id="rId47" Type="http://schemas.openxmlformats.org/officeDocument/2006/relationships/hyperlink" Target="https://www.investing.com/equities/aero-engine-financial-summary" TargetMode="External"/><Relationship Id="rId49" Type="http://schemas.openxmlformats.org/officeDocument/2006/relationships/hyperlink" Target="https://www.ibisworld.com/china/industry/aircraft-manufacturing/591/" TargetMode="External"/><Relationship Id="rId5" Type="http://schemas.openxmlformats.org/officeDocument/2006/relationships/styles" Target="styles.xml"/><Relationship Id="rId6" Type="http://schemas.openxmlformats.org/officeDocument/2006/relationships/hyperlink" Target="https://stockanalysis.com/quote/sha/600893/" TargetMode="External"/><Relationship Id="rId7" Type="http://schemas.openxmlformats.org/officeDocument/2006/relationships/hyperlink" Target="https://simplywall.st/stocks/cn/capital-goods/shse-600893/aecc-aviation-powerltd-shares" TargetMode="External"/><Relationship Id="rId8" Type="http://schemas.openxmlformats.org/officeDocument/2006/relationships/hyperlink" Target="https://www.investing.com/equities/aero-engine-financial-summary" TargetMode="External"/><Relationship Id="rId31" Type="http://schemas.openxmlformats.org/officeDocument/2006/relationships/hyperlink" Target="https://simplywall.st/stocks/cn/capital-goods/shse-600893/aecc-aviation-powerltd-shares" TargetMode="External"/><Relationship Id="rId30" Type="http://schemas.openxmlformats.org/officeDocument/2006/relationships/hyperlink" Target="https://www.investing.com/equities/avic-aircraft-a" TargetMode="External"/><Relationship Id="rId33" Type="http://schemas.openxmlformats.org/officeDocument/2006/relationships/hyperlink" Target="https://www.investing.com/equities/aero-engine-consensus-estimates" TargetMode="External"/><Relationship Id="rId32" Type="http://schemas.openxmlformats.org/officeDocument/2006/relationships/hyperlink" Target="https://www.futunn.com/en/stock/600893-SH/forecast" TargetMode="External"/><Relationship Id="rId35" Type="http://schemas.openxmlformats.org/officeDocument/2006/relationships/hyperlink" Target="https://simplywall.st/stocks/cn/capital-goods/shse-600893/aecc-aviation-powerltd-shares" TargetMode="External"/><Relationship Id="rId34" Type="http://schemas.openxmlformats.org/officeDocument/2006/relationships/hyperlink" Target="https://www.marketscreener.com/news/aecc-aviation-power-co-ltd-reports-earnings-results-for-the-half-year-ended-june-30-2025-ce7c50dfd98df026" TargetMode="External"/><Relationship Id="rId37" Type="http://schemas.openxmlformats.org/officeDocument/2006/relationships/hyperlink" Target="https://www.investing.com/equities/avic-aircraft-a" TargetMode="External"/><Relationship Id="rId36" Type="http://schemas.openxmlformats.org/officeDocument/2006/relationships/hyperlink" Target="https://www.marketscreener.com/news/aecc-aviation-power-co-ltd-reports-earnings-results-for-the-half-year-ended-june-30-2025-ce7c50dfd98df026" TargetMode="External"/><Relationship Id="rId39" Type="http://schemas.openxmlformats.org/officeDocument/2006/relationships/hyperlink" Target="https://www.investing.com/equities/aero-engine-financial-summary" TargetMode="External"/><Relationship Id="rId38" Type="http://schemas.openxmlformats.org/officeDocument/2006/relationships/hyperlink" Target="https://stockanalysis.com/quote/sha/600893/" TargetMode="External"/><Relationship Id="rId62" Type="http://schemas.openxmlformats.org/officeDocument/2006/relationships/hyperlink" Target="https://www.investing.com/equities/aero-engine" TargetMode="External"/><Relationship Id="rId61" Type="http://schemas.openxmlformats.org/officeDocument/2006/relationships/hyperlink" Target="https://www.perplexity.ai/finance/600893.SS" TargetMode="External"/><Relationship Id="rId20" Type="http://schemas.openxmlformats.org/officeDocument/2006/relationships/hyperlink" Target="https://finance.yahoo.com/quote/000768.SZ/" TargetMode="External"/><Relationship Id="rId64" Type="http://schemas.openxmlformats.org/officeDocument/2006/relationships/hyperlink" Target="https://www.bloomberg.com/quote/600893:CH" TargetMode="External"/><Relationship Id="rId63" Type="http://schemas.openxmlformats.org/officeDocument/2006/relationships/hyperlink" Target="https://stockinvest.us/dividends/600893.SS" TargetMode="External"/><Relationship Id="rId22" Type="http://schemas.openxmlformats.org/officeDocument/2006/relationships/hyperlink" Target="https://www.investing.com/equities/avic-aircraft-a" TargetMode="External"/><Relationship Id="rId21" Type="http://schemas.openxmlformats.org/officeDocument/2006/relationships/hyperlink" Target="https://stockanalysis.com/quote/sha/600893/" TargetMode="External"/><Relationship Id="rId24" Type="http://schemas.openxmlformats.org/officeDocument/2006/relationships/hyperlink" Target="https://stockanalysis.com/quote/sha/600893/" TargetMode="External"/><Relationship Id="rId23" Type="http://schemas.openxmlformats.org/officeDocument/2006/relationships/hyperlink" Target="https://simplywall.st/stocks/cn/capital-goods/shse-600893/aecc-aviation-powerltd-shares" TargetMode="External"/><Relationship Id="rId60" Type="http://schemas.openxmlformats.org/officeDocument/2006/relationships/hyperlink" Target="https://www.moomoo.com/stock/600893-SH/earnings" TargetMode="External"/><Relationship Id="rId26" Type="http://schemas.openxmlformats.org/officeDocument/2006/relationships/hyperlink" Target="https://simplywall.st/stocks/cn/capital-goods/shse-600893/aecc-aviation-powerltd-shares" TargetMode="External"/><Relationship Id="rId25" Type="http://schemas.openxmlformats.org/officeDocument/2006/relationships/hyperlink" Target="https://stockanalysis.com/quote/sha/600893/" TargetMode="External"/><Relationship Id="rId28" Type="http://schemas.openxmlformats.org/officeDocument/2006/relationships/hyperlink" Target="https://finance.yahoo.com/quote/000768.SZ/" TargetMode="External"/><Relationship Id="rId27" Type="http://schemas.openxmlformats.org/officeDocument/2006/relationships/hyperlink" Target="https://www.tradingview.com/news/reuters.com,2025:newsml_L4N3UJ0JT:0-aecc-aviation-power-h1-net-profit-down-84-6-y-y/" TargetMode="External"/><Relationship Id="rId29" Type="http://schemas.openxmlformats.org/officeDocument/2006/relationships/hyperlink" Target="https://simplywall.st/stocks/cn/capital-goods/shse-600893/aecc-aviation-powerltd-shares" TargetMode="External"/><Relationship Id="rId51" Type="http://schemas.openxmlformats.org/officeDocument/2006/relationships/hyperlink" Target="https://www.investing.com/equities/aero-engine-consensus-estimates" TargetMode="External"/><Relationship Id="rId50" Type="http://schemas.openxmlformats.org/officeDocument/2006/relationships/hyperlink" Target="https://www.futunn.com/en/stock/600893-SH/forecast" TargetMode="External"/><Relationship Id="rId53" Type="http://schemas.openxmlformats.org/officeDocument/2006/relationships/hyperlink" Target="https://stockanalysis.com/quote/sha/600893/history/" TargetMode="External"/><Relationship Id="rId52" Type="http://schemas.openxmlformats.org/officeDocument/2006/relationships/hyperlink" Target="https://finance.yahoo.com/research/stock-forecast/600893.SS?symbols=600893.SS" TargetMode="External"/><Relationship Id="rId11" Type="http://schemas.openxmlformats.org/officeDocument/2006/relationships/hyperlink" Target="https://simplywall.st/stocks/cn/capital-goods/shse-600893/aecc-aviation-powerltd-shares" TargetMode="External"/><Relationship Id="rId55" Type="http://schemas.openxmlformats.org/officeDocument/2006/relationships/hyperlink" Target="https://www.reuters.com/markets/companies/600893.SS/" TargetMode="External"/><Relationship Id="rId10" Type="http://schemas.openxmlformats.org/officeDocument/2006/relationships/hyperlink" Target="https://simplywall.st/stocks/cn/capital-goods/shse-600893/aecc-aviation-powerltd-shares" TargetMode="External"/><Relationship Id="rId54" Type="http://schemas.openxmlformats.org/officeDocument/2006/relationships/hyperlink" Target="https://finance.yahoo.com/quote/600893.SS/" TargetMode="External"/><Relationship Id="rId13" Type="http://schemas.openxmlformats.org/officeDocument/2006/relationships/hyperlink" Target="https://www.ibisworld.com/china/industry/aircraft-manufacturing/591/" TargetMode="External"/><Relationship Id="rId57" Type="http://schemas.openxmlformats.org/officeDocument/2006/relationships/hyperlink" Target="https://www.wsj.com/market-data/quotes/cn/xshg/600893" TargetMode="External"/><Relationship Id="rId12" Type="http://schemas.openxmlformats.org/officeDocument/2006/relationships/hyperlink" Target="https://simplywall.st/stocks/cn/capital-goods/shse-600893/aecc-aviation-powerltd-shares" TargetMode="External"/><Relationship Id="rId56" Type="http://schemas.openxmlformats.org/officeDocument/2006/relationships/hyperlink" Target="https://nz.finance.yahoo.com/quote/600893.SS/history/" TargetMode="External"/><Relationship Id="rId15" Type="http://schemas.openxmlformats.org/officeDocument/2006/relationships/hyperlink" Target="https://simplywall.st/stocks/cn/capital-goods/shse-600893/aecc-aviation-powerltd-shares" TargetMode="External"/><Relationship Id="rId59" Type="http://schemas.openxmlformats.org/officeDocument/2006/relationships/hyperlink" Target="https://www.marketwatch.com/investing/stock/600893?countrycode=cn" TargetMode="External"/><Relationship Id="rId14" Type="http://schemas.openxmlformats.org/officeDocument/2006/relationships/hyperlink" Target="https://simplywall.st/stocks/cn/capital-goods/shse-600893/aecc-aviation-powerltd-shares" TargetMode="External"/><Relationship Id="rId58" Type="http://schemas.openxmlformats.org/officeDocument/2006/relationships/hyperlink" Target="https://stockinvest.us/financials/600893.SS" TargetMode="External"/><Relationship Id="rId17" Type="http://schemas.openxmlformats.org/officeDocument/2006/relationships/hyperlink" Target="https://simplywall.st/stocks/cn/capital-goods/shse-600893/aecc-aviation-powerltd-shares" TargetMode="External"/><Relationship Id="rId16" Type="http://schemas.openxmlformats.org/officeDocument/2006/relationships/hyperlink" Target="https://simplywall.st/stocks/cn/capital-goods/shse-600893/aecc-aviation-powerltd-shares" TargetMode="External"/><Relationship Id="rId19" Type="http://schemas.openxmlformats.org/officeDocument/2006/relationships/hyperlink" Target="https://finance.yahoo.com/quote/000768.SZ/" TargetMode="External"/><Relationship Id="rId18" Type="http://schemas.openxmlformats.org/officeDocument/2006/relationships/hyperlink" Target="https://simplywall.st/stocks/cn/capital-goods/shse-600893/aecc-aviation-powerltd-shar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