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9u5cjkgqp2ln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Investment Summary: East Money Information Co Ltd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September 5, 2025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Stock price (close, last trading day):</w:t>
      </w:r>
      <w:r w:rsidDel="00000000" w:rsidR="00000000" w:rsidRPr="00000000">
        <w:rPr>
          <w:rtl w:val="0"/>
        </w:rPr>
        <w:t xml:space="preserve"> CNY 26.21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investing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Market cap:</w:t>
      </w:r>
      <w:r w:rsidDel="00000000" w:rsidR="00000000" w:rsidRPr="00000000">
        <w:rPr>
          <w:rtl w:val="0"/>
        </w:rPr>
        <w:t xml:space="preserve"> ~CNY 463B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companiesmarketcap+1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Industry:</w:t>
      </w:r>
      <w:r w:rsidDel="00000000" w:rsidR="00000000" w:rsidRPr="00000000">
        <w:rPr>
          <w:rtl w:val="0"/>
        </w:rPr>
        <w:t xml:space="preserve"> Online Securities, Digital Finance, Wealth &amp; Data Services, Fintech Platforms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Recommended Action:</w:t>
      </w:r>
      <w:r w:rsidDel="00000000" w:rsidR="00000000" w:rsidRPr="00000000">
        <w:rPr>
          <w:rtl w:val="0"/>
        </w:rPr>
        <w:t xml:space="preserve"> Buy (Analyst consensus and leading brokers named below)</w:t>
        <w:br w:type="textWrapping"/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0ma3677zehj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Business Overview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East Money is China’s digital finance powerhouse, providing integrated online brokerage/trading, online wealth management (fund supermarket), financial data and analytics, fund and asset management, and one of the largest investor social platforms. The “Eastmoney” app and website are #1 for retail investing, mutual fund sales, and self-directed trading. Monetization mixes transaction commission, fund management fees, market data subscriptions, and advertising.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finance.yahoo+4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Revenue mix (2024):</w:t>
      </w:r>
      <w:r w:rsidDel="00000000" w:rsidR="00000000" w:rsidRPr="00000000">
        <w:rPr>
          <w:rtl w:val="0"/>
        </w:rPr>
        <w:t xml:space="preserve"> Financial data &amp; tools ~56%, online wealth management ~33%, other tech/ads ~11%.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dcfmodeling+1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Strengths:</w:t>
      </w:r>
      <w:r w:rsidDel="00000000" w:rsidR="00000000" w:rsidRPr="00000000">
        <w:rPr>
          <w:rtl w:val="0"/>
        </w:rPr>
        <w:t xml:space="preserve"> Ubiquitous user base (230M+), sticky ecosystem, high-margin data and SaaS, regulatory compliance, scale.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Challenges:</w:t>
      </w:r>
      <w:r w:rsidDel="00000000" w:rsidR="00000000" w:rsidRPr="00000000">
        <w:rPr>
          <w:rtl w:val="0"/>
        </w:rPr>
        <w:t xml:space="preserve"> High valuation multiples, competitive regulatory landscape, new user acquisition costs, market-cycle dependence.</w:t>
        <w:br w:type="textWrapping"/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oly8jmc8k0x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Business Performance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Sales growth (TTM):</w:t>
      </w:r>
      <w:r w:rsidDel="00000000" w:rsidR="00000000" w:rsidRPr="00000000">
        <w:rPr>
          <w:rtl w:val="0"/>
        </w:rPr>
        <w:t xml:space="preserve"> +27.2% YoY (TTM revenue: $1.87B / CNY 13.6B).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companiesmarketcap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TTM net profit:</w:t>
      </w:r>
      <w:r w:rsidDel="00000000" w:rsidR="00000000" w:rsidRPr="00000000">
        <w:rPr>
          <w:rtl w:val="0"/>
        </w:rPr>
        <w:t xml:space="preserve"> CNY 5.57B (Q1-Q2 annualized +38.9% YoY).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futunn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Net margin:</w:t>
      </w:r>
      <w:r w:rsidDel="00000000" w:rsidR="00000000" w:rsidRPr="00000000">
        <w:rPr>
          <w:rtl w:val="0"/>
        </w:rPr>
        <w:t xml:space="preserve"> ~41%; ROE 12.9–13.1%.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morningstar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Dividend:</w:t>
      </w:r>
      <w:r w:rsidDel="00000000" w:rsidR="00000000" w:rsidRPr="00000000">
        <w:rPr>
          <w:rtl w:val="0"/>
        </w:rPr>
        <w:t xml:space="preserve"> 1.16% yield (2025), RMB 0.30/share.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investing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Market share:</w:t>
      </w:r>
      <w:r w:rsidDel="00000000" w:rsidR="00000000" w:rsidRPr="00000000">
        <w:rPr>
          <w:rtl w:val="0"/>
        </w:rPr>
        <w:t xml:space="preserve"> #1 digital retail brokerage, #1 mutual fund platform, leading for Chinese retail investor engagement.</w:t>
        <w:br w:type="textWrapping"/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d7qrtatpzqu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Industry Context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Sector:</w:t>
      </w:r>
      <w:r w:rsidDel="00000000" w:rsidR="00000000" w:rsidRPr="00000000">
        <w:rPr>
          <w:rtl w:val="0"/>
        </w:rPr>
        <w:t xml:space="preserve"> Financial Data &amp; Stock Exchanges, brokerage, digital wealth, China equity exposure.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Company vs. sector:</w:t>
        <w:br w:type="textWrapping"/>
      </w:r>
    </w:p>
    <w:p w:rsidR="00000000" w:rsidDel="00000000" w:rsidP="00000000" w:rsidRDefault="00000000" w:rsidRPr="00000000" w14:paraId="00000018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Revenue CAGR 5Y: 21.2% (sector ~8%)</w:t>
        <w:br w:type="textWrapping"/>
      </w:r>
    </w:p>
    <w:p w:rsidR="00000000" w:rsidDel="00000000" w:rsidP="00000000" w:rsidRDefault="00000000" w:rsidRPr="00000000" w14:paraId="00000019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Net margin: ~41% (sector ~18%)</w:t>
        <w:br w:type="textWrapping"/>
      </w:r>
    </w:p>
    <w:p w:rsidR="00000000" w:rsidDel="00000000" w:rsidP="00000000" w:rsidRDefault="00000000" w:rsidRPr="00000000" w14:paraId="0000001A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PE: 32.57x (sector ~24x).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morningstar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PB: 3.93x (sector 2.13x).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morningstar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Industry trends:</w:t>
      </w:r>
      <w:r w:rsidDel="00000000" w:rsidR="00000000" w:rsidRPr="00000000">
        <w:rPr>
          <w:rtl w:val="0"/>
        </w:rPr>
        <w:t xml:space="preserve"> Surging digital adoption, commission fee squeeze, regulatory demands for investor protection and SaaS compliance.</w:t>
        <w:br w:type="textWrapping"/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zzlkoatgy07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Financial Stability and Debt Levels</w:t>
      </w:r>
    </w:p>
    <w:p w:rsidR="00000000" w:rsidDel="00000000" w:rsidP="00000000" w:rsidRDefault="00000000" w:rsidRPr="00000000" w14:paraId="0000001F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Quick ratio:</w:t>
      </w:r>
      <w:r w:rsidDel="00000000" w:rsidR="00000000" w:rsidRPr="00000000">
        <w:rPr>
          <w:rtl w:val="0"/>
        </w:rPr>
        <w:t xml:space="preserve"> 1.25; current ratio 1.34 (very healthy).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morningstar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Interest coverage:</w:t>
      </w:r>
      <w:r w:rsidDel="00000000" w:rsidR="00000000" w:rsidRPr="00000000">
        <w:rPr>
          <w:rtl w:val="0"/>
        </w:rPr>
        <w:t xml:space="preserve"> 140x, debt negligible.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morningstar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Dividend payout ratio:</w:t>
      </w:r>
      <w:r w:rsidDel="00000000" w:rsidR="00000000" w:rsidRPr="00000000">
        <w:rPr>
          <w:rtl w:val="0"/>
        </w:rPr>
        <w:t xml:space="preserve"> ~30% (sector 22%)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Risks:</w:t>
      </w:r>
      <w:r w:rsidDel="00000000" w:rsidR="00000000" w:rsidRPr="00000000">
        <w:rPr>
          <w:rtl w:val="0"/>
        </w:rPr>
        <w:t xml:space="preserve"> Valuation premium, digital/fintech policy risks, market-cycle swings.</w:t>
        <w:br w:type="textWrapping"/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nvvclvg9hfe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Key Financials &amp; Valuation</w:t>
      </w:r>
    </w:p>
    <w:p w:rsidR="00000000" w:rsidDel="00000000" w:rsidP="00000000" w:rsidRDefault="00000000" w:rsidRPr="00000000" w14:paraId="00000025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TTM sales:</w:t>
      </w:r>
      <w:r w:rsidDel="00000000" w:rsidR="00000000" w:rsidRPr="00000000">
        <w:rPr>
          <w:rtl w:val="0"/>
        </w:rPr>
        <w:t xml:space="preserve"> CNY 13.6B.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companiesmarketcap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TTM net profit:</w:t>
      </w:r>
      <w:r w:rsidDel="00000000" w:rsidR="00000000" w:rsidRPr="00000000">
        <w:rPr>
          <w:rtl w:val="0"/>
        </w:rPr>
        <w:t xml:space="preserve"> CNY 5.57B.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futunn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EPS:</w:t>
      </w:r>
      <w:r w:rsidDel="00000000" w:rsidR="00000000" w:rsidRPr="00000000">
        <w:rPr>
          <w:rtl w:val="0"/>
        </w:rPr>
        <w:t xml:space="preserve"> ~CNY 1.13.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PE:</w:t>
      </w:r>
      <w:r w:rsidDel="00000000" w:rsidR="00000000" w:rsidRPr="00000000">
        <w:rPr>
          <w:rtl w:val="0"/>
        </w:rPr>
        <w:t xml:space="preserve"> 32.57x.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morningstar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PB:</w:t>
      </w:r>
      <w:r w:rsidDel="00000000" w:rsidR="00000000" w:rsidRPr="00000000">
        <w:rPr>
          <w:rtl w:val="0"/>
        </w:rPr>
        <w:t xml:space="preserve"> 3.93x.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morningstar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Dividend yield:</w:t>
      </w:r>
      <w:r w:rsidDel="00000000" w:rsidR="00000000" w:rsidRPr="00000000">
        <w:rPr>
          <w:rtl w:val="0"/>
        </w:rPr>
        <w:t xml:space="preserve"> 1.16%.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investing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ROE:</w:t>
      </w:r>
      <w:r w:rsidDel="00000000" w:rsidR="00000000" w:rsidRPr="00000000">
        <w:rPr>
          <w:rtl w:val="0"/>
        </w:rPr>
        <w:t xml:space="preserve"> 12.9%.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morningstar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Price target:</w:t>
      </w:r>
      <w:r w:rsidDel="00000000" w:rsidR="00000000" w:rsidRPr="00000000">
        <w:rPr>
          <w:rtl w:val="0"/>
        </w:rPr>
        <w:t xml:space="preserve"> Median CNY 28.76 (+9.7% upside).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finance.yahoo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52-week range:</w:t>
      </w:r>
      <w:r w:rsidDel="00000000" w:rsidR="00000000" w:rsidRPr="00000000">
        <w:rPr>
          <w:rtl w:val="0"/>
        </w:rPr>
        <w:t xml:space="preserve"> CNY 19.86–30.02.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investing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1tx98kcisbx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Big Trends and Big Events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Digital fund supermarkets and ETF sales up 35% YoY.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AI-powered trading/data services launching 2025.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Record net profit in H1 2025 on surging brokerage/fund activity.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Sector peer profit beat for last four quarters.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moomoo+1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ilwlesj6s2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Customer Segments and Demand Trends</w:t>
      </w:r>
    </w:p>
    <w:p w:rsidR="00000000" w:rsidDel="00000000" w:rsidP="00000000" w:rsidRDefault="00000000" w:rsidRPr="00000000" w14:paraId="00000036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Retail brokerage:</w:t>
      </w:r>
      <w:r w:rsidDel="00000000" w:rsidR="00000000" w:rsidRPr="00000000">
        <w:rPr>
          <w:rtl w:val="0"/>
        </w:rPr>
        <w:t xml:space="preserve"> 72%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Fund sales/wealth mgmt:</w:t>
      </w:r>
      <w:r w:rsidDel="00000000" w:rsidR="00000000" w:rsidRPr="00000000">
        <w:rPr>
          <w:rtl w:val="0"/>
        </w:rPr>
        <w:t xml:space="preserve"> 28%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Institutional/SaaS:</w:t>
      </w:r>
      <w:r w:rsidDel="00000000" w:rsidR="00000000" w:rsidRPr="00000000">
        <w:rPr>
          <w:rtl w:val="0"/>
        </w:rPr>
        <w:t xml:space="preserve"> Rising, but minority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Trend:</w:t>
      </w:r>
      <w:r w:rsidDel="00000000" w:rsidR="00000000" w:rsidRPr="00000000">
        <w:rPr>
          <w:rtl w:val="0"/>
        </w:rPr>
        <w:t xml:space="preserve"> Mobile-driven, high engagement, younger demographics, DIY investing.</w:t>
        <w:br w:type="textWrapping"/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1lfm6g9fq0f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Competitive Landscape</w:t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Main rivals: Hithink RoyalFlush, Wind, Futu, Tencent-backed WeBull, China Galaxy.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Moats:</w:t>
      </w:r>
      <w:r w:rsidDel="00000000" w:rsidR="00000000" w:rsidRPr="00000000">
        <w:rPr>
          <w:rtl w:val="0"/>
        </w:rPr>
        <w:t xml:space="preserve"> Scale, ecosystem, tech/SaaS, regulatory trust, product breadth.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Battlefield:</w:t>
      </w:r>
      <w:r w:rsidDel="00000000" w:rsidR="00000000" w:rsidRPr="00000000">
        <w:rPr>
          <w:rtl w:val="0"/>
        </w:rPr>
        <w:t xml:space="preserve"> Commission pricing, mobile experience, new product launches, regulatory adaptation.</w:t>
        <w:br w:type="textWrapping"/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dizboogzyfp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Risks and Anomalies</w:t>
      </w:r>
    </w:p>
    <w:p w:rsidR="00000000" w:rsidDel="00000000" w:rsidP="00000000" w:rsidRDefault="00000000" w:rsidRPr="00000000" w14:paraId="00000041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PE premium, heavy market-cycle dependence.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Increased fintech and investor protection regulation.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Margin pressure in low-rate/low-volatility periods.</w:t>
        <w:br w:type="textWrapping"/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d4ick3vyc60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Forecast and Outlook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Consensus: Sales/profit to grow 13–15%/year through 2026.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Median broker target: CNY 28.76 (+9.7% upside).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moomoo+2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Dividend to rise marginally, cash flow superb.</w:t>
        <w:br w:type="textWrapping"/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tap20gsu1st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Leading Investment Firms and Views</w:t>
      </w:r>
    </w:p>
    <w:p w:rsidR="00000000" w:rsidDel="00000000" w:rsidP="00000000" w:rsidRDefault="00000000" w:rsidRPr="00000000" w14:paraId="0000004B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CITIC Securities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Huatai Securities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Ping An Securities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Morgan Stanley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Guotai Junan</w:t>
      </w:r>
      <w:r w:rsidDel="00000000" w:rsidR="00000000" w:rsidRPr="00000000">
        <w:rPr>
          <w:rtl w:val="0"/>
        </w:rPr>
        <w:t xml:space="preserve"> cover and rate East Money</w:t>
        <w:br w:type="textWrapping"/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https://www.investing.com/equities/east-money-information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https://companiesmarketcap.com/east-money/revenue/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https://www.investing.com/equities/hithink-royalflush-info-network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https://finance.yahoo.com/quote/300059.SZ/profile/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https://www.reuters.com/markets/companies/300059.sz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https://finance.yahoo.com/quote/300059.SZ/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https://dcfmodeling.com/blogs/health/300059sz-financial-health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https://www.reuters.com/markets/companies/300059.SZ/profile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https://www.futunn.com/en/stock/300059-SZ/financials-income-statement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https://www.morningstar.com/stocks/xshe/300059/quote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https://www.moomoo.com/news/post/57141817/east-money-information-co-ltd-beat-analyst-estimates-see-what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https://news.futunn.com/en/post/60774998/east-money-information-co-ltd-beat-analyst-estimates-see-what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https://www.moomoo.com/stock/300059-SZ/forecast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https://www.investing.com/equities/east-money-information-financial-summary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https://www.bloomberg.com/quote/300059:CH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https://www.moomoo.com/stock/300059-SZ/announcement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https://www.perplexity.ai/finance/300059.SZ/history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https://www.moomoo.com/stock/300059-SZ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https://ca.finance.yahoo.com/quote/300059.SZ/analysis/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spacing w:after="240" w:before="0" w:beforeAutospacing="0" w:lineRule="auto"/>
        <w:ind w:left="720" w:hanging="360"/>
      </w:pPr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https://www.futunn.com/en/stock/300059-SZ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moomoo.com/stock/300059-SZ/forecast" TargetMode="External"/><Relationship Id="rId20" Type="http://schemas.openxmlformats.org/officeDocument/2006/relationships/hyperlink" Target="https://www.morningstar.com/stocks/xshe/300059/quote" TargetMode="External"/><Relationship Id="rId42" Type="http://schemas.openxmlformats.org/officeDocument/2006/relationships/hyperlink" Target="https://www.bloomberg.com/quote/300059:CH" TargetMode="External"/><Relationship Id="rId41" Type="http://schemas.openxmlformats.org/officeDocument/2006/relationships/hyperlink" Target="https://www.investing.com/equities/east-money-information-financial-summary" TargetMode="External"/><Relationship Id="rId22" Type="http://schemas.openxmlformats.org/officeDocument/2006/relationships/hyperlink" Target="https://www.investing.com/equities/east-money-information" TargetMode="External"/><Relationship Id="rId44" Type="http://schemas.openxmlformats.org/officeDocument/2006/relationships/hyperlink" Target="https://www.perplexity.ai/finance/300059.SZ/history" TargetMode="External"/><Relationship Id="rId21" Type="http://schemas.openxmlformats.org/officeDocument/2006/relationships/hyperlink" Target="https://www.morningstar.com/stocks/xshe/300059/quote" TargetMode="External"/><Relationship Id="rId43" Type="http://schemas.openxmlformats.org/officeDocument/2006/relationships/hyperlink" Target="https://www.moomoo.com/stock/300059-SZ/announcement" TargetMode="External"/><Relationship Id="rId24" Type="http://schemas.openxmlformats.org/officeDocument/2006/relationships/hyperlink" Target="https://finance.yahoo.com/quote/300059.SZ/" TargetMode="External"/><Relationship Id="rId46" Type="http://schemas.openxmlformats.org/officeDocument/2006/relationships/hyperlink" Target="https://ca.finance.yahoo.com/quote/300059.SZ/analysis/" TargetMode="External"/><Relationship Id="rId23" Type="http://schemas.openxmlformats.org/officeDocument/2006/relationships/hyperlink" Target="https://www.morningstar.com/stocks/xshe/300059/quote" TargetMode="External"/><Relationship Id="rId45" Type="http://schemas.openxmlformats.org/officeDocument/2006/relationships/hyperlink" Target="https://www.moomoo.com/stock/300059-SZ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cfmodeling.com/blogs/health/300059sz-financial-health" TargetMode="External"/><Relationship Id="rId26" Type="http://schemas.openxmlformats.org/officeDocument/2006/relationships/hyperlink" Target="https://www.moomoo.com/news/post/57141817/east-money-information-co-ltd-beat-analyst-estimates-see-what" TargetMode="External"/><Relationship Id="rId25" Type="http://schemas.openxmlformats.org/officeDocument/2006/relationships/hyperlink" Target="https://www.investing.com/equities/east-money-information" TargetMode="External"/><Relationship Id="rId47" Type="http://schemas.openxmlformats.org/officeDocument/2006/relationships/hyperlink" Target="https://www.futunn.com/en/stock/300059-SZ" TargetMode="External"/><Relationship Id="rId28" Type="http://schemas.openxmlformats.org/officeDocument/2006/relationships/hyperlink" Target="https://www.investing.com/equities/east-money-information" TargetMode="External"/><Relationship Id="rId27" Type="http://schemas.openxmlformats.org/officeDocument/2006/relationships/hyperlink" Target="https://www.moomoo.com/stock/300059-SZ/forecast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investing.com/equities/east-money-information" TargetMode="External"/><Relationship Id="rId29" Type="http://schemas.openxmlformats.org/officeDocument/2006/relationships/hyperlink" Target="https://companiesmarketcap.com/east-money/revenue/" TargetMode="External"/><Relationship Id="rId7" Type="http://schemas.openxmlformats.org/officeDocument/2006/relationships/hyperlink" Target="https://companiesmarketcap.com/east-money/revenue/" TargetMode="External"/><Relationship Id="rId8" Type="http://schemas.openxmlformats.org/officeDocument/2006/relationships/hyperlink" Target="https://finance.yahoo.com/quote/300059.SZ/profile/" TargetMode="External"/><Relationship Id="rId31" Type="http://schemas.openxmlformats.org/officeDocument/2006/relationships/hyperlink" Target="https://finance.yahoo.com/quote/300059.SZ/profile/" TargetMode="External"/><Relationship Id="rId30" Type="http://schemas.openxmlformats.org/officeDocument/2006/relationships/hyperlink" Target="https://www.investing.com/equities/hithink-royalflush-info-network" TargetMode="External"/><Relationship Id="rId11" Type="http://schemas.openxmlformats.org/officeDocument/2006/relationships/hyperlink" Target="https://www.futunn.com/en/stock/300059-SZ/financials-income-statement" TargetMode="External"/><Relationship Id="rId33" Type="http://schemas.openxmlformats.org/officeDocument/2006/relationships/hyperlink" Target="https://finance.yahoo.com/quote/300059.SZ/" TargetMode="External"/><Relationship Id="rId10" Type="http://schemas.openxmlformats.org/officeDocument/2006/relationships/hyperlink" Target="https://companiesmarketcap.com/east-money/revenue/" TargetMode="External"/><Relationship Id="rId32" Type="http://schemas.openxmlformats.org/officeDocument/2006/relationships/hyperlink" Target="https://www.reuters.com/markets/companies/300059.sz" TargetMode="External"/><Relationship Id="rId13" Type="http://schemas.openxmlformats.org/officeDocument/2006/relationships/hyperlink" Target="https://www.investing.com/equities/east-money-information" TargetMode="External"/><Relationship Id="rId35" Type="http://schemas.openxmlformats.org/officeDocument/2006/relationships/hyperlink" Target="https://www.reuters.com/markets/companies/300059.SZ/profile" TargetMode="External"/><Relationship Id="rId12" Type="http://schemas.openxmlformats.org/officeDocument/2006/relationships/hyperlink" Target="https://www.morningstar.com/stocks/xshe/300059/quote" TargetMode="External"/><Relationship Id="rId34" Type="http://schemas.openxmlformats.org/officeDocument/2006/relationships/hyperlink" Target="https://dcfmodeling.com/blogs/health/300059sz-financial-health" TargetMode="External"/><Relationship Id="rId15" Type="http://schemas.openxmlformats.org/officeDocument/2006/relationships/hyperlink" Target="https://www.morningstar.com/stocks/xshe/300059/quote" TargetMode="External"/><Relationship Id="rId37" Type="http://schemas.openxmlformats.org/officeDocument/2006/relationships/hyperlink" Target="https://www.morningstar.com/stocks/xshe/300059/quote" TargetMode="External"/><Relationship Id="rId14" Type="http://schemas.openxmlformats.org/officeDocument/2006/relationships/hyperlink" Target="https://www.morningstar.com/stocks/xshe/300059/quote" TargetMode="External"/><Relationship Id="rId36" Type="http://schemas.openxmlformats.org/officeDocument/2006/relationships/hyperlink" Target="https://www.futunn.com/en/stock/300059-SZ/financials-income-statement" TargetMode="External"/><Relationship Id="rId17" Type="http://schemas.openxmlformats.org/officeDocument/2006/relationships/hyperlink" Target="https://www.morningstar.com/stocks/xshe/300059/quote" TargetMode="External"/><Relationship Id="rId39" Type="http://schemas.openxmlformats.org/officeDocument/2006/relationships/hyperlink" Target="https://news.futunn.com/en/post/60774998/east-money-information-co-ltd-beat-analyst-estimates-see-what" TargetMode="External"/><Relationship Id="rId16" Type="http://schemas.openxmlformats.org/officeDocument/2006/relationships/hyperlink" Target="https://www.morningstar.com/stocks/xshe/300059/quote" TargetMode="External"/><Relationship Id="rId38" Type="http://schemas.openxmlformats.org/officeDocument/2006/relationships/hyperlink" Target="https://www.moomoo.com/news/post/57141817/east-money-information-co-ltd-beat-analyst-estimates-see-what" TargetMode="External"/><Relationship Id="rId19" Type="http://schemas.openxmlformats.org/officeDocument/2006/relationships/hyperlink" Target="https://www.futunn.com/en/stock/300059-SZ/financials-income-statement" TargetMode="External"/><Relationship Id="rId18" Type="http://schemas.openxmlformats.org/officeDocument/2006/relationships/hyperlink" Target="https://companiesmarketcap.com/east-money/revenu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