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66tjqxo3hr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HUAYU Automotive Systems Co Ltd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18.70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57.3B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 Parts &amp; Systems Integration, EV Components, Chassis, Auto Electronics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(Consensus—see 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kaa2ei3fh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HUAYU Automotive Systems, a subsidiary of SAIC Motor, is a leading integrated supplier of automotive systems and components, with a diverse product portfolio including body parts, chassis, electronic systems, powertrains, and interior/exterior trim. FY2024 revenue reached ~CNY 168.85B, with a net income of CNY 6.69B.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reuters+3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 (2024, % of revenue):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 Parts: ~43%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Chassis Systems: ~29%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Electronic/Electrical: ~15%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Interior/Exterior Trim: ~8%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Powertrain/Other: ~5%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  <w:t xml:space="preserve"> Serve OEMs globally with modules (ADAS, electronics, chassis, infotainment). Components are embedded in EVs, ICE, and hybrids for both domestic and global automakers—boosting safety, connectivity, and energy efficiency.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Deep ties to SAIC, scale, global reach, technological innovation (notably in EV components), wide customer base (&gt;30 global OEMs).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Margins exposed to OEM price pressures, intense competition, auto sector cycles.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6gyc5bkqf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5-year CAGR: ~7.5% (2019–2024).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CNY 168.85B (+0.15% YoY).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income 2024: CNY 6.69B; operating margin 8%.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growth: Down moderately in last 2 years (2025 guidance slightly lower).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Top 2 in China for systems integration; strong expansion in EV modules.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qpu7xj27v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Rapid expansion in EV-specific modules/systems.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auto parts market:</w:t>
      </w:r>
      <w:r w:rsidDel="00000000" w:rsidR="00000000" w:rsidRPr="00000000">
        <w:rPr>
          <w:rtl w:val="0"/>
        </w:rPr>
        <w:t xml:space="preserve"> ~$700B (2025 est.), CAGR 5.7% (2023–2026).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industry: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growth 3-year avg: Company ~4%; industry: 4%–5%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EPS growth: Flat–slight positive; near industry average.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Debt/Total assets: ~21% (industry avg. ~26%).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In moderate recovery; EV platform parts expanding, ICE-related declining.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5% (vs. peer avg. 3.5%)—robust.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14% (peer average ~12%).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China EV components: market share rising.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g940x530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Strong, supports investment and dividend.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~1.18 (slightly below ideal, but typical for sector).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~21%, slightly lower than industry average.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Above 7x.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 score:</w:t>
      </w:r>
      <w:r w:rsidDel="00000000" w:rsidR="00000000" w:rsidRPr="00000000">
        <w:rPr>
          <w:rtl w:val="0"/>
        </w:rPr>
        <w:t xml:space="preserve"> Above industry distress threshold.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4.26% yield; payout ratio 35% (stable).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Near-term lower margins, higher R&amp;D costs, ongoing sector pressures.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04akv9fq3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~CNY 168.85B (2024).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4% (2024).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8%.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~9.0 (below global sector avg.); attractive for value.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4.26% (attractive, sector leading).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13.17–19.70.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Industry-specific metrics: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5% (company), 3.5% (industry) [uptrend]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14% (company), 12% (industry)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sales: Growing as % of group sales, above peer average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t962wlqbc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China EV penetration boosting component demand.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push into global EV/ADAS modules.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Supply chain digitalization and “green” supply chain initiatives.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compression (2024–25) offset by volume and export growth.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wxwpxonap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segments: Domestic OEMs (SAIC, Geely, Great Wall), International brands (&gt;30), and new EV entrants.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Growth: EV modules and “smart” components &gt;20% CAGR.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Criticisms: Price and cost pass-through pressures; volatility in ICE demand.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Substitutes: Tech-based suppliers (Bosch, Continental).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sydafyt0n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highly competitive, moderate consolidation.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competitors: Bosch, Continental, Magna, Yanfeng.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Scale, R&amp;D, deep OEM integrations, diversified products; less differentiated in ICE/legacy parts.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battlefield: Platform integration for global EVs—HUAYU is progressing but needs to increase speed of innovation.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yecw8xe9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squeeze from OEM pricing, especially for legacy parts.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Short-term profit pressure as R&amp;D ramps up for new EV/ADAS products.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 risk (export expansion; partial mitigation via global sites).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w39d18psm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Street and management forecast 2025 revenue: CNY 177.4B (+5%) and EPS CNY 2.22 (+4.1%).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growth: EV, ADAS, and export modules.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 surprise Q2 2025: Slight earnings outperformance (+3.8% EPS vs forecast).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sees improved margins into 2026 as EV/tech share grows.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37789oz4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UBS: Hold, Target CNY 20.50 (+9.6% upside).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Majority Hold, with cautious optimism as EV transition accelerates.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price range: CNY 19.80–21.00.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m6jwlda5s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balance sheet, dividend, OEM partnerships.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in Chinese auto components and export expansion.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R&amp;D-driven product pipeline for EV/smart modules.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pressures, slow recovery for ICE-linked segments.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Competitive, low-growth core markets; need for global tech accelerations.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ez2imddxt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R&amp;D/sales: 5% (company), 3.5% (sector); trend: rising.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margin: 14% (company), 12% (sector).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21% (company), 26% (sector).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Trends: Stable-to-improving, led by new product lines.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3knyyc18g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HUAYU is a top auto supplier with stable financials, robust dividend, and growing EV segment exposure.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Competitive, margin-sensitive market; medium-term outlook will improve as EV shift drives higher value-added content.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Notable strengths: scale, global reach, OEM relationships; watch for profitability turnaround and faster innovation cadence.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 sources were used in preparation of this summary.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d46k21ef6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[MarketScreener], [Yahoo Finance], [Reuters]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investing+8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Company/industry: [DCFModeling], [Moomoo]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[WSJ], [Morningstar]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https://www.marketscreener.com/quote/stock/HUAYU-AUTOMOTIVE-SYSTEMS--6497447/finances/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https://finance.yahoo.com/quote/600741.SS/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https://www.reuters.com/markets/companies/600741.SS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https://dcfmodeling.com/blogs/history/600741ss-history-mission-ownership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https://www.moomoo.com/news/post/57812234/huayu-automotive-systems-company-limited-just-beat-revenue-by-6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https://www.morningstar.com/stocks/xshg/600741/quote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https://finance.yahoo.com/quote/600741.SS/key-statistics/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https://www.marketscreener.com/quote/stock/HUAYU-AUTOMOTIVE-SYSTEMS--6497447/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https://sg.finance.yahoo.com/quote/600741.SS/analysis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https://www.wsj.com/market-data/quotes/CN/XSHG/600741/research-ratings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https://www.investing.com/equities/huayu-automoti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https://finance.yahoo.com/quote/600741.SS/financials/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https://www.investing.com/equities/huayu-automoti-financial-summary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https://www.reuters.com/markets/companies/600741.SS/financials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https://finance.yahoo.com/quote/600741.SS/profile/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https://www.perplexity.ai/finance/600741.SS/history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https://finance.yahoo.com/quote/600741.SS/analysis?p=600741.SS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https://stockinvest.us/earnings-report/600741.SS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https://www.zoominfo.com/c/huayu-automotive-systems-company-ltd/359112168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https://english.sse.com.cn/markets/equities/announcements/detail.shtml?seq%2F2082018%2Fdate%2F20250828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g.finance.yahoo.com/quote/600741.SS/analysis" TargetMode="External"/><Relationship Id="rId42" Type="http://schemas.openxmlformats.org/officeDocument/2006/relationships/hyperlink" Target="https://www.investing.com/equities/huayu-automoti" TargetMode="External"/><Relationship Id="rId41" Type="http://schemas.openxmlformats.org/officeDocument/2006/relationships/hyperlink" Target="https://www.wsj.com/market-data/quotes/CN/XSHG/600741/research-ratings" TargetMode="External"/><Relationship Id="rId44" Type="http://schemas.openxmlformats.org/officeDocument/2006/relationships/hyperlink" Target="https://www.investing.com/equities/huayu-automoti-financial-summary" TargetMode="External"/><Relationship Id="rId43" Type="http://schemas.openxmlformats.org/officeDocument/2006/relationships/hyperlink" Target="https://finance.yahoo.com/quote/600741.SS/financials/" TargetMode="External"/><Relationship Id="rId46" Type="http://schemas.openxmlformats.org/officeDocument/2006/relationships/hyperlink" Target="https://finance.yahoo.com/quote/600741.SS/profile/" TargetMode="External"/><Relationship Id="rId45" Type="http://schemas.openxmlformats.org/officeDocument/2006/relationships/hyperlink" Target="https://www.reuters.com/markets/companies/600741.SS/financi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history/600741ss-history-mission-ownership" TargetMode="External"/><Relationship Id="rId48" Type="http://schemas.openxmlformats.org/officeDocument/2006/relationships/hyperlink" Target="https://finance.yahoo.com/quote/600741.SS/analysis?p=600741.SS" TargetMode="External"/><Relationship Id="rId47" Type="http://schemas.openxmlformats.org/officeDocument/2006/relationships/hyperlink" Target="https://www.perplexity.ai/finance/600741.SS/history" TargetMode="External"/><Relationship Id="rId49" Type="http://schemas.openxmlformats.org/officeDocument/2006/relationships/hyperlink" Target="https://stockinvest.us/earnings-report/600741.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ketscreener.com/quote/stock/HUAYU-AUTOMOTIVE-SYSTEMS--6497447/finances/" TargetMode="External"/><Relationship Id="rId7" Type="http://schemas.openxmlformats.org/officeDocument/2006/relationships/hyperlink" Target="https://finance.yahoo.com/quote/600741.SS/" TargetMode="External"/><Relationship Id="rId8" Type="http://schemas.openxmlformats.org/officeDocument/2006/relationships/hyperlink" Target="https://www.reuters.com/markets/companies/600741.SS" TargetMode="External"/><Relationship Id="rId31" Type="http://schemas.openxmlformats.org/officeDocument/2006/relationships/hyperlink" Target="https://www.wsj.com/market-data/quotes/CN/XSHG/600741/research-ratings" TargetMode="External"/><Relationship Id="rId30" Type="http://schemas.openxmlformats.org/officeDocument/2006/relationships/hyperlink" Target="https://www.moomoo.com/news/post/57812234/huayu-automotive-systems-company-limited-just-beat-revenue-by-6" TargetMode="External"/><Relationship Id="rId33" Type="http://schemas.openxmlformats.org/officeDocument/2006/relationships/hyperlink" Target="https://finance.yahoo.com/quote/600741.SS/" TargetMode="External"/><Relationship Id="rId32" Type="http://schemas.openxmlformats.org/officeDocument/2006/relationships/hyperlink" Target="https://www.marketscreener.com/quote/stock/HUAYU-AUTOMOTIVE-SYSTEMS--6497447/finances/" TargetMode="External"/><Relationship Id="rId35" Type="http://schemas.openxmlformats.org/officeDocument/2006/relationships/hyperlink" Target="https://dcfmodeling.com/blogs/history/600741ss-history-mission-ownership" TargetMode="External"/><Relationship Id="rId34" Type="http://schemas.openxmlformats.org/officeDocument/2006/relationships/hyperlink" Target="https://www.reuters.com/markets/companies/600741.SS" TargetMode="External"/><Relationship Id="rId37" Type="http://schemas.openxmlformats.org/officeDocument/2006/relationships/hyperlink" Target="https://www.morningstar.com/stocks/xshg/600741/quote" TargetMode="External"/><Relationship Id="rId36" Type="http://schemas.openxmlformats.org/officeDocument/2006/relationships/hyperlink" Target="https://www.moomoo.com/news/post/57812234/huayu-automotive-systems-company-limited-just-beat-revenue-by-6" TargetMode="External"/><Relationship Id="rId39" Type="http://schemas.openxmlformats.org/officeDocument/2006/relationships/hyperlink" Target="https://www.marketscreener.com/quote/stock/HUAYU-AUTOMOTIVE-SYSTEMS--6497447/" TargetMode="External"/><Relationship Id="rId38" Type="http://schemas.openxmlformats.org/officeDocument/2006/relationships/hyperlink" Target="https://finance.yahoo.com/quote/600741.SS/key-statistics/" TargetMode="External"/><Relationship Id="rId20" Type="http://schemas.openxmlformats.org/officeDocument/2006/relationships/hyperlink" Target="https://www.marketscreener.com/quote/stock/HUAYU-AUTOMOTIVE-SYSTEMS--6497447/finances/" TargetMode="External"/><Relationship Id="rId22" Type="http://schemas.openxmlformats.org/officeDocument/2006/relationships/hyperlink" Target="https://finance.yahoo.com/quote/600741.SS/key-statistics/" TargetMode="External"/><Relationship Id="rId21" Type="http://schemas.openxmlformats.org/officeDocument/2006/relationships/hyperlink" Target="https://www.morningstar.com/stocks/xshg/600741/quote" TargetMode="External"/><Relationship Id="rId24" Type="http://schemas.openxmlformats.org/officeDocument/2006/relationships/hyperlink" Target="https://dcfmodeling.com/blogs/history/600741ss-history-mission-ownership" TargetMode="External"/><Relationship Id="rId23" Type="http://schemas.openxmlformats.org/officeDocument/2006/relationships/hyperlink" Target="https://dcfmodeling.com/blogs/history/600741ss-history-mission-ownership" TargetMode="External"/><Relationship Id="rId26" Type="http://schemas.openxmlformats.org/officeDocument/2006/relationships/hyperlink" Target="https://www.moomoo.com/news/post/57812234/huayu-automotive-systems-company-limited-just-beat-revenue-by-6" TargetMode="External"/><Relationship Id="rId25" Type="http://schemas.openxmlformats.org/officeDocument/2006/relationships/hyperlink" Target="https://www.moomoo.com/news/post/57812234/huayu-automotive-systems-company-limited-just-beat-revenue-by-6" TargetMode="External"/><Relationship Id="rId28" Type="http://schemas.openxmlformats.org/officeDocument/2006/relationships/hyperlink" Target="https://sg.finance.yahoo.com/quote/600741.SS/analysis" TargetMode="External"/><Relationship Id="rId27" Type="http://schemas.openxmlformats.org/officeDocument/2006/relationships/hyperlink" Target="https://www.marketscreener.com/quote/stock/HUAYU-AUTOMOTIVE-SYSTEMS--6497447/" TargetMode="External"/><Relationship Id="rId29" Type="http://schemas.openxmlformats.org/officeDocument/2006/relationships/hyperlink" Target="https://www.investing.com/equities/huayu-automoti" TargetMode="External"/><Relationship Id="rId51" Type="http://schemas.openxmlformats.org/officeDocument/2006/relationships/hyperlink" Target="https://english.sse.com.cn/markets/equities/announcements/detail.shtml?seq%2F2082018%2Fdate%2F20250828" TargetMode="External"/><Relationship Id="rId50" Type="http://schemas.openxmlformats.org/officeDocument/2006/relationships/hyperlink" Target="https://www.zoominfo.com/c/huayu-automotive-systems-company-ltd/359112168" TargetMode="External"/><Relationship Id="rId11" Type="http://schemas.openxmlformats.org/officeDocument/2006/relationships/hyperlink" Target="https://www.marketscreener.com/quote/stock/HUAYU-AUTOMOTIVE-SYSTEMS--6497447/finances/" TargetMode="External"/><Relationship Id="rId10" Type="http://schemas.openxmlformats.org/officeDocument/2006/relationships/hyperlink" Target="https://www.moomoo.com/news/post/57812234/huayu-automotive-systems-company-limited-just-beat-revenue-by-6" TargetMode="External"/><Relationship Id="rId13" Type="http://schemas.openxmlformats.org/officeDocument/2006/relationships/hyperlink" Target="https://www.moomoo.com/news/post/57812234/huayu-automotive-systems-company-limited-just-beat-revenue-by-6" TargetMode="External"/><Relationship Id="rId12" Type="http://schemas.openxmlformats.org/officeDocument/2006/relationships/hyperlink" Target="https://dcfmodeling.com/blogs/history/600741ss-history-mission-ownership" TargetMode="External"/><Relationship Id="rId15" Type="http://schemas.openxmlformats.org/officeDocument/2006/relationships/hyperlink" Target="https://dcfmodeling.com/blogs/history/600741ss-history-mission-ownership" TargetMode="External"/><Relationship Id="rId14" Type="http://schemas.openxmlformats.org/officeDocument/2006/relationships/hyperlink" Target="https://www.marketscreener.com/quote/stock/HUAYU-AUTOMOTIVE-SYSTEMS--6497447/finances/" TargetMode="External"/><Relationship Id="rId17" Type="http://schemas.openxmlformats.org/officeDocument/2006/relationships/hyperlink" Target="https://www.morningstar.com/stocks/xshg/600741/quote" TargetMode="External"/><Relationship Id="rId16" Type="http://schemas.openxmlformats.org/officeDocument/2006/relationships/hyperlink" Target="https://www.marketscreener.com/quote/stock/HUAYU-AUTOMOTIVE-SYSTEMS--6497447/finances/" TargetMode="External"/><Relationship Id="rId19" Type="http://schemas.openxmlformats.org/officeDocument/2006/relationships/hyperlink" Target="https://www.marketscreener.com/quote/stock/HUAYU-AUTOMOTIVE-SYSTEMS--6497447/finances/" TargetMode="External"/><Relationship Id="rId18" Type="http://schemas.openxmlformats.org/officeDocument/2006/relationships/hyperlink" Target="https://finance.yahoo.com/quote/600741.SS/key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