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2" o:title="Bakcground_page-0001" recolor="t" type="frame"/>
    </v:background>
  </w:background>
  <w:body>
    <w:p w14:paraId="544F52E4" w14:textId="4BED5126" w:rsidR="006B6CF7" w:rsidRDefault="00EE65D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7BE920E8" wp14:editId="0A13A2CA">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7"/>
                    <a:stretch>
                      <a:fillRect/>
                    </a:stretch>
                  </pic:blipFill>
                  <pic:spPr>
                    <a:xfrm>
                      <a:off x="0" y="0"/>
                      <a:ext cx="7766050" cy="10146030"/>
                    </a:xfrm>
                    <a:prstGeom prst="rect">
                      <a:avLst/>
                    </a:prstGeom>
                  </pic:spPr>
                </pic:pic>
              </a:graphicData>
            </a:graphic>
            <wp14:sizeRelH relativeFrom="margin">
              <wp14:pctWidth>0</wp14:pctWidth>
            </wp14:sizeRelH>
            <wp14:sizeRelV relativeFrom="margin">
              <wp14:pctHeight>0</wp14:pctHeight>
            </wp14:sizeRelV>
          </wp:anchor>
        </w:drawing>
      </w:r>
      <w:r w:rsidR="006B6CF7">
        <w:rPr>
          <w:rFonts w:ascii="Times New Roman" w:eastAsia="Times New Roman" w:hAnsi="Times New Roman" w:cs="Times New Roman"/>
          <w:b/>
          <w:bCs/>
          <w:sz w:val="24"/>
          <w:szCs w:val="24"/>
        </w:rPr>
        <w:br w:type="page"/>
      </w:r>
    </w:p>
    <w:p w14:paraId="65F9EB8F" w14:textId="7658E8F1" w:rsidR="00CB46A4" w:rsidRDefault="00000000">
      <w:pPr>
        <w:spacing w:after="40"/>
        <w:jc w:val="center"/>
        <w:rPr>
          <w:rFonts w:ascii="Times New Roman" w:eastAsia="Times New Roman" w:hAnsi="Times New Roman" w:cs="Times New Roman"/>
          <w:sz w:val="23"/>
          <w:szCs w:val="23"/>
        </w:rPr>
      </w:pPr>
      <w:r>
        <w:rPr>
          <w:rFonts w:ascii="Times New Roman" w:eastAsia="Times New Roman" w:hAnsi="Times New Roman" w:cs="Times New Roman"/>
          <w:b/>
          <w:bCs/>
          <w:sz w:val="24"/>
          <w:szCs w:val="24"/>
        </w:rPr>
        <w:lastRenderedPageBreak/>
        <w:t>SDC HACKATHON 2026</w:t>
      </w:r>
    </w:p>
    <w:p w14:paraId="3FCECBF4" w14:textId="77777777" w:rsidR="00CB46A4" w:rsidRDefault="00000000">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1: Preliminary Project Proposal</w:t>
      </w:r>
    </w:p>
    <w:p w14:paraId="7B7324E8" w14:textId="77777777" w:rsidR="00CB46A4" w:rsidRDefault="00000000">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0B5BCD3F" w14:textId="77777777" w:rsidR="00CB46A4"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Deadline: 25 October 2026</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309E681" w14:textId="77777777">
        <w:tc>
          <w:tcPr>
            <w:tcW w:w="9360" w:type="dxa"/>
            <w:tcMar>
              <w:top w:w="140" w:type="dxa"/>
              <w:left w:w="180" w:type="dxa"/>
              <w:bottom w:w="140" w:type="dxa"/>
              <w:right w:w="180" w:type="dxa"/>
            </w:tcMar>
          </w:tcPr>
          <w:p w14:paraId="5BDDB231" w14:textId="77777777" w:rsidR="00CB46A4" w:rsidRDefault="00000000">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0DDCC180" w14:textId="77777777" w:rsidR="00CB46A4" w:rsidRDefault="00CB46A4">
      <w:pPr>
        <w:spacing w:after="260"/>
        <w:jc w:val="both"/>
        <w:rPr>
          <w:rFonts w:ascii="Times New Roman" w:eastAsia="Times New Roman" w:hAnsi="Times New Roman" w:cs="Times New Roman"/>
        </w:rPr>
      </w:pPr>
    </w:p>
    <w:p w14:paraId="68F80EC9"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1. Team &amp; Project Overview</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3A2CA144" w14:textId="77777777">
        <w:tc>
          <w:tcPr>
            <w:tcW w:w="3200" w:type="dxa"/>
            <w:tcBorders>
              <w:top w:val="nil"/>
              <w:left w:val="nil"/>
              <w:bottom w:val="nil"/>
              <w:right w:val="nil"/>
            </w:tcBorders>
            <w:tcMar>
              <w:top w:w="60" w:type="dxa"/>
              <w:left w:w="0" w:type="dxa"/>
              <w:bottom w:w="60" w:type="dxa"/>
              <w:right w:w="80" w:type="dxa"/>
            </w:tcMar>
            <w:vAlign w:val="bottom"/>
          </w:tcPr>
          <w:p w14:paraId="0F5C133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A599817" w14:textId="4FD2C7CB"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411E6">
              <w:rPr>
                <w:rFonts w:asciiTheme="minorEastAsia" w:hAnsiTheme="minorEastAsia" w:cs="Times New Roman"/>
                <w:sz w:val="24"/>
                <w:szCs w:val="24"/>
              </w:rPr>
              <w:t>Link</w:t>
            </w:r>
          </w:p>
        </w:tc>
      </w:tr>
    </w:tbl>
    <w:p w14:paraId="5D3391A8" w14:textId="77777777" w:rsidR="00CB46A4" w:rsidRDefault="00CB46A4">
      <w:pPr>
        <w:spacing w:after="140"/>
        <w:jc w:val="both"/>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2E2C4B0" w14:textId="77777777">
        <w:tc>
          <w:tcPr>
            <w:tcW w:w="3200" w:type="dxa"/>
            <w:tcBorders>
              <w:top w:val="nil"/>
              <w:left w:val="nil"/>
              <w:bottom w:val="nil"/>
              <w:right w:val="nil"/>
            </w:tcBorders>
            <w:tcMar>
              <w:top w:w="60" w:type="dxa"/>
              <w:left w:w="0" w:type="dxa"/>
              <w:bottom w:w="60" w:type="dxa"/>
              <w:right w:w="80" w:type="dxa"/>
            </w:tcMar>
            <w:vAlign w:val="bottom"/>
          </w:tcPr>
          <w:p w14:paraId="1E67BFB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Domain</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D326F41" w14:textId="7BFA813F"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411E6">
              <w:rPr>
                <w:rFonts w:ascii="Times New Roman" w:eastAsia="Times New Roman" w:hAnsi="Times New Roman" w:cs="Times New Roman"/>
                <w:sz w:val="24"/>
                <w:szCs w:val="24"/>
              </w:rPr>
              <w:t>Domain 2</w:t>
            </w:r>
          </w:p>
        </w:tc>
      </w:tr>
    </w:tbl>
    <w:p w14:paraId="30A076FE" w14:textId="77777777" w:rsidR="00CB46A4" w:rsidRDefault="00CB46A4">
      <w:pPr>
        <w:spacing w:after="140"/>
        <w:jc w:val="both"/>
        <w:rPr>
          <w:rFonts w:ascii="Times New Roman" w:eastAsia="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03C2616E" w14:textId="77777777">
        <w:tc>
          <w:tcPr>
            <w:tcW w:w="3200" w:type="dxa"/>
            <w:tcBorders>
              <w:top w:val="nil"/>
              <w:left w:val="nil"/>
              <w:bottom w:val="nil"/>
              <w:right w:val="nil"/>
            </w:tcBorders>
            <w:tcMar>
              <w:top w:w="60" w:type="dxa"/>
              <w:left w:w="0" w:type="dxa"/>
              <w:bottom w:w="60" w:type="dxa"/>
              <w:right w:w="80" w:type="dxa"/>
            </w:tcMar>
            <w:vAlign w:val="bottom"/>
          </w:tcPr>
          <w:p w14:paraId="1701CD1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SDG Track (1–17)</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DD9FD99" w14:textId="6CE429F5" w:rsidR="00F411E6" w:rsidRDefault="00F411E6">
            <w:pPr>
              <w:jc w:val="both"/>
              <w:rPr>
                <w:rFonts w:ascii="Times New Roman" w:eastAsia="Times New Roman" w:hAnsi="Times New Roman" w:cs="Times New Roman"/>
                <w:sz w:val="24"/>
                <w:szCs w:val="24"/>
              </w:rPr>
            </w:pPr>
            <w:r w:rsidRPr="00F411E6">
              <w:rPr>
                <w:rFonts w:ascii="Times New Roman" w:eastAsia="Times New Roman" w:hAnsi="Times New Roman" w:cs="Times New Roman"/>
                <w:sz w:val="24"/>
                <w:szCs w:val="24"/>
              </w:rPr>
              <w:t>SDG 4: Quality Education</w:t>
            </w:r>
          </w:p>
          <w:p w14:paraId="2BA2195F" w14:textId="0BB4129E" w:rsidR="00F411E6" w:rsidRDefault="00F411E6">
            <w:pPr>
              <w:jc w:val="both"/>
              <w:rPr>
                <w:rFonts w:ascii="Times New Roman" w:eastAsia="Times New Roman" w:hAnsi="Times New Roman" w:cs="Times New Roman"/>
                <w:sz w:val="24"/>
                <w:szCs w:val="24"/>
              </w:rPr>
            </w:pPr>
            <w:r w:rsidRPr="00F411E6">
              <w:rPr>
                <w:rFonts w:ascii="Times New Roman" w:eastAsia="Times New Roman" w:hAnsi="Times New Roman" w:cs="Times New Roman"/>
                <w:sz w:val="24"/>
                <w:szCs w:val="24"/>
              </w:rPr>
              <w:t>SDG 8: Decent Work and Economic Growth</w:t>
            </w:r>
          </w:p>
          <w:p w14:paraId="3B2489AC" w14:textId="0EE2BE10" w:rsidR="00CB46A4" w:rsidRDefault="00F411E6">
            <w:pPr>
              <w:jc w:val="both"/>
              <w:rPr>
                <w:rFonts w:ascii="Times New Roman" w:eastAsia="Times New Roman" w:hAnsi="Times New Roman" w:cs="Times New Roman"/>
                <w:sz w:val="24"/>
                <w:szCs w:val="24"/>
              </w:rPr>
            </w:pPr>
            <w:r w:rsidRPr="00F411E6">
              <w:rPr>
                <w:rFonts w:ascii="Times New Roman" w:eastAsia="Times New Roman" w:hAnsi="Times New Roman" w:cs="Times New Roman"/>
                <w:sz w:val="24"/>
                <w:szCs w:val="24"/>
              </w:rPr>
              <w:t>SDG 9: Industry, Innovation and Infrastructure</w:t>
            </w:r>
          </w:p>
        </w:tc>
      </w:tr>
    </w:tbl>
    <w:p w14:paraId="5320798C" w14:textId="77777777" w:rsidR="00CB46A4" w:rsidRDefault="00CB46A4">
      <w:pPr>
        <w:spacing w:after="140"/>
        <w:jc w:val="both"/>
        <w:rPr>
          <w:rFonts w:ascii="Times New Roman" w:eastAsia="Times New Roman" w:hAnsi="Times New Roman" w:cs="Times New Roman"/>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C01AD46" w14:textId="77777777">
        <w:tc>
          <w:tcPr>
            <w:tcW w:w="3200" w:type="dxa"/>
            <w:tcBorders>
              <w:top w:val="nil"/>
              <w:left w:val="nil"/>
              <w:bottom w:val="nil"/>
              <w:right w:val="nil"/>
            </w:tcBorders>
            <w:tcMar>
              <w:top w:w="60" w:type="dxa"/>
              <w:left w:w="0" w:type="dxa"/>
              <w:bottom w:w="60" w:type="dxa"/>
              <w:right w:w="80" w:type="dxa"/>
            </w:tcMar>
            <w:vAlign w:val="bottom"/>
          </w:tcPr>
          <w:p w14:paraId="1FE3DFBB"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Solution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40AC3AE" w14:textId="477C82C6"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411E6" w:rsidRPr="00F411E6">
              <w:rPr>
                <w:rFonts w:ascii="Times New Roman" w:eastAsia="Times New Roman" w:hAnsi="Times New Roman" w:cs="Times New Roman"/>
                <w:sz w:val="24"/>
                <w:szCs w:val="24"/>
              </w:rPr>
              <w:t>Link - AI-Powered Onboarding for Teams</w:t>
            </w:r>
          </w:p>
        </w:tc>
      </w:tr>
    </w:tbl>
    <w:p w14:paraId="57611FB5" w14:textId="77777777" w:rsidR="00CB46A4" w:rsidRDefault="00CB46A4">
      <w:pPr>
        <w:spacing w:after="140"/>
        <w:jc w:val="both"/>
        <w:rPr>
          <w:rFonts w:ascii="Times New Roman" w:eastAsia="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4C6D823" w14:textId="77777777">
        <w:tc>
          <w:tcPr>
            <w:tcW w:w="3200" w:type="dxa"/>
            <w:tcBorders>
              <w:top w:val="nil"/>
              <w:left w:val="nil"/>
              <w:bottom w:val="nil"/>
              <w:right w:val="nil"/>
            </w:tcBorders>
            <w:tcMar>
              <w:top w:w="60" w:type="dxa"/>
              <w:left w:w="0" w:type="dxa"/>
              <w:bottom w:w="60" w:type="dxa"/>
              <w:right w:w="80" w:type="dxa"/>
            </w:tcMar>
            <w:vAlign w:val="bottom"/>
          </w:tcPr>
          <w:p w14:paraId="440A555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B77FA36" w14:textId="39205873"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411E6" w:rsidRPr="00F411E6">
              <w:rPr>
                <w:rFonts w:ascii="Times New Roman" w:eastAsia="Times New Roman" w:hAnsi="Times New Roman" w:cs="Times New Roman"/>
                <w:sz w:val="24"/>
                <w:szCs w:val="24"/>
              </w:rPr>
              <w:t>Samuel Phang Han Wen</w:t>
            </w:r>
          </w:p>
        </w:tc>
      </w:tr>
    </w:tbl>
    <w:p w14:paraId="7B5E8D7A" w14:textId="77777777" w:rsidR="00CB46A4" w:rsidRDefault="00CB46A4">
      <w:pPr>
        <w:spacing w:after="140"/>
        <w:jc w:val="both"/>
        <w:rPr>
          <w:rFonts w:ascii="Times New Roman" w:eastAsia="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5C90601" w14:textId="77777777">
        <w:tc>
          <w:tcPr>
            <w:tcW w:w="3200" w:type="dxa"/>
            <w:tcBorders>
              <w:top w:val="nil"/>
              <w:left w:val="nil"/>
              <w:bottom w:val="nil"/>
              <w:right w:val="nil"/>
            </w:tcBorders>
            <w:tcMar>
              <w:top w:w="60" w:type="dxa"/>
              <w:left w:w="0" w:type="dxa"/>
              <w:bottom w:w="60" w:type="dxa"/>
              <w:right w:w="80" w:type="dxa"/>
            </w:tcMar>
            <w:vAlign w:val="bottom"/>
          </w:tcPr>
          <w:p w14:paraId="75668E8F"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7A77ECEC" w14:textId="4764FA39"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411E6" w:rsidRPr="00E34AA4">
              <w:t>ait2404058@xmu.edu.my / +60 11-2008 8045</w:t>
            </w:r>
          </w:p>
        </w:tc>
      </w:tr>
    </w:tbl>
    <w:p w14:paraId="6BF84055" w14:textId="77777777" w:rsidR="00CB46A4" w:rsidRDefault="00CB46A4">
      <w:pPr>
        <w:spacing w:after="140"/>
        <w:jc w:val="both"/>
        <w:rPr>
          <w:rFonts w:ascii="Times New Roman" w:eastAsia="Times New Roman" w:hAnsi="Times New Roman" w:cs="Times New Roman"/>
          <w:sz w:val="24"/>
          <w:szCs w:val="24"/>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791E93AF" w14:textId="77777777">
        <w:tc>
          <w:tcPr>
            <w:tcW w:w="3200" w:type="dxa"/>
            <w:tcBorders>
              <w:top w:val="nil"/>
              <w:left w:val="nil"/>
              <w:bottom w:val="nil"/>
              <w:right w:val="nil"/>
            </w:tcBorders>
            <w:tcMar>
              <w:top w:w="60" w:type="dxa"/>
              <w:left w:w="0" w:type="dxa"/>
              <w:bottom w:w="60" w:type="dxa"/>
              <w:right w:w="80" w:type="dxa"/>
            </w:tcMar>
            <w:vAlign w:val="bottom"/>
          </w:tcPr>
          <w:p w14:paraId="2DC8F34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Affiliation(s)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1129513F" w14:textId="664AEA35"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411E6">
              <w:t>Xiamen University Malaysia</w:t>
            </w:r>
          </w:p>
        </w:tc>
      </w:tr>
    </w:tbl>
    <w:p w14:paraId="25148A73" w14:textId="79AC0C55" w:rsidR="00CB46A4" w:rsidRDefault="00CB46A4">
      <w:pPr>
        <w:spacing w:after="140"/>
        <w:jc w:val="both"/>
        <w:rPr>
          <w:rFonts w:ascii="Times New Roman" w:eastAsia="Times New Roman" w:hAnsi="Times New Roman" w:cs="Times New Roman"/>
          <w:sz w:val="24"/>
          <w:szCs w:val="24"/>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1CA5E4F5" w14:textId="77777777">
        <w:tc>
          <w:tcPr>
            <w:tcW w:w="3200" w:type="dxa"/>
            <w:tcBorders>
              <w:top w:val="nil"/>
              <w:left w:val="nil"/>
              <w:bottom w:val="nil"/>
              <w:right w:val="nil"/>
            </w:tcBorders>
            <w:tcMar>
              <w:top w:w="60" w:type="dxa"/>
              <w:left w:w="0" w:type="dxa"/>
              <w:bottom w:w="60" w:type="dxa"/>
              <w:right w:w="80" w:type="dxa"/>
            </w:tcMar>
            <w:vAlign w:val="bottom"/>
          </w:tcPr>
          <w:p w14:paraId="20102A9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Number of Team Members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273E5093" w14:textId="2C0EDB4B"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411E6">
              <w:rPr>
                <w:rFonts w:ascii="Times New Roman" w:eastAsia="Times New Roman" w:hAnsi="Times New Roman" w:cs="Times New Roman"/>
                <w:sz w:val="24"/>
                <w:szCs w:val="24"/>
              </w:rPr>
              <w:t>5</w:t>
            </w:r>
          </w:p>
        </w:tc>
      </w:tr>
    </w:tbl>
    <w:p w14:paraId="234D3E68" w14:textId="57E8B392" w:rsidR="00CB46A4" w:rsidRDefault="00CB46A4">
      <w:pPr>
        <w:spacing w:after="320"/>
        <w:jc w:val="both"/>
        <w:rPr>
          <w:rFonts w:ascii="Times New Roman" w:eastAsia="Times New Roman" w:hAnsi="Times New Roman" w:cs="Times New Roman"/>
        </w:rPr>
      </w:pPr>
    </w:p>
    <w:p w14:paraId="655FE67C" w14:textId="4DEFA9CD" w:rsidR="00CB46A4" w:rsidRDefault="00000000">
      <w:pPr>
        <w:pStyle w:val="Heading1"/>
        <w:pBdr>
          <w:bottom w:val="nil"/>
        </w:pBdr>
        <w:jc w:val="both"/>
        <w:rPr>
          <w:rFonts w:ascii="Times New Roman" w:eastAsia="Times New Roman" w:hAnsi="Times New Roman" w:cs="Times New Roman"/>
          <w:color w:val="000000"/>
        </w:rPr>
      </w:pPr>
      <w:r>
        <w:br w:type="page"/>
      </w:r>
    </w:p>
    <w:p w14:paraId="2B1A008F"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Executive Summary &amp; Problem Statement</w:t>
      </w:r>
    </w:p>
    <w:p w14:paraId="1F943BCD"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The Problem Context</w:t>
      </w:r>
    </w:p>
    <w:p w14:paraId="14C6F6C0"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2FF4DDF8"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21F3863F" w14:textId="77777777">
        <w:tc>
          <w:tcPr>
            <w:tcW w:w="9360" w:type="dxa"/>
            <w:tcMar>
              <w:top w:w="140" w:type="dxa"/>
              <w:left w:w="160" w:type="dxa"/>
              <w:bottom w:w="140" w:type="dxa"/>
              <w:right w:w="160" w:type="dxa"/>
            </w:tcMar>
          </w:tcPr>
          <w:p w14:paraId="1808BAD0" w14:textId="4B955F1E"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r w:rsidR="00F411E6" w:rsidRPr="00F411E6">
              <w:rPr>
                <w:rFonts w:ascii="Times New Roman" w:eastAsia="Times New Roman" w:hAnsi="Times New Roman" w:cs="Times New Roman"/>
              </w:rPr>
              <w:t>Small and medium-sized businesses often rely on experienced staff to explain procedures to each new hire. Important knowledge may be spread across documents or passed on verbally, so employees can struggle to find consistent, current answers while supervisors repeat the same guidance. This makes onboarding harder to scale for teams with limited training capacity. The OECD's 2025 D4SME Survey found that 13% of surveyed SMEs used formal training to build digital skills; 35% relied on internet research and 23% on colleague knowledge-sharing. This is evidence of a broader skills-access gap, not a Link-specific outcome. Link addresses the challenge by organizing approved company knowledge into guided learning and source-cited question answering. A pilot is needed to measure completion and time-to-completion against each team's existing process. No productivity or environmental improvement has yet been measured.</w:t>
            </w:r>
          </w:p>
        </w:tc>
      </w:tr>
    </w:tbl>
    <w:p w14:paraId="1671D9B5" w14:textId="77777777" w:rsidR="00CB46A4" w:rsidRDefault="00CB46A4">
      <w:pPr>
        <w:spacing w:after="220"/>
        <w:jc w:val="both"/>
        <w:rPr>
          <w:rFonts w:ascii="Times New Roman" w:eastAsia="Times New Roman" w:hAnsi="Times New Roman" w:cs="Times New Roman"/>
        </w:rPr>
      </w:pPr>
    </w:p>
    <w:p w14:paraId="28B9BEC9"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The Proposed AI Solution</w:t>
      </w:r>
    </w:p>
    <w:p w14:paraId="78D8EA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14:paraId="349CB34A"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19CCD28C" w14:textId="77777777">
        <w:tc>
          <w:tcPr>
            <w:tcW w:w="9360" w:type="dxa"/>
            <w:tcMar>
              <w:top w:w="140" w:type="dxa"/>
              <w:left w:w="160" w:type="dxa"/>
              <w:bottom w:w="140" w:type="dxa"/>
              <w:right w:w="160" w:type="dxa"/>
            </w:tcMar>
          </w:tcPr>
          <w:p w14:paraId="034C1BA2" w14:textId="0E9DB0F2"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r w:rsidR="00F411E6" w:rsidRPr="00F411E6">
              <w:rPr>
                <w:rFonts w:ascii="Times New Roman" w:eastAsia="Times New Roman" w:hAnsi="Times New Roman" w:cs="Times New Roman"/>
              </w:rPr>
              <w:t xml:space="preserve">Link is a web platform for small-business teams to turn internal SOPs and other documents into structured onboarding. An owner creates a workspace, adds supported text files (TXT, Markdown, CSV or JSON), organizes material into training domains, and invites learners with a join code. Access requests remain pending until the owner approves them. Learners work through modules, quizzes and practice sandboxes, then can ask questions about workspace documents. The planned retrieval-augmented assistant is designed to show the passages used for each answer so learners can check the source. The current prototype includes Culinary SOPs, Tech Onboarding and Customer Support, with 30 clearly labeled sample SOPs. The web application uses React, Express and PostgreSQL and is hosted on </w:t>
            </w:r>
            <w:proofErr w:type="spellStart"/>
            <w:r w:rsidR="00F411E6" w:rsidRPr="00F411E6">
              <w:rPr>
                <w:rFonts w:ascii="Times New Roman" w:eastAsia="Times New Roman" w:hAnsi="Times New Roman" w:cs="Times New Roman"/>
              </w:rPr>
              <w:t>Replit</w:t>
            </w:r>
            <w:proofErr w:type="spellEnd"/>
            <w:r w:rsidR="00F411E6" w:rsidRPr="00F411E6">
              <w:rPr>
                <w:rFonts w:ascii="Times New Roman" w:eastAsia="Times New Roman" w:hAnsi="Times New Roman" w:cs="Times New Roman"/>
              </w:rPr>
              <w:t xml:space="preserve">. A separate </w:t>
            </w:r>
            <w:proofErr w:type="spellStart"/>
            <w:r w:rsidR="00F411E6" w:rsidRPr="00F411E6">
              <w:rPr>
                <w:rFonts w:ascii="Times New Roman" w:eastAsia="Times New Roman" w:hAnsi="Times New Roman" w:cs="Times New Roman"/>
              </w:rPr>
              <w:t>RunPod</w:t>
            </w:r>
            <w:proofErr w:type="spellEnd"/>
            <w:r w:rsidR="00F411E6" w:rsidRPr="00F411E6">
              <w:rPr>
                <w:rFonts w:ascii="Times New Roman" w:eastAsia="Times New Roman" w:hAnsi="Times New Roman" w:cs="Times New Roman"/>
              </w:rPr>
              <w:t xml:space="preserve"> Serverless worker is intended to index documents and support retrieval, cited chat and optional </w:t>
            </w:r>
            <w:proofErr w:type="spellStart"/>
            <w:r w:rsidR="00F411E6" w:rsidRPr="00F411E6">
              <w:rPr>
                <w:rFonts w:ascii="Times New Roman" w:eastAsia="Times New Roman" w:hAnsi="Times New Roman" w:cs="Times New Roman"/>
              </w:rPr>
              <w:t>LoRA</w:t>
            </w:r>
            <w:proofErr w:type="spellEnd"/>
            <w:r w:rsidR="00F411E6" w:rsidRPr="00F411E6">
              <w:rPr>
                <w:rFonts w:ascii="Times New Roman" w:eastAsia="Times New Roman" w:hAnsi="Times New Roman" w:cs="Times New Roman"/>
              </w:rPr>
              <w:t xml:space="preserve"> fine-tuning. The team applied workshop skills in GenAI-assisted development, database-backed workspaces and cloud deployment.</w:t>
            </w:r>
          </w:p>
        </w:tc>
      </w:tr>
    </w:tbl>
    <w:p w14:paraId="61B5FD48" w14:textId="77777777" w:rsidR="00CB46A4" w:rsidRDefault="00CB46A4">
      <w:pPr>
        <w:spacing w:after="220"/>
        <w:jc w:val="both"/>
        <w:rPr>
          <w:rFonts w:ascii="Times New Roman" w:eastAsia="Times New Roman" w:hAnsi="Times New Roman" w:cs="Times New Roman"/>
        </w:rPr>
      </w:pPr>
    </w:p>
    <w:p w14:paraId="1DC29B62"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DCFCB7A"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 Technical Architecture &amp; Implementation Plan</w:t>
      </w:r>
    </w:p>
    <w:p w14:paraId="37BDEF19"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3.1 Conceptual Tech Stack</w:t>
      </w:r>
    </w:p>
    <w:p w14:paraId="0C8A5B84"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32E58ABB"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Did your project utilize any official SDC sponsor-provided GenAI API or Cloud Platform? If yes, specify which one and how it is used. </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4C0477E2" w14:textId="77777777">
        <w:tc>
          <w:tcPr>
            <w:tcW w:w="9360" w:type="dxa"/>
            <w:tcMar>
              <w:top w:w="140" w:type="dxa"/>
              <w:left w:w="160" w:type="dxa"/>
              <w:bottom w:w="140" w:type="dxa"/>
              <w:right w:w="160" w:type="dxa"/>
            </w:tcMar>
          </w:tcPr>
          <w:p w14:paraId="7C30C16A" w14:textId="77777777" w:rsidR="00F411E6" w:rsidRPr="00F411E6" w:rsidRDefault="00000000" w:rsidP="00F411E6">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r w:rsidR="00F411E6" w:rsidRPr="00F411E6">
              <w:rPr>
                <w:rFonts w:ascii="Times New Roman" w:eastAsia="Times New Roman" w:hAnsi="Times New Roman" w:cs="Times New Roman"/>
              </w:rPr>
              <w:t>WEB APP (</w:t>
            </w:r>
            <w:proofErr w:type="spellStart"/>
            <w:r w:rsidR="00F411E6" w:rsidRPr="00F411E6">
              <w:rPr>
                <w:rFonts w:ascii="Times New Roman" w:eastAsia="Times New Roman" w:hAnsi="Times New Roman" w:cs="Times New Roman"/>
              </w:rPr>
              <w:t>Replit</w:t>
            </w:r>
            <w:proofErr w:type="spellEnd"/>
            <w:r w:rsidR="00F411E6" w:rsidRPr="00F411E6">
              <w:rPr>
                <w:rFonts w:ascii="Times New Roman" w:eastAsia="Times New Roman" w:hAnsi="Times New Roman" w:cs="Times New Roman"/>
              </w:rPr>
              <w:t>): React 19 + Vite 8 + Tailwind CSS 4</w:t>
            </w:r>
          </w:p>
          <w:p w14:paraId="75790181" w14:textId="77777777" w:rsidR="00F411E6" w:rsidRPr="00F411E6" w:rsidRDefault="00F411E6" w:rsidP="00F411E6">
            <w:pPr>
              <w:spacing w:after="160"/>
              <w:jc w:val="both"/>
              <w:rPr>
                <w:rFonts w:ascii="Times New Roman" w:eastAsia="Times New Roman" w:hAnsi="Times New Roman" w:cs="Times New Roman"/>
              </w:rPr>
            </w:pPr>
            <w:r w:rsidRPr="00F411E6">
              <w:rPr>
                <w:rFonts w:ascii="Times New Roman" w:eastAsia="Times New Roman" w:hAnsi="Times New Roman" w:cs="Times New Roman"/>
              </w:rPr>
              <w:t>Owner / Learner browser</w:t>
            </w:r>
          </w:p>
          <w:p w14:paraId="3E3BB7C3" w14:textId="77777777" w:rsidR="00F411E6" w:rsidRPr="00F411E6" w:rsidRDefault="00F411E6" w:rsidP="00F411E6">
            <w:pPr>
              <w:spacing w:after="160"/>
              <w:jc w:val="both"/>
              <w:rPr>
                <w:rFonts w:ascii="Times New Roman" w:eastAsia="Times New Roman" w:hAnsi="Times New Roman" w:cs="Times New Roman"/>
              </w:rPr>
            </w:pPr>
            <w:r w:rsidRPr="00F411E6">
              <w:rPr>
                <w:rFonts w:ascii="Times New Roman" w:eastAsia="Times New Roman" w:hAnsi="Times New Roman" w:cs="Times New Roman"/>
              </w:rPr>
              <w:t xml:space="preserve"> | Clerk authentication</w:t>
            </w:r>
          </w:p>
          <w:p w14:paraId="14057E19" w14:textId="77777777" w:rsidR="00F411E6" w:rsidRPr="00F411E6" w:rsidRDefault="00F411E6" w:rsidP="00F411E6">
            <w:pPr>
              <w:spacing w:after="160"/>
              <w:jc w:val="both"/>
              <w:rPr>
                <w:rFonts w:ascii="Times New Roman" w:eastAsia="Times New Roman" w:hAnsi="Times New Roman" w:cs="Times New Roman"/>
              </w:rPr>
            </w:pPr>
            <w:r w:rsidRPr="00F411E6">
              <w:rPr>
                <w:rFonts w:ascii="Times New Roman" w:eastAsia="Times New Roman" w:hAnsi="Times New Roman" w:cs="Times New Roman"/>
              </w:rPr>
              <w:t xml:space="preserve"> v</w:t>
            </w:r>
          </w:p>
          <w:p w14:paraId="31C338C9" w14:textId="77777777" w:rsidR="00F411E6" w:rsidRPr="00F411E6" w:rsidRDefault="00F411E6" w:rsidP="00F411E6">
            <w:pPr>
              <w:spacing w:after="160"/>
              <w:jc w:val="both"/>
              <w:rPr>
                <w:rFonts w:ascii="Times New Roman" w:eastAsia="Times New Roman" w:hAnsi="Times New Roman" w:cs="Times New Roman"/>
              </w:rPr>
            </w:pPr>
            <w:r w:rsidRPr="00F411E6">
              <w:rPr>
                <w:rFonts w:ascii="Times New Roman" w:eastAsia="Times New Roman" w:hAnsi="Times New Roman" w:cs="Times New Roman"/>
              </w:rPr>
              <w:t>Express 5 API &lt;----&gt; PostgreSQL</w:t>
            </w:r>
          </w:p>
          <w:p w14:paraId="2966373C" w14:textId="77777777" w:rsidR="00F411E6" w:rsidRPr="00F411E6" w:rsidRDefault="00F411E6" w:rsidP="00F411E6">
            <w:pPr>
              <w:spacing w:after="160"/>
              <w:jc w:val="both"/>
              <w:rPr>
                <w:rFonts w:ascii="Times New Roman" w:eastAsia="Times New Roman" w:hAnsi="Times New Roman" w:cs="Times New Roman"/>
              </w:rPr>
            </w:pPr>
            <w:r w:rsidRPr="00F411E6">
              <w:rPr>
                <w:rFonts w:ascii="Times New Roman" w:eastAsia="Times New Roman" w:hAnsi="Times New Roman" w:cs="Times New Roman"/>
              </w:rPr>
              <w:t xml:space="preserve"> |</w:t>
            </w:r>
          </w:p>
          <w:p w14:paraId="5161C5D3" w14:textId="77777777" w:rsidR="00F411E6" w:rsidRPr="00F411E6" w:rsidRDefault="00F411E6" w:rsidP="00F411E6">
            <w:pPr>
              <w:spacing w:after="160"/>
              <w:jc w:val="both"/>
              <w:rPr>
                <w:rFonts w:ascii="Times New Roman" w:eastAsia="Times New Roman" w:hAnsi="Times New Roman" w:cs="Times New Roman"/>
              </w:rPr>
            </w:pPr>
            <w:r w:rsidRPr="00F411E6">
              <w:rPr>
                <w:rFonts w:ascii="Times New Roman" w:eastAsia="Times New Roman" w:hAnsi="Times New Roman" w:cs="Times New Roman"/>
              </w:rPr>
              <w:t xml:space="preserve"> +---- planned </w:t>
            </w:r>
            <w:proofErr w:type="spellStart"/>
            <w:r w:rsidRPr="00F411E6">
              <w:rPr>
                <w:rFonts w:ascii="Times New Roman" w:eastAsia="Times New Roman" w:hAnsi="Times New Roman" w:cs="Times New Roman"/>
              </w:rPr>
              <w:t>RunPod</w:t>
            </w:r>
            <w:proofErr w:type="spellEnd"/>
            <w:r w:rsidRPr="00F411E6">
              <w:rPr>
                <w:rFonts w:ascii="Times New Roman" w:eastAsia="Times New Roman" w:hAnsi="Times New Roman" w:cs="Times New Roman"/>
              </w:rPr>
              <w:t xml:space="preserve"> Serverless worker</w:t>
            </w:r>
          </w:p>
          <w:p w14:paraId="2EEEFF01" w14:textId="77777777" w:rsidR="00F411E6" w:rsidRPr="00F411E6" w:rsidRDefault="00F411E6" w:rsidP="00F411E6">
            <w:pPr>
              <w:spacing w:after="160"/>
              <w:jc w:val="both"/>
              <w:rPr>
                <w:rFonts w:ascii="Times New Roman" w:eastAsia="Times New Roman" w:hAnsi="Times New Roman" w:cs="Times New Roman"/>
              </w:rPr>
            </w:pPr>
            <w:r w:rsidRPr="00F411E6">
              <w:rPr>
                <w:rFonts w:ascii="Times New Roman" w:eastAsia="Times New Roman" w:hAnsi="Times New Roman" w:cs="Times New Roman"/>
              </w:rPr>
              <w:t xml:space="preserve"> text chunking -&gt; all-MiniLM-L6-v2 embeddings -&gt; </w:t>
            </w:r>
            <w:proofErr w:type="spellStart"/>
            <w:r w:rsidRPr="00F411E6">
              <w:rPr>
                <w:rFonts w:ascii="Times New Roman" w:eastAsia="Times New Roman" w:hAnsi="Times New Roman" w:cs="Times New Roman"/>
              </w:rPr>
              <w:t>HNSWlib</w:t>
            </w:r>
            <w:proofErr w:type="spellEnd"/>
            <w:r w:rsidRPr="00F411E6">
              <w:rPr>
                <w:rFonts w:ascii="Times New Roman" w:eastAsia="Times New Roman" w:hAnsi="Times New Roman" w:cs="Times New Roman"/>
              </w:rPr>
              <w:t xml:space="preserve"> retrieval</w:t>
            </w:r>
          </w:p>
          <w:p w14:paraId="21B98A8E" w14:textId="77777777" w:rsidR="00F411E6" w:rsidRPr="00F411E6" w:rsidRDefault="00F411E6" w:rsidP="00F411E6">
            <w:pPr>
              <w:spacing w:after="160"/>
              <w:jc w:val="both"/>
              <w:rPr>
                <w:rFonts w:ascii="Times New Roman" w:eastAsia="Times New Roman" w:hAnsi="Times New Roman" w:cs="Times New Roman"/>
              </w:rPr>
            </w:pPr>
            <w:r w:rsidRPr="00F411E6">
              <w:rPr>
                <w:rFonts w:ascii="Times New Roman" w:eastAsia="Times New Roman" w:hAnsi="Times New Roman" w:cs="Times New Roman"/>
              </w:rPr>
              <w:t xml:space="preserve"> -&gt; Qwen2.5-0.5B-Instruct cited responses; optional PEFT </w:t>
            </w:r>
            <w:proofErr w:type="spellStart"/>
            <w:r w:rsidRPr="00F411E6">
              <w:rPr>
                <w:rFonts w:ascii="Times New Roman" w:eastAsia="Times New Roman" w:hAnsi="Times New Roman" w:cs="Times New Roman"/>
              </w:rPr>
              <w:t>LoRA</w:t>
            </w:r>
            <w:proofErr w:type="spellEnd"/>
          </w:p>
          <w:p w14:paraId="66051E1C" w14:textId="77777777" w:rsidR="00F411E6" w:rsidRPr="00F411E6" w:rsidRDefault="00F411E6" w:rsidP="00F411E6">
            <w:pPr>
              <w:spacing w:after="160"/>
              <w:jc w:val="both"/>
              <w:rPr>
                <w:rFonts w:ascii="Times New Roman" w:eastAsia="Times New Roman" w:hAnsi="Times New Roman" w:cs="Times New Roman"/>
              </w:rPr>
            </w:pPr>
            <w:r w:rsidRPr="00F411E6">
              <w:rPr>
                <w:rFonts w:ascii="Times New Roman" w:eastAsia="Times New Roman" w:hAnsi="Times New Roman" w:cs="Times New Roman"/>
              </w:rPr>
              <w:t>The database stores workspaces, memberships, training content, progress, quiz results and</w:t>
            </w:r>
          </w:p>
          <w:p w14:paraId="2D70EB92" w14:textId="600A129C" w:rsidR="00F411E6" w:rsidRDefault="00F411E6" w:rsidP="00F411E6">
            <w:pPr>
              <w:spacing w:after="160"/>
              <w:jc w:val="both"/>
              <w:rPr>
                <w:rFonts w:ascii="Times New Roman" w:eastAsia="Times New Roman" w:hAnsi="Times New Roman" w:cs="Times New Roman"/>
              </w:rPr>
            </w:pPr>
            <w:r w:rsidRPr="00F411E6">
              <w:rPr>
                <w:rFonts w:ascii="Times New Roman" w:eastAsia="Times New Roman" w:hAnsi="Times New Roman" w:cs="Times New Roman"/>
              </w:rPr>
              <w:t>messages. The worker path is prepared in code</w:t>
            </w:r>
            <w:r>
              <w:rPr>
                <w:rFonts w:ascii="Times New Roman" w:eastAsia="Times New Roman" w:hAnsi="Times New Roman" w:cs="Times New Roman"/>
              </w:rPr>
              <w:t>.</w:t>
            </w:r>
          </w:p>
          <w:p w14:paraId="3D16F8E8" w14:textId="7D78CAF4" w:rsidR="00F411E6" w:rsidRPr="00F411E6" w:rsidRDefault="00F411E6" w:rsidP="00F411E6">
            <w:pPr>
              <w:spacing w:after="160"/>
              <w:jc w:val="both"/>
              <w:rPr>
                <w:rFonts w:ascii="Times New Roman" w:eastAsia="Times New Roman" w:hAnsi="Times New Roman" w:cs="Times New Roman"/>
              </w:rPr>
            </w:pPr>
            <w:r w:rsidRPr="00F411E6">
              <w:rPr>
                <w:rFonts w:ascii="Times New Roman" w:eastAsia="Times New Roman" w:hAnsi="Times New Roman" w:cs="Times New Roman"/>
              </w:rPr>
              <w:t>Models shown are configured defaults.</w:t>
            </w:r>
          </w:p>
          <w:p w14:paraId="5AAB5B98" w14:textId="77777777" w:rsidR="00F411E6" w:rsidRDefault="00F411E6" w:rsidP="00F411E6">
            <w:pPr>
              <w:spacing w:after="160"/>
              <w:jc w:val="both"/>
              <w:rPr>
                <w:rFonts w:ascii="Times New Roman" w:eastAsia="Times New Roman" w:hAnsi="Times New Roman" w:cs="Times New Roman"/>
              </w:rPr>
            </w:pPr>
            <w:proofErr w:type="spellStart"/>
            <w:r w:rsidRPr="00F411E6">
              <w:rPr>
                <w:rFonts w:ascii="Times New Roman" w:eastAsia="Times New Roman" w:hAnsi="Times New Roman" w:cs="Times New Roman"/>
              </w:rPr>
              <w:t>Replit</w:t>
            </w:r>
            <w:proofErr w:type="spellEnd"/>
            <w:r w:rsidRPr="00F411E6">
              <w:rPr>
                <w:rFonts w:ascii="Times New Roman" w:eastAsia="Times New Roman" w:hAnsi="Times New Roman" w:cs="Times New Roman"/>
              </w:rPr>
              <w:t xml:space="preserve"> for development / web hosting; </w:t>
            </w:r>
          </w:p>
          <w:p w14:paraId="2432CD8E" w14:textId="5D40D08A" w:rsidR="00CB46A4" w:rsidRDefault="00F411E6" w:rsidP="00F411E6">
            <w:pPr>
              <w:spacing w:after="160"/>
              <w:jc w:val="both"/>
              <w:rPr>
                <w:rFonts w:ascii="Times New Roman" w:eastAsia="Times New Roman" w:hAnsi="Times New Roman" w:cs="Times New Roman"/>
              </w:rPr>
            </w:pPr>
            <w:proofErr w:type="spellStart"/>
            <w:r w:rsidRPr="00F411E6">
              <w:rPr>
                <w:rFonts w:ascii="Times New Roman" w:eastAsia="Times New Roman" w:hAnsi="Times New Roman" w:cs="Times New Roman"/>
              </w:rPr>
              <w:t>RunPod</w:t>
            </w:r>
            <w:proofErr w:type="spellEnd"/>
            <w:r w:rsidRPr="00F411E6">
              <w:rPr>
                <w:rFonts w:ascii="Times New Roman" w:eastAsia="Times New Roman" w:hAnsi="Times New Roman" w:cs="Times New Roman"/>
              </w:rPr>
              <w:t xml:space="preserve"> for the</w:t>
            </w:r>
            <w:r>
              <w:rPr>
                <w:rFonts w:ascii="Times New Roman" w:eastAsia="Times New Roman" w:hAnsi="Times New Roman" w:cs="Times New Roman"/>
              </w:rPr>
              <w:t xml:space="preserve"> </w:t>
            </w:r>
            <w:r w:rsidRPr="00F411E6">
              <w:rPr>
                <w:rFonts w:ascii="Times New Roman" w:eastAsia="Times New Roman" w:hAnsi="Times New Roman" w:cs="Times New Roman"/>
              </w:rPr>
              <w:t>planned GPU-compute path</w:t>
            </w:r>
            <w:r>
              <w:rPr>
                <w:rFonts w:ascii="Times New Roman" w:eastAsia="Times New Roman" w:hAnsi="Times New Roman" w:cs="Times New Roman"/>
              </w:rPr>
              <w:t>.</w:t>
            </w:r>
          </w:p>
        </w:tc>
      </w:tr>
    </w:tbl>
    <w:p w14:paraId="6277F4E3" w14:textId="77777777" w:rsidR="00CB46A4" w:rsidRDefault="00CB46A4">
      <w:pPr>
        <w:spacing w:after="220"/>
        <w:jc w:val="both"/>
        <w:rPr>
          <w:rFonts w:ascii="Times New Roman" w:eastAsia="Times New Roman" w:hAnsi="Times New Roman" w:cs="Times New Roman"/>
        </w:rPr>
      </w:pPr>
    </w:p>
    <w:p w14:paraId="0708854F" w14:textId="77777777" w:rsidR="00F411E6" w:rsidRDefault="00F411E6">
      <w:pPr>
        <w:spacing w:after="220"/>
        <w:jc w:val="both"/>
        <w:rPr>
          <w:rFonts w:ascii="Times New Roman" w:eastAsia="Times New Roman" w:hAnsi="Times New Roman" w:cs="Times New Roman"/>
        </w:rPr>
      </w:pPr>
    </w:p>
    <w:p w14:paraId="205B760B" w14:textId="77777777" w:rsidR="00F411E6" w:rsidRDefault="00F411E6">
      <w:pPr>
        <w:spacing w:after="220"/>
        <w:jc w:val="both"/>
        <w:rPr>
          <w:rFonts w:ascii="Times New Roman" w:eastAsia="Times New Roman" w:hAnsi="Times New Roman" w:cs="Times New Roman"/>
        </w:rPr>
      </w:pPr>
    </w:p>
    <w:p w14:paraId="0919E764" w14:textId="77777777" w:rsidR="00F411E6" w:rsidRDefault="00F411E6">
      <w:pPr>
        <w:spacing w:after="220"/>
        <w:jc w:val="both"/>
        <w:rPr>
          <w:rFonts w:ascii="Times New Roman" w:eastAsia="Times New Roman" w:hAnsi="Times New Roman" w:cs="Times New Roman"/>
        </w:rPr>
      </w:pPr>
    </w:p>
    <w:p w14:paraId="2DF32410" w14:textId="77777777" w:rsidR="00F411E6" w:rsidRDefault="00F411E6">
      <w:pPr>
        <w:spacing w:after="220"/>
        <w:jc w:val="both"/>
        <w:rPr>
          <w:rFonts w:ascii="Times New Roman" w:eastAsia="Times New Roman" w:hAnsi="Times New Roman" w:cs="Times New Roman"/>
        </w:rPr>
      </w:pPr>
    </w:p>
    <w:p w14:paraId="205D6F31" w14:textId="77777777" w:rsidR="00F411E6" w:rsidRDefault="00F411E6">
      <w:pPr>
        <w:spacing w:after="220"/>
        <w:jc w:val="both"/>
        <w:rPr>
          <w:rFonts w:ascii="Times New Roman" w:eastAsia="Times New Roman" w:hAnsi="Times New Roman" w:cs="Times New Roman"/>
        </w:rPr>
      </w:pPr>
    </w:p>
    <w:p w14:paraId="24896AD7" w14:textId="77777777" w:rsidR="00F411E6" w:rsidRDefault="00F411E6">
      <w:pPr>
        <w:spacing w:after="220"/>
        <w:jc w:val="both"/>
        <w:rPr>
          <w:rFonts w:ascii="Times New Roman" w:eastAsia="Times New Roman" w:hAnsi="Times New Roman" w:cs="Times New Roman"/>
        </w:rPr>
      </w:pPr>
    </w:p>
    <w:p w14:paraId="2EFA95DD"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3.2 Design-Thinking &amp; Deployment Strategy</w:t>
      </w:r>
    </w:p>
    <w:p w14:paraId="5E53FA41"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Explain how your team applied design-thinking methodology to ensure this solution is technically viable, user-friendly, and ready for real deployment by Phase 2.</w:t>
      </w:r>
    </w:p>
    <w:p w14:paraId="56B46794"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200 words]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D5CE7B6" w14:textId="77777777">
        <w:tc>
          <w:tcPr>
            <w:tcW w:w="9360" w:type="dxa"/>
            <w:tcMar>
              <w:top w:w="140" w:type="dxa"/>
              <w:left w:w="160" w:type="dxa"/>
              <w:bottom w:w="140" w:type="dxa"/>
              <w:right w:w="160" w:type="dxa"/>
            </w:tcMar>
          </w:tcPr>
          <w:p w14:paraId="61F67C0B" w14:textId="59219AE9"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r w:rsidR="00F411E6" w:rsidRPr="00F411E6">
              <w:rPr>
                <w:rFonts w:ascii="Times New Roman" w:eastAsia="Times New Roman" w:hAnsi="Times New Roman" w:cs="Times New Roman"/>
              </w:rPr>
              <w:t xml:space="preserve">We framed the problem around two roles: owners who maintain approved knowledge and new team members who need to learn it. The prototype </w:t>
            </w:r>
            <w:proofErr w:type="gramStart"/>
            <w:r w:rsidR="00F411E6" w:rsidRPr="00F411E6">
              <w:rPr>
                <w:rFonts w:ascii="Times New Roman" w:eastAsia="Times New Roman" w:hAnsi="Times New Roman" w:cs="Times New Roman"/>
              </w:rPr>
              <w:t>turns that</w:t>
            </w:r>
            <w:proofErr w:type="gramEnd"/>
            <w:r w:rsidR="00F411E6" w:rsidRPr="00F411E6">
              <w:rPr>
                <w:rFonts w:ascii="Times New Roman" w:eastAsia="Times New Roman" w:hAnsi="Times New Roman" w:cs="Times New Roman"/>
              </w:rPr>
              <w:t xml:space="preserve"> into an owner workflow (create a workspace, add materials, invite and approve learners) and a learner workflow (complete modules, quizzes and practice, then ask source-grounded questions). We </w:t>
            </w:r>
            <w:proofErr w:type="gramStart"/>
            <w:r w:rsidR="00F411E6" w:rsidRPr="00F411E6">
              <w:rPr>
                <w:rFonts w:ascii="Times New Roman" w:eastAsia="Times New Roman" w:hAnsi="Times New Roman" w:cs="Times New Roman"/>
              </w:rPr>
              <w:t>iterated on</w:t>
            </w:r>
            <w:proofErr w:type="gramEnd"/>
            <w:r w:rsidR="00F411E6" w:rsidRPr="00F411E6">
              <w:rPr>
                <w:rFonts w:ascii="Times New Roman" w:eastAsia="Times New Roman" w:hAnsi="Times New Roman" w:cs="Times New Roman"/>
              </w:rPr>
              <w:t xml:space="preserve"> role permissions, document revisions and clear unavailable states rather than presenting demo telemetry as real results. Thirty labeled sample SOPs support demonstration across three domains. Automated tests cover access isolation, approval, content revisions, progress, quizzes and worker failure states; they are engineering tests, not external user research. Phase 2 should validate usability and onboarding time with pilot learners. </w:t>
            </w:r>
            <w:proofErr w:type="spellStart"/>
            <w:r w:rsidR="00F411E6" w:rsidRPr="00F411E6">
              <w:rPr>
                <w:rFonts w:ascii="Times New Roman" w:eastAsia="Times New Roman" w:hAnsi="Times New Roman" w:cs="Times New Roman"/>
              </w:rPr>
              <w:t>Replit</w:t>
            </w:r>
            <w:proofErr w:type="spellEnd"/>
            <w:r w:rsidR="00F411E6" w:rsidRPr="00F411E6">
              <w:rPr>
                <w:rFonts w:ascii="Times New Roman" w:eastAsia="Times New Roman" w:hAnsi="Times New Roman" w:cs="Times New Roman"/>
              </w:rPr>
              <w:t xml:space="preserve"> hosts the web application; the </w:t>
            </w:r>
            <w:proofErr w:type="spellStart"/>
            <w:r w:rsidR="00F411E6" w:rsidRPr="00F411E6">
              <w:rPr>
                <w:rFonts w:ascii="Times New Roman" w:eastAsia="Times New Roman" w:hAnsi="Times New Roman" w:cs="Times New Roman"/>
              </w:rPr>
              <w:t>RunPod</w:t>
            </w:r>
            <w:proofErr w:type="spellEnd"/>
            <w:r w:rsidR="00F411E6" w:rsidRPr="00F411E6">
              <w:rPr>
                <w:rFonts w:ascii="Times New Roman" w:eastAsia="Times New Roman" w:hAnsi="Times New Roman" w:cs="Times New Roman"/>
              </w:rPr>
              <w:t xml:space="preserve"> worker must be built and GPU-tested before its AI path is treated as deployed.</w:t>
            </w:r>
          </w:p>
          <w:p w14:paraId="4801A5AF"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023E15CD"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22D70A2E"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2EAE3CBD"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20323525" w14:textId="77777777" w:rsidR="00CB46A4" w:rsidRDefault="00CB46A4">
      <w:pPr>
        <w:spacing w:after="220"/>
        <w:jc w:val="both"/>
        <w:rPr>
          <w:rFonts w:ascii="Times New Roman" w:eastAsia="Times New Roman" w:hAnsi="Times New Roman" w:cs="Times New Roman"/>
        </w:rPr>
      </w:pPr>
    </w:p>
    <w:p w14:paraId="412D8204"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09E1A86D"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Preliminary Environmental &amp; SDG Impact Framework</w:t>
      </w:r>
    </w:p>
    <w:p w14:paraId="31071053"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770A18DD"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target, baseline, and KPI you provide here will be used by judges during shortlisting to assess </w:t>
      </w:r>
      <w:r>
        <w:rPr>
          <w:rFonts w:ascii="Times New Roman" w:eastAsia="Times New Roman" w:hAnsi="Times New Roman" w:cs="Times New Roman"/>
          <w:b/>
          <w:bCs/>
          <w:i/>
          <w:iCs/>
          <w:sz w:val="24"/>
          <w:szCs w:val="24"/>
        </w:rPr>
        <w:t>Innovation and Creativit</w:t>
      </w:r>
      <w:r>
        <w:rPr>
          <w:rFonts w:ascii="Times New Roman" w:eastAsia="Times New Roman" w:hAnsi="Times New Roman" w:cs="Times New Roman"/>
          <w:i/>
          <w:iCs/>
          <w:sz w:val="24"/>
          <w:szCs w:val="24"/>
        </w:rPr>
        <w:t xml:space="preserve">y as well as </w:t>
      </w:r>
      <w:r>
        <w:rPr>
          <w:rFonts w:ascii="Times New Roman" w:eastAsia="Times New Roman" w:hAnsi="Times New Roman" w:cs="Times New Roman"/>
          <w:b/>
          <w:bCs/>
          <w:i/>
          <w:iCs/>
          <w:sz w:val="24"/>
          <w:szCs w:val="24"/>
        </w:rPr>
        <w:t>Feasibility of build</w:t>
      </w:r>
      <w:r>
        <w:rPr>
          <w:rFonts w:ascii="Times New Roman" w:eastAsia="Times New Roman" w:hAnsi="Times New Roman" w:cs="Times New Roman"/>
          <w:i/>
          <w:iCs/>
          <w:sz w:val="24"/>
          <w:szCs w:val="24"/>
        </w:rPr>
        <w:t>. Vague or unsupported projections may weaken your case for advancing to Phase 2.</w:t>
      </w:r>
    </w:p>
    <w:p w14:paraId="5968D8E2" w14:textId="77777777" w:rsidR="00CB46A4" w:rsidRDefault="00CB46A4">
      <w:pPr>
        <w:spacing w:after="140"/>
        <w:jc w:val="both"/>
        <w:rPr>
          <w:rFonts w:ascii="Times New Roman" w:eastAsia="Times New Roman" w:hAnsi="Times New Roman" w:cs="Times New Roman"/>
          <w:i/>
          <w:iCs/>
          <w:sz w:val="24"/>
          <w:szCs w:val="24"/>
        </w:rPr>
      </w:pPr>
    </w:p>
    <w:tbl>
      <w:tblPr>
        <w:tblStyle w:val="ac"/>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CB46A4" w14:paraId="79A2846B" w14:textId="77777777">
        <w:trPr>
          <w:tblHeader/>
        </w:trPr>
        <w:tc>
          <w:tcPr>
            <w:tcW w:w="4635" w:type="dxa"/>
            <w:tcMar>
              <w:top w:w="100" w:type="dxa"/>
              <w:left w:w="140" w:type="dxa"/>
              <w:bottom w:w="100" w:type="dxa"/>
              <w:right w:w="100" w:type="dxa"/>
            </w:tcMar>
          </w:tcPr>
          <w:p w14:paraId="2655470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925" w:type="dxa"/>
            <w:tcMar>
              <w:top w:w="100" w:type="dxa"/>
              <w:left w:w="140" w:type="dxa"/>
              <w:bottom w:w="100" w:type="dxa"/>
              <w:right w:w="100" w:type="dxa"/>
            </w:tcMar>
          </w:tcPr>
          <w:p w14:paraId="30925A6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CB46A4" w14:paraId="4BBAD7C7" w14:textId="77777777">
        <w:tc>
          <w:tcPr>
            <w:tcW w:w="4635" w:type="dxa"/>
            <w:tcMar>
              <w:top w:w="120" w:type="dxa"/>
              <w:left w:w="140" w:type="dxa"/>
              <w:bottom w:w="120" w:type="dxa"/>
              <w:right w:w="100" w:type="dxa"/>
            </w:tcMar>
          </w:tcPr>
          <w:p w14:paraId="6ABEF1C2" w14:textId="77777777" w:rsidR="00CB46A4"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SDG Sub-Target(s)</w:t>
            </w:r>
          </w:p>
          <w:p w14:paraId="3A4D871A" w14:textId="77777777" w:rsidR="00CB46A4" w:rsidRDefault="00000000">
            <w:pPr>
              <w:spacing w:after="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Identify the exact UN SDG sub-target your project addresses </w:t>
            </w:r>
          </w:p>
          <w:p w14:paraId="4B44D24D"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14:paraId="6814E905" w14:textId="77777777" w:rsidR="007D57A3" w:rsidRDefault="007D57A3">
            <w:pPr>
              <w:spacing w:after="140"/>
              <w:jc w:val="both"/>
              <w:rPr>
                <w:rFonts w:ascii="Times New Roman" w:eastAsia="Times New Roman" w:hAnsi="Times New Roman" w:cs="Times New Roman"/>
                <w:sz w:val="24"/>
                <w:szCs w:val="24"/>
              </w:rPr>
            </w:pPr>
            <w:r w:rsidRPr="007D57A3">
              <w:rPr>
                <w:rFonts w:ascii="Times New Roman" w:eastAsia="Times New Roman" w:hAnsi="Times New Roman" w:cs="Times New Roman"/>
                <w:sz w:val="24"/>
                <w:szCs w:val="24"/>
              </w:rPr>
              <w:t xml:space="preserve">SDG 4.4 - increase relevant skills for employment and decent jobs. </w:t>
            </w:r>
          </w:p>
          <w:p w14:paraId="765BA0BF" w14:textId="77777777" w:rsidR="007D57A3" w:rsidRDefault="007D57A3">
            <w:pPr>
              <w:spacing w:after="140"/>
              <w:jc w:val="both"/>
              <w:rPr>
                <w:rFonts w:ascii="Times New Roman" w:eastAsia="Times New Roman" w:hAnsi="Times New Roman" w:cs="Times New Roman"/>
                <w:sz w:val="24"/>
                <w:szCs w:val="24"/>
              </w:rPr>
            </w:pPr>
            <w:r w:rsidRPr="007D57A3">
              <w:rPr>
                <w:rFonts w:ascii="Times New Roman" w:eastAsia="Times New Roman" w:hAnsi="Times New Roman" w:cs="Times New Roman"/>
                <w:sz w:val="24"/>
                <w:szCs w:val="24"/>
              </w:rPr>
              <w:t xml:space="preserve">SDG 8.2 - improve productivity through technology upgrading and innovation. </w:t>
            </w:r>
          </w:p>
          <w:p w14:paraId="1AA4CD54" w14:textId="77777777" w:rsidR="007D57A3" w:rsidRDefault="007D57A3">
            <w:pPr>
              <w:spacing w:after="140"/>
              <w:jc w:val="both"/>
              <w:rPr>
                <w:rFonts w:ascii="Times New Roman" w:eastAsia="Times New Roman" w:hAnsi="Times New Roman" w:cs="Times New Roman"/>
                <w:sz w:val="24"/>
                <w:szCs w:val="24"/>
              </w:rPr>
            </w:pPr>
            <w:r w:rsidRPr="007D57A3">
              <w:rPr>
                <w:rFonts w:ascii="Times New Roman" w:eastAsia="Times New Roman" w:hAnsi="Times New Roman" w:cs="Times New Roman"/>
                <w:sz w:val="24"/>
                <w:szCs w:val="24"/>
              </w:rPr>
              <w:t xml:space="preserve">SDG 9.b - support domestic technology development and innovation. </w:t>
            </w:r>
          </w:p>
          <w:p w14:paraId="139EBCBA" w14:textId="3432C463" w:rsidR="00CB46A4" w:rsidRDefault="007D57A3">
            <w:pPr>
              <w:spacing w:after="140"/>
              <w:jc w:val="both"/>
              <w:rPr>
                <w:rFonts w:ascii="Times New Roman" w:eastAsia="Times New Roman" w:hAnsi="Times New Roman" w:cs="Times New Roman"/>
                <w:sz w:val="24"/>
                <w:szCs w:val="24"/>
              </w:rPr>
            </w:pPr>
            <w:r w:rsidRPr="007D57A3">
              <w:rPr>
                <w:rFonts w:ascii="Times New Roman" w:eastAsia="Times New Roman" w:hAnsi="Times New Roman" w:cs="Times New Roman"/>
                <w:sz w:val="24"/>
                <w:szCs w:val="24"/>
              </w:rPr>
              <w:t>Link's contribution is indirect: structured, searchable workplace learning and a locally built digital training prototype. These are intended pathways, not measured SDG outcomes.</w:t>
            </w:r>
          </w:p>
        </w:tc>
      </w:tr>
      <w:tr w:rsidR="00CB46A4" w14:paraId="18B57BC8" w14:textId="77777777">
        <w:tc>
          <w:tcPr>
            <w:tcW w:w="4635" w:type="dxa"/>
            <w:tcMar>
              <w:top w:w="120" w:type="dxa"/>
              <w:left w:w="140" w:type="dxa"/>
              <w:bottom w:w="120" w:type="dxa"/>
              <w:right w:w="100" w:type="dxa"/>
            </w:tcMar>
          </w:tcPr>
          <w:p w14:paraId="59F4CD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Problem Baseline</w:t>
            </w:r>
          </w:p>
          <w:p w14:paraId="1F7F69E7"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What is the starting condition of the problem, expressed as a number? </w:t>
            </w:r>
          </w:p>
          <w:p w14:paraId="760E932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14:paraId="34B1812D" w14:textId="76D1AA96" w:rsidR="00CB46A4" w:rsidRDefault="007D57A3">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7D57A3">
              <w:rPr>
                <w:rFonts w:ascii="Times New Roman" w:eastAsia="Times New Roman" w:hAnsi="Times New Roman" w:cs="Times New Roman"/>
                <w:sz w:val="24"/>
                <w:szCs w:val="24"/>
              </w:rPr>
              <w:t>he OECD 2025 D4SME Survey reports that 13% of surveyed SMEs used formal digital-skills training; 35% used internet research and 23% colleague knowledge-sharing</w:t>
            </w:r>
            <w:r>
              <w:rPr>
                <w:rFonts w:ascii="Times New Roman" w:eastAsia="Times New Roman" w:hAnsi="Times New Roman" w:cs="Times New Roman"/>
                <w:sz w:val="24"/>
                <w:szCs w:val="24"/>
              </w:rPr>
              <w:t>.</w:t>
            </w:r>
          </w:p>
        </w:tc>
      </w:tr>
      <w:tr w:rsidR="00CB46A4" w14:paraId="75D48786" w14:textId="77777777">
        <w:tc>
          <w:tcPr>
            <w:tcW w:w="4635" w:type="dxa"/>
            <w:tcMar>
              <w:top w:w="120" w:type="dxa"/>
              <w:left w:w="140" w:type="dxa"/>
              <w:bottom w:w="120" w:type="dxa"/>
              <w:right w:w="100" w:type="dxa"/>
            </w:tcMar>
          </w:tcPr>
          <w:p w14:paraId="055A78BC"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Measurable KPI</w:t>
            </w:r>
          </w:p>
          <w:p w14:paraId="7AD665F0"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specific unit you will track </w:t>
            </w:r>
          </w:p>
          <w:p w14:paraId="0E11976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 reduction in power consumption, processing-latency improvement, or kg of resource waste avoided.</w:t>
            </w:r>
          </w:p>
        </w:tc>
        <w:tc>
          <w:tcPr>
            <w:tcW w:w="5925" w:type="dxa"/>
            <w:tcMar>
              <w:top w:w="120" w:type="dxa"/>
              <w:left w:w="140" w:type="dxa"/>
              <w:bottom w:w="120" w:type="dxa"/>
              <w:right w:w="100" w:type="dxa"/>
            </w:tcMar>
          </w:tcPr>
          <w:p w14:paraId="43320408" w14:textId="77777777" w:rsidR="007D57A3" w:rsidRDefault="007D57A3">
            <w:pPr>
              <w:spacing w:after="140"/>
              <w:jc w:val="both"/>
              <w:rPr>
                <w:rFonts w:ascii="Times New Roman" w:eastAsia="Times New Roman" w:hAnsi="Times New Roman" w:cs="Times New Roman"/>
                <w:sz w:val="24"/>
                <w:szCs w:val="24"/>
              </w:rPr>
            </w:pPr>
            <w:r w:rsidRPr="007D57A3">
              <w:rPr>
                <w:rFonts w:ascii="Times New Roman" w:eastAsia="Times New Roman" w:hAnsi="Times New Roman" w:cs="Times New Roman"/>
                <w:sz w:val="24"/>
                <w:szCs w:val="24"/>
              </w:rPr>
              <w:t xml:space="preserve">Primary: median minutes from invitation to completion of required onboarding modules. </w:t>
            </w:r>
          </w:p>
          <w:p w14:paraId="392FB236" w14:textId="52E8AC97" w:rsidR="00CB46A4" w:rsidRDefault="007D57A3">
            <w:pPr>
              <w:spacing w:after="140"/>
              <w:jc w:val="both"/>
              <w:rPr>
                <w:rFonts w:ascii="Times New Roman" w:eastAsia="Times New Roman" w:hAnsi="Times New Roman" w:cs="Times New Roman"/>
                <w:sz w:val="24"/>
                <w:szCs w:val="24"/>
              </w:rPr>
            </w:pPr>
            <w:r w:rsidRPr="007D57A3">
              <w:rPr>
                <w:rFonts w:ascii="Times New Roman" w:eastAsia="Times New Roman" w:hAnsi="Times New Roman" w:cs="Times New Roman"/>
                <w:sz w:val="24"/>
                <w:szCs w:val="24"/>
              </w:rPr>
              <w:t>Secondary: module completion rate (%) and pre/post quiz score. Track pilot sample size and results by team.</w:t>
            </w:r>
          </w:p>
        </w:tc>
      </w:tr>
      <w:tr w:rsidR="00CB46A4" w14:paraId="0D2599E0" w14:textId="77777777">
        <w:tc>
          <w:tcPr>
            <w:tcW w:w="4635" w:type="dxa"/>
            <w:tcMar>
              <w:top w:w="120" w:type="dxa"/>
              <w:left w:w="140" w:type="dxa"/>
              <w:bottom w:w="120" w:type="dxa"/>
              <w:right w:w="100" w:type="dxa"/>
            </w:tcMar>
          </w:tcPr>
          <w:p w14:paraId="6AC41E82" w14:textId="77777777" w:rsidR="007D57A3" w:rsidRDefault="007D57A3">
            <w:pPr>
              <w:spacing w:after="80"/>
              <w:jc w:val="both"/>
              <w:rPr>
                <w:rFonts w:ascii="Times New Roman" w:eastAsia="Times New Roman" w:hAnsi="Times New Roman" w:cs="Times New Roman"/>
                <w:b/>
                <w:bCs/>
                <w:sz w:val="24"/>
                <w:szCs w:val="24"/>
              </w:rPr>
            </w:pPr>
          </w:p>
          <w:p w14:paraId="4345C4A5" w14:textId="77777777" w:rsidR="007D57A3" w:rsidRDefault="007D57A3">
            <w:pPr>
              <w:spacing w:after="80"/>
              <w:jc w:val="both"/>
              <w:rPr>
                <w:rFonts w:ascii="Times New Roman" w:eastAsia="Times New Roman" w:hAnsi="Times New Roman" w:cs="Times New Roman"/>
                <w:b/>
                <w:bCs/>
                <w:sz w:val="24"/>
                <w:szCs w:val="24"/>
              </w:rPr>
            </w:pPr>
          </w:p>
          <w:p w14:paraId="75600B93" w14:textId="00D33FDD"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Phase 2 Impact Target</w:t>
            </w:r>
          </w:p>
          <w:p w14:paraId="00A8F5D3"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Your realistic, percentage-based target by the final prototype presentation</w:t>
            </w:r>
          </w:p>
          <w:p w14:paraId="6CEB570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“20% improvement in computational resource use.”</w:t>
            </w:r>
          </w:p>
        </w:tc>
        <w:tc>
          <w:tcPr>
            <w:tcW w:w="5925" w:type="dxa"/>
            <w:tcMar>
              <w:top w:w="120" w:type="dxa"/>
              <w:left w:w="140" w:type="dxa"/>
              <w:bottom w:w="120" w:type="dxa"/>
              <w:right w:w="100" w:type="dxa"/>
            </w:tcMar>
          </w:tcPr>
          <w:p w14:paraId="1CD02D44" w14:textId="77777777" w:rsidR="007D57A3" w:rsidRDefault="007D57A3">
            <w:pPr>
              <w:spacing w:after="140"/>
              <w:jc w:val="both"/>
              <w:rPr>
                <w:rFonts w:ascii="Times New Roman" w:eastAsia="Times New Roman" w:hAnsi="Times New Roman" w:cs="Times New Roman"/>
                <w:sz w:val="24"/>
                <w:szCs w:val="24"/>
              </w:rPr>
            </w:pPr>
          </w:p>
          <w:p w14:paraId="5DA2942F" w14:textId="77777777" w:rsidR="007D57A3"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7D57A3" w:rsidRPr="007D57A3">
              <w:rPr>
                <w:rFonts w:ascii="Times New Roman" w:eastAsia="Times New Roman" w:hAnsi="Times New Roman" w:cs="Times New Roman"/>
                <w:sz w:val="24"/>
                <w:szCs w:val="24"/>
              </w:rPr>
              <w:t xml:space="preserve">Proposed Phase 2 pilot </w:t>
            </w:r>
            <w:proofErr w:type="gramStart"/>
            <w:r w:rsidR="007D57A3" w:rsidRPr="007D57A3">
              <w:rPr>
                <w:rFonts w:ascii="Times New Roman" w:eastAsia="Times New Roman" w:hAnsi="Times New Roman" w:cs="Times New Roman"/>
                <w:sz w:val="24"/>
                <w:szCs w:val="24"/>
              </w:rPr>
              <w:t xml:space="preserve">target </w:t>
            </w:r>
            <w:r w:rsidR="007D57A3">
              <w:rPr>
                <w:rFonts w:ascii="Times New Roman" w:eastAsia="Times New Roman" w:hAnsi="Times New Roman" w:cs="Times New Roman"/>
                <w:sz w:val="24"/>
                <w:szCs w:val="24"/>
              </w:rPr>
              <w:t>:</w:t>
            </w:r>
            <w:proofErr w:type="gramEnd"/>
            <w:r w:rsidR="007D57A3">
              <w:rPr>
                <w:rFonts w:ascii="Times New Roman" w:eastAsia="Times New Roman" w:hAnsi="Times New Roman" w:cs="Times New Roman"/>
                <w:sz w:val="24"/>
                <w:szCs w:val="24"/>
              </w:rPr>
              <w:t xml:space="preserve"> </w:t>
            </w:r>
            <w:r w:rsidR="007D57A3" w:rsidRPr="007D57A3">
              <w:rPr>
                <w:rFonts w:ascii="Times New Roman" w:eastAsia="Times New Roman" w:hAnsi="Times New Roman" w:cs="Times New Roman"/>
                <w:sz w:val="24"/>
                <w:szCs w:val="24"/>
              </w:rPr>
              <w:t xml:space="preserve">test with at least 10 learners; reduce median onboarding time by 20% versus each participating team's pre-Link baseline and achieve 80% completion of required modules. </w:t>
            </w:r>
          </w:p>
          <w:p w14:paraId="1B7663F0" w14:textId="3A800DEA" w:rsidR="00CB46A4" w:rsidRDefault="007D57A3">
            <w:pPr>
              <w:spacing w:after="140"/>
              <w:jc w:val="both"/>
              <w:rPr>
                <w:rFonts w:ascii="Times New Roman" w:eastAsia="Times New Roman" w:hAnsi="Times New Roman" w:cs="Times New Roman"/>
                <w:sz w:val="24"/>
                <w:szCs w:val="24"/>
              </w:rPr>
            </w:pPr>
            <w:r w:rsidRPr="007D57A3">
              <w:rPr>
                <w:rFonts w:ascii="Times New Roman" w:eastAsia="Times New Roman" w:hAnsi="Times New Roman" w:cs="Times New Roman"/>
                <w:sz w:val="24"/>
                <w:szCs w:val="24"/>
              </w:rPr>
              <w:t>Record the baseline and results. Monitor compute use; do not claim carbon or waste savings without measurement.</w:t>
            </w:r>
          </w:p>
          <w:p w14:paraId="27E4BCA4"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61E8F41A" w14:textId="77777777" w:rsidR="007D57A3" w:rsidRDefault="007D57A3">
      <w:pPr>
        <w:pStyle w:val="Heading1"/>
        <w:pBdr>
          <w:bottom w:val="nil"/>
        </w:pBdr>
        <w:jc w:val="both"/>
        <w:rPr>
          <w:rFonts w:ascii="Times New Roman" w:eastAsia="Times New Roman" w:hAnsi="Times New Roman" w:cs="Times New Roman"/>
          <w:color w:val="000000"/>
        </w:rPr>
      </w:pPr>
    </w:p>
    <w:p w14:paraId="58588DBD" w14:textId="77777777" w:rsidR="007D57A3" w:rsidRDefault="007D57A3">
      <w:pPr>
        <w:pStyle w:val="Heading1"/>
        <w:pBdr>
          <w:bottom w:val="nil"/>
        </w:pBdr>
        <w:jc w:val="both"/>
        <w:rPr>
          <w:rFonts w:ascii="Times New Roman" w:eastAsia="Times New Roman" w:hAnsi="Times New Roman" w:cs="Times New Roman"/>
          <w:color w:val="000000"/>
        </w:rPr>
      </w:pPr>
    </w:p>
    <w:p w14:paraId="05A17829" w14:textId="77777777" w:rsidR="007D57A3" w:rsidRDefault="007D57A3">
      <w:pPr>
        <w:pStyle w:val="Heading1"/>
        <w:pBdr>
          <w:bottom w:val="nil"/>
        </w:pBdr>
        <w:jc w:val="both"/>
        <w:rPr>
          <w:rFonts w:ascii="Times New Roman" w:eastAsia="Times New Roman" w:hAnsi="Times New Roman" w:cs="Times New Roman"/>
          <w:color w:val="000000"/>
        </w:rPr>
      </w:pPr>
    </w:p>
    <w:p w14:paraId="652C4C26" w14:textId="77777777" w:rsidR="007D57A3" w:rsidRDefault="007D57A3">
      <w:pPr>
        <w:pStyle w:val="Heading1"/>
        <w:pBdr>
          <w:bottom w:val="nil"/>
        </w:pBdr>
        <w:jc w:val="both"/>
        <w:rPr>
          <w:rFonts w:ascii="Times New Roman" w:eastAsia="Times New Roman" w:hAnsi="Times New Roman" w:cs="Times New Roman"/>
          <w:color w:val="000000"/>
        </w:rPr>
      </w:pPr>
    </w:p>
    <w:p w14:paraId="0CCBCF8F" w14:textId="77777777" w:rsidR="007D57A3" w:rsidRDefault="007D57A3">
      <w:pPr>
        <w:pStyle w:val="Heading1"/>
        <w:pBdr>
          <w:bottom w:val="nil"/>
        </w:pBdr>
        <w:jc w:val="both"/>
        <w:rPr>
          <w:rFonts w:ascii="Times New Roman" w:eastAsia="Times New Roman" w:hAnsi="Times New Roman" w:cs="Times New Roman"/>
          <w:color w:val="000000"/>
        </w:rPr>
      </w:pPr>
    </w:p>
    <w:p w14:paraId="7F66870E" w14:textId="77777777" w:rsidR="007D57A3" w:rsidRDefault="007D57A3">
      <w:pPr>
        <w:pStyle w:val="Heading1"/>
        <w:pBdr>
          <w:bottom w:val="nil"/>
        </w:pBdr>
        <w:jc w:val="both"/>
        <w:rPr>
          <w:rFonts w:ascii="Times New Roman" w:eastAsia="Times New Roman" w:hAnsi="Times New Roman" w:cs="Times New Roman"/>
          <w:color w:val="000000"/>
        </w:rPr>
      </w:pPr>
    </w:p>
    <w:p w14:paraId="1EF0D982" w14:textId="77777777" w:rsidR="007D57A3" w:rsidRDefault="007D57A3">
      <w:pPr>
        <w:pStyle w:val="Heading1"/>
        <w:pBdr>
          <w:bottom w:val="nil"/>
        </w:pBdr>
        <w:jc w:val="both"/>
        <w:rPr>
          <w:rFonts w:ascii="Times New Roman" w:eastAsia="Times New Roman" w:hAnsi="Times New Roman" w:cs="Times New Roman"/>
          <w:color w:val="000000"/>
        </w:rPr>
      </w:pPr>
    </w:p>
    <w:p w14:paraId="42F85427" w14:textId="77777777" w:rsidR="007D57A3" w:rsidRDefault="007D57A3">
      <w:pPr>
        <w:pStyle w:val="Heading1"/>
        <w:pBdr>
          <w:bottom w:val="nil"/>
        </w:pBdr>
        <w:jc w:val="both"/>
        <w:rPr>
          <w:rFonts w:ascii="Times New Roman" w:eastAsia="Times New Roman" w:hAnsi="Times New Roman" w:cs="Times New Roman"/>
          <w:color w:val="000000"/>
        </w:rPr>
      </w:pPr>
    </w:p>
    <w:p w14:paraId="4D6A2619" w14:textId="77777777" w:rsidR="007D57A3" w:rsidRDefault="007D57A3">
      <w:pPr>
        <w:pStyle w:val="Heading1"/>
        <w:pBdr>
          <w:bottom w:val="nil"/>
        </w:pBdr>
        <w:jc w:val="both"/>
        <w:rPr>
          <w:rFonts w:ascii="Times New Roman" w:eastAsia="Times New Roman" w:hAnsi="Times New Roman" w:cs="Times New Roman"/>
          <w:color w:val="000000"/>
        </w:rPr>
      </w:pPr>
    </w:p>
    <w:p w14:paraId="676F5A6E" w14:textId="77777777" w:rsidR="007D57A3" w:rsidRDefault="007D57A3">
      <w:pPr>
        <w:pStyle w:val="Heading1"/>
        <w:pBdr>
          <w:bottom w:val="nil"/>
        </w:pBdr>
        <w:jc w:val="both"/>
        <w:rPr>
          <w:rFonts w:ascii="Times New Roman" w:eastAsia="Times New Roman" w:hAnsi="Times New Roman" w:cs="Times New Roman"/>
          <w:color w:val="000000"/>
        </w:rPr>
      </w:pPr>
    </w:p>
    <w:p w14:paraId="644DB2BE" w14:textId="77777777" w:rsidR="007D57A3" w:rsidRDefault="007D57A3">
      <w:pPr>
        <w:pStyle w:val="Heading1"/>
        <w:pBdr>
          <w:bottom w:val="nil"/>
        </w:pBdr>
        <w:jc w:val="both"/>
        <w:rPr>
          <w:rFonts w:ascii="Times New Roman" w:eastAsia="Times New Roman" w:hAnsi="Times New Roman" w:cs="Times New Roman"/>
          <w:color w:val="000000"/>
        </w:rPr>
      </w:pPr>
    </w:p>
    <w:p w14:paraId="0928E08B" w14:textId="77777777" w:rsidR="007D57A3" w:rsidRDefault="007D57A3">
      <w:pPr>
        <w:pStyle w:val="Heading1"/>
        <w:pBdr>
          <w:bottom w:val="nil"/>
        </w:pBdr>
        <w:jc w:val="both"/>
        <w:rPr>
          <w:rFonts w:ascii="Times New Roman" w:eastAsia="Times New Roman" w:hAnsi="Times New Roman" w:cs="Times New Roman"/>
          <w:color w:val="000000"/>
        </w:rPr>
      </w:pPr>
    </w:p>
    <w:p w14:paraId="701E3EE7" w14:textId="77777777" w:rsidR="007D57A3" w:rsidRDefault="007D57A3">
      <w:pPr>
        <w:pStyle w:val="Heading1"/>
        <w:pBdr>
          <w:bottom w:val="nil"/>
        </w:pBdr>
        <w:jc w:val="both"/>
        <w:rPr>
          <w:rFonts w:ascii="Times New Roman" w:eastAsia="Times New Roman" w:hAnsi="Times New Roman" w:cs="Times New Roman"/>
          <w:color w:val="000000"/>
        </w:rPr>
      </w:pPr>
    </w:p>
    <w:p w14:paraId="768CE5FC" w14:textId="003AF038"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 Eligibility &amp; Readiness Checklist</w:t>
      </w:r>
    </w:p>
    <w:p w14:paraId="165FFCE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83C603C" w14:textId="77777777">
        <w:tc>
          <w:tcPr>
            <w:tcW w:w="360" w:type="dxa"/>
            <w:tcBorders>
              <w:top w:val="nil"/>
              <w:left w:val="nil"/>
              <w:bottom w:val="nil"/>
              <w:right w:val="nil"/>
            </w:tcBorders>
            <w:tcMar>
              <w:top w:w="40" w:type="dxa"/>
              <w:left w:w="0" w:type="dxa"/>
              <w:bottom w:w="40" w:type="dxa"/>
              <w:right w:w="0" w:type="dxa"/>
            </w:tcMar>
            <w:vAlign w:val="center"/>
          </w:tcPr>
          <w:p w14:paraId="7B768D52"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
                <w:szCs w:val="2"/>
              </w:rPr>
            </w:pPr>
          </w:p>
          <w:tbl>
            <w:tblPr>
              <w:tblStyle w:val="ae"/>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5F01299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E188DB6" w14:textId="5360045A" w:rsidR="00CB46A4" w:rsidRDefault="007D57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bl>
          <w:p w14:paraId="4AA5D269"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5685DB5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 have completed the mandatory GenAI, Database, and Cloud Deployment upskilling workshops.</w:t>
            </w:r>
          </w:p>
        </w:tc>
      </w:tr>
    </w:tbl>
    <w:p w14:paraId="6F44D082" w14:textId="77777777" w:rsidR="00CB46A4" w:rsidRDefault="00CB46A4">
      <w:pPr>
        <w:spacing w:line="240" w:lineRule="auto"/>
        <w:jc w:val="both"/>
        <w:rPr>
          <w:rFonts w:ascii="Times New Roman" w:eastAsia="Times New Roman" w:hAnsi="Times New Roman" w:cs="Times New Roman"/>
          <w:sz w:val="2"/>
          <w:szCs w:val="2"/>
        </w:rPr>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569A290D" w14:textId="77777777">
        <w:tc>
          <w:tcPr>
            <w:tcW w:w="360" w:type="dxa"/>
            <w:tcBorders>
              <w:top w:val="nil"/>
              <w:left w:val="nil"/>
              <w:bottom w:val="nil"/>
              <w:right w:val="nil"/>
            </w:tcBorders>
            <w:tcMar>
              <w:top w:w="40" w:type="dxa"/>
              <w:left w:w="0" w:type="dxa"/>
              <w:bottom w:w="40" w:type="dxa"/>
              <w:right w:w="0" w:type="dxa"/>
            </w:tcMar>
            <w:vAlign w:val="center"/>
          </w:tcPr>
          <w:p w14:paraId="3E000EF3"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0"/>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7852ECD7"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234A66B5" w14:textId="2593D03B" w:rsidR="00CB46A4" w:rsidRDefault="007D57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bl>
          <w:p w14:paraId="2054F210"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5D71053"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concept addresses a verified real-world problem mapped directly to one or more UN SDGs.</w:t>
            </w:r>
          </w:p>
        </w:tc>
      </w:tr>
    </w:tbl>
    <w:p w14:paraId="7325BCF3" w14:textId="77777777" w:rsidR="00CB46A4" w:rsidRDefault="00CB46A4">
      <w:pPr>
        <w:spacing w:line="240" w:lineRule="auto"/>
        <w:jc w:val="both"/>
        <w:rPr>
          <w:rFonts w:ascii="Times New Roman" w:eastAsia="Times New Roman" w:hAnsi="Times New Roman" w:cs="Times New Roman"/>
          <w:sz w:val="2"/>
          <w:szCs w:val="2"/>
        </w:rPr>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2C2A2586" w14:textId="77777777">
        <w:tc>
          <w:tcPr>
            <w:tcW w:w="360" w:type="dxa"/>
            <w:tcBorders>
              <w:top w:val="nil"/>
              <w:left w:val="nil"/>
              <w:bottom w:val="nil"/>
              <w:right w:val="nil"/>
            </w:tcBorders>
            <w:tcMar>
              <w:top w:w="40" w:type="dxa"/>
              <w:left w:w="0" w:type="dxa"/>
              <w:bottom w:w="40" w:type="dxa"/>
              <w:right w:w="0" w:type="dxa"/>
            </w:tcMar>
            <w:vAlign w:val="center"/>
          </w:tcPr>
          <w:p w14:paraId="09CE9F55"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2"/>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17A791F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56C32677" w14:textId="32A8319D" w:rsidR="00CB46A4" w:rsidRDefault="007D57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bl>
          <w:p w14:paraId="1297E922"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68D7718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targets a functional, deployed application rather than a theoretical business case study.</w:t>
            </w:r>
          </w:p>
        </w:tc>
      </w:tr>
    </w:tbl>
    <w:p w14:paraId="67EE6057" w14:textId="77777777" w:rsidR="00CB46A4" w:rsidRDefault="00CB46A4">
      <w:pPr>
        <w:spacing w:line="240" w:lineRule="auto"/>
        <w:jc w:val="both"/>
        <w:rPr>
          <w:rFonts w:ascii="Times New Roman" w:eastAsia="Times New Roman" w:hAnsi="Times New Roman" w:cs="Times New Roman"/>
          <w:sz w:val="2"/>
          <w:szCs w:val="2"/>
        </w:rPr>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5B3ADEE" w14:textId="77777777">
        <w:tc>
          <w:tcPr>
            <w:tcW w:w="360" w:type="dxa"/>
            <w:tcBorders>
              <w:top w:val="nil"/>
              <w:left w:val="nil"/>
              <w:bottom w:val="nil"/>
              <w:right w:val="nil"/>
            </w:tcBorders>
            <w:tcMar>
              <w:top w:w="40" w:type="dxa"/>
              <w:left w:w="0" w:type="dxa"/>
              <w:bottom w:w="40" w:type="dxa"/>
              <w:right w:w="0" w:type="dxa"/>
            </w:tcMar>
            <w:vAlign w:val="center"/>
          </w:tcPr>
          <w:p w14:paraId="3EF2E191"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4"/>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335B736E"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6C44A1A" w14:textId="79842721" w:rsidR="00CB46A4" w:rsidRDefault="007D57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bl>
          <w:p w14:paraId="56680E56"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0FAEF1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fields in this template have been completed within the word limits stated.  </w:t>
            </w:r>
          </w:p>
        </w:tc>
      </w:tr>
    </w:tbl>
    <w:p w14:paraId="39247C79"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7C7EED8"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 IP &amp; Originality Declaration </w:t>
      </w:r>
    </w:p>
    <w:p w14:paraId="5C22B9D8" w14:textId="77777777" w:rsidR="00CB46A4" w:rsidRDefault="00000000">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Pre-Existing / Prior-Owned Work</w:t>
      </w:r>
    </w:p>
    <w:p w14:paraId="3B408A75"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p w14:paraId="360C6F10"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sidRPr="007D57A3">
        <w:rPr>
          <w:rFonts w:ascii="Times New Roman" w:eastAsia="Times New Roman" w:hAnsi="Times New Roman" w:cs="Times New Roman"/>
          <w:sz w:val="30"/>
          <w:szCs w:val="30"/>
          <w:highlight w:val="yellow"/>
        </w:rPr>
        <w:t>☐</w:t>
      </w:r>
      <w:r>
        <w:rPr>
          <w:rFonts w:ascii="Times New Roman" w:eastAsia="Times New Roman" w:hAnsi="Times New Roman" w:cs="Times New Roman"/>
          <w:sz w:val="24"/>
          <w:szCs w:val="24"/>
        </w:rPr>
        <w:t xml:space="preserve"> No</w:t>
      </w:r>
    </w:p>
    <w:p w14:paraId="160D9A5F" w14:textId="77777777" w:rsidR="00CB46A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p>
    <w:p w14:paraId="22E7F505" w14:textId="77777777" w:rsidR="00CB46A4" w:rsidRDefault="00CB46A4">
      <w:pPr>
        <w:spacing w:before="240" w:after="240"/>
        <w:jc w:val="both"/>
        <w:rPr>
          <w:rFonts w:ascii="Times New Roman" w:eastAsia="Times New Roman" w:hAnsi="Times New Roman" w:cs="Times New Roman"/>
          <w:sz w:val="24"/>
          <w:szCs w:val="24"/>
        </w:rPr>
      </w:pPr>
    </w:p>
    <w:p w14:paraId="37AF97BC" w14:textId="77777777" w:rsidR="00CB46A4" w:rsidRDefault="00CB46A4">
      <w:pPr>
        <w:spacing w:before="240" w:after="240"/>
        <w:jc w:val="both"/>
        <w:rPr>
          <w:rFonts w:ascii="Times New Roman" w:eastAsia="Times New Roman" w:hAnsi="Times New Roman" w:cs="Times New Roman"/>
          <w:sz w:val="24"/>
          <w:szCs w:val="24"/>
        </w:rPr>
      </w:pPr>
    </w:p>
    <w:p w14:paraId="665CD5BF"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Third-Party Code, Datasets, or Models</w:t>
      </w:r>
    </w:p>
    <w:p w14:paraId="1280E10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p w14:paraId="754648F8" w14:textId="77777777" w:rsidR="00CB46A4" w:rsidRDefault="00000000">
      <w:pPr>
        <w:spacing w:before="240" w:after="200"/>
        <w:jc w:val="both"/>
        <w:rPr>
          <w:rFonts w:ascii="Times New Roman" w:eastAsia="Times New Roman" w:hAnsi="Times New Roman" w:cs="Times New Roman"/>
          <w:sz w:val="24"/>
          <w:szCs w:val="24"/>
        </w:rPr>
      </w:pPr>
      <w:r w:rsidRPr="007D57A3">
        <w:rPr>
          <w:rFonts w:ascii="Times New Roman" w:eastAsia="Times New Roman" w:hAnsi="Times New Roman" w:cs="Times New Roman"/>
          <w:sz w:val="30"/>
          <w:szCs w:val="30"/>
          <w:highlight w:val="yellow"/>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 xml:space="preserve">☐ </w:t>
      </w:r>
      <w:r>
        <w:rPr>
          <w:rFonts w:ascii="Times New Roman" w:eastAsia="Times New Roman" w:hAnsi="Times New Roman" w:cs="Times New Roman"/>
          <w:sz w:val="24"/>
          <w:szCs w:val="24"/>
        </w:rPr>
        <w:t>No</w:t>
      </w:r>
    </w:p>
    <w:p w14:paraId="246A5A77"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3300"/>
        <w:gridCol w:w="3120"/>
      </w:tblGrid>
      <w:tr w:rsidR="00CB46A4" w14:paraId="0439C5F8" w14:textId="77777777" w:rsidTr="007D57A3">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F1D5130"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2C05CA1"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(code/dataset/model)</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8AE5D2F"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License</w:t>
            </w:r>
          </w:p>
        </w:tc>
      </w:tr>
      <w:tr w:rsidR="007D57A3" w14:paraId="2BCCF74C" w14:textId="77777777" w:rsidTr="007D57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91"/>
        </w:trPr>
        <w:tc>
          <w:tcPr>
            <w:tcW w:w="2940" w:type="dxa"/>
          </w:tcPr>
          <w:p w14:paraId="70C42413" w14:textId="278EE5C5" w:rsidR="007D57A3" w:rsidRDefault="00D02B85" w:rsidP="003C4FA6">
            <w:r w:rsidRPr="00D02B85">
              <w:t>React 19; Vite 8; Tailwind CSS 4</w:t>
            </w:r>
          </w:p>
        </w:tc>
        <w:tc>
          <w:tcPr>
            <w:tcW w:w="3300" w:type="dxa"/>
          </w:tcPr>
          <w:p w14:paraId="2FA8E53D" w14:textId="5A198E56" w:rsidR="007D57A3" w:rsidRDefault="00D02B85" w:rsidP="003C4FA6">
            <w:r w:rsidRPr="00D02B85">
              <w:t>Web UI and build tools</w:t>
            </w:r>
          </w:p>
        </w:tc>
        <w:tc>
          <w:tcPr>
            <w:tcW w:w="3120" w:type="dxa"/>
          </w:tcPr>
          <w:p w14:paraId="7D6F2435" w14:textId="77777777" w:rsidR="007D57A3" w:rsidRDefault="007D57A3" w:rsidP="003C4FA6">
            <w:r w:rsidRPr="00E34AA4">
              <w:t>MIT; ISC</w:t>
            </w:r>
          </w:p>
        </w:tc>
      </w:tr>
      <w:tr w:rsidR="007D57A3" w14:paraId="62E7359F" w14:textId="77777777" w:rsidTr="007D57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91"/>
        </w:trPr>
        <w:tc>
          <w:tcPr>
            <w:tcW w:w="2940" w:type="dxa"/>
          </w:tcPr>
          <w:p w14:paraId="7137E3C4" w14:textId="2BC03BC5" w:rsidR="007D57A3" w:rsidRDefault="00D02B85" w:rsidP="003C4FA6">
            <w:r w:rsidRPr="00D02B85">
              <w:t>Python worker libraries</w:t>
            </w:r>
          </w:p>
        </w:tc>
        <w:tc>
          <w:tcPr>
            <w:tcW w:w="3300" w:type="dxa"/>
          </w:tcPr>
          <w:p w14:paraId="0829C926" w14:textId="28EF4AE9" w:rsidR="007D57A3" w:rsidRDefault="00D02B85" w:rsidP="003C4FA6">
            <w:proofErr w:type="spellStart"/>
            <w:r w:rsidRPr="00D02B85">
              <w:t>FastAPI</w:t>
            </w:r>
            <w:proofErr w:type="spellEnd"/>
            <w:r w:rsidRPr="00D02B85">
              <w:t xml:space="preserve">, </w:t>
            </w:r>
            <w:proofErr w:type="spellStart"/>
            <w:r w:rsidRPr="00D02B85">
              <w:t>PyTorch</w:t>
            </w:r>
            <w:proofErr w:type="spellEnd"/>
            <w:r w:rsidRPr="00D02B85">
              <w:t xml:space="preserve">, Transformers, Sentence Transformers, </w:t>
            </w:r>
            <w:proofErr w:type="spellStart"/>
            <w:r w:rsidRPr="00D02B85">
              <w:t>HNSWlib</w:t>
            </w:r>
            <w:proofErr w:type="spellEnd"/>
            <w:r w:rsidRPr="00D02B85">
              <w:t>, PEFT</w:t>
            </w:r>
          </w:p>
        </w:tc>
        <w:tc>
          <w:tcPr>
            <w:tcW w:w="3120" w:type="dxa"/>
          </w:tcPr>
          <w:p w14:paraId="46165C7E" w14:textId="2824D3A7" w:rsidR="007D57A3" w:rsidRDefault="00D02B85" w:rsidP="003C4FA6">
            <w:r w:rsidRPr="00D02B85">
              <w:t>MIT / BSD / Apache-2.0; per-package</w:t>
            </w:r>
          </w:p>
        </w:tc>
      </w:tr>
      <w:tr w:rsidR="007D57A3" w14:paraId="319922E1" w14:textId="77777777" w:rsidTr="007D57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91"/>
        </w:trPr>
        <w:tc>
          <w:tcPr>
            <w:tcW w:w="2940" w:type="dxa"/>
          </w:tcPr>
          <w:p w14:paraId="5B010B86" w14:textId="69834D0D" w:rsidR="007D57A3" w:rsidRDefault="00D02B85" w:rsidP="003C4FA6">
            <w:r w:rsidRPr="00D02B85">
              <w:t xml:space="preserve">Express 5; </w:t>
            </w:r>
            <w:proofErr w:type="spellStart"/>
            <w:r w:rsidRPr="00D02B85">
              <w:t>pg</w:t>
            </w:r>
            <w:proofErr w:type="spellEnd"/>
            <w:r w:rsidRPr="00D02B85">
              <w:t>; Clerk SDKs</w:t>
            </w:r>
          </w:p>
        </w:tc>
        <w:tc>
          <w:tcPr>
            <w:tcW w:w="3300" w:type="dxa"/>
          </w:tcPr>
          <w:p w14:paraId="5223E9B2" w14:textId="2F9140C0" w:rsidR="007D57A3" w:rsidRDefault="00D02B85" w:rsidP="003C4FA6">
            <w:r w:rsidRPr="00D02B85">
              <w:t xml:space="preserve">API, PostgreSQL access and </w:t>
            </w:r>
            <w:proofErr w:type="gramStart"/>
            <w:r w:rsidRPr="00D02B85">
              <w:t>auth</w:t>
            </w:r>
            <w:proofErr w:type="gramEnd"/>
            <w:r w:rsidRPr="00D02B85">
              <w:t xml:space="preserve"> SDKs</w:t>
            </w:r>
          </w:p>
        </w:tc>
        <w:tc>
          <w:tcPr>
            <w:tcW w:w="3120" w:type="dxa"/>
          </w:tcPr>
          <w:p w14:paraId="46C93F95" w14:textId="302FADB3" w:rsidR="007D57A3" w:rsidRDefault="00D02B85" w:rsidP="003C4FA6">
            <w:r w:rsidRPr="00D02B85">
              <w:t>MIT; Clerk service terms</w:t>
            </w:r>
          </w:p>
        </w:tc>
      </w:tr>
      <w:tr w:rsidR="007D57A3" w14:paraId="3F48025B" w14:textId="77777777" w:rsidTr="007D57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91"/>
        </w:trPr>
        <w:tc>
          <w:tcPr>
            <w:tcW w:w="2940" w:type="dxa"/>
          </w:tcPr>
          <w:p w14:paraId="5ADBCCDB" w14:textId="63256D99" w:rsidR="007D57A3" w:rsidRDefault="00D02B85" w:rsidP="003C4FA6">
            <w:r w:rsidRPr="00D02B85">
              <w:t>Qwen2.5-0.5B-Instruct</w:t>
            </w:r>
          </w:p>
        </w:tc>
        <w:tc>
          <w:tcPr>
            <w:tcW w:w="3300" w:type="dxa"/>
          </w:tcPr>
          <w:p w14:paraId="3D4ED376" w14:textId="5AD98FAE" w:rsidR="007D57A3" w:rsidRDefault="00D02B85" w:rsidP="003C4FA6">
            <w:r w:rsidRPr="00D02B85">
              <w:t>Configured pre-trained language model</w:t>
            </w:r>
          </w:p>
        </w:tc>
        <w:tc>
          <w:tcPr>
            <w:tcW w:w="3120" w:type="dxa"/>
          </w:tcPr>
          <w:p w14:paraId="141330E8" w14:textId="1701DDBE" w:rsidR="007D57A3" w:rsidRDefault="00D02B85" w:rsidP="003C4FA6">
            <w:r w:rsidRPr="00D02B85">
              <w:t>Apache-2.0</w:t>
            </w:r>
          </w:p>
        </w:tc>
      </w:tr>
      <w:tr w:rsidR="007D57A3" w14:paraId="72923A12" w14:textId="77777777" w:rsidTr="007D57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91"/>
        </w:trPr>
        <w:tc>
          <w:tcPr>
            <w:tcW w:w="2940" w:type="dxa"/>
          </w:tcPr>
          <w:p w14:paraId="488F413D" w14:textId="41C9B178" w:rsidR="007D57A3" w:rsidRDefault="00D02B85" w:rsidP="003C4FA6">
            <w:r w:rsidRPr="00D02B85">
              <w:t>all-MiniLM-L6-v2</w:t>
            </w:r>
          </w:p>
        </w:tc>
        <w:tc>
          <w:tcPr>
            <w:tcW w:w="3300" w:type="dxa"/>
          </w:tcPr>
          <w:p w14:paraId="3AC69561" w14:textId="6769E1EC" w:rsidR="007D57A3" w:rsidRDefault="00D02B85" w:rsidP="003C4FA6">
            <w:r w:rsidRPr="00D02B85">
              <w:t>Configured pre-trained embedding model</w:t>
            </w:r>
          </w:p>
        </w:tc>
        <w:tc>
          <w:tcPr>
            <w:tcW w:w="3120" w:type="dxa"/>
          </w:tcPr>
          <w:p w14:paraId="6F5D8A5E" w14:textId="6726260C" w:rsidR="007D57A3" w:rsidRDefault="00D02B85" w:rsidP="003C4FA6">
            <w:r w:rsidRPr="00D02B85">
              <w:t>Apache-2.0</w:t>
            </w:r>
          </w:p>
        </w:tc>
      </w:tr>
      <w:tr w:rsidR="007D57A3" w14:paraId="33F5C9E7" w14:textId="77777777" w:rsidTr="007D57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91"/>
        </w:trPr>
        <w:tc>
          <w:tcPr>
            <w:tcW w:w="2940" w:type="dxa"/>
          </w:tcPr>
          <w:p w14:paraId="6ECAC38A" w14:textId="663072EC" w:rsidR="007D57A3" w:rsidRDefault="007D57A3" w:rsidP="003C4FA6"/>
        </w:tc>
        <w:tc>
          <w:tcPr>
            <w:tcW w:w="3300" w:type="dxa"/>
          </w:tcPr>
          <w:p w14:paraId="73BC80D6" w14:textId="1E7E1676" w:rsidR="007D57A3" w:rsidRDefault="007D57A3" w:rsidP="003C4FA6"/>
        </w:tc>
        <w:tc>
          <w:tcPr>
            <w:tcW w:w="3120" w:type="dxa"/>
          </w:tcPr>
          <w:p w14:paraId="21A78DC0" w14:textId="73E4758A" w:rsidR="007D57A3" w:rsidRDefault="007D57A3" w:rsidP="003C4FA6"/>
        </w:tc>
      </w:tr>
    </w:tbl>
    <w:p w14:paraId="6DBB0242" w14:textId="3D99C210"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6.3 Employment-Related IP Conflicts</w:t>
      </w:r>
    </w:p>
    <w:p w14:paraId="3A527E2F"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p w14:paraId="09BFB39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sidRPr="007D57A3">
        <w:rPr>
          <w:rFonts w:ascii="Times New Roman" w:eastAsia="Times New Roman" w:hAnsi="Times New Roman" w:cs="Times New Roman"/>
          <w:sz w:val="30"/>
          <w:szCs w:val="30"/>
          <w:highlight w:val="yellow"/>
        </w:rPr>
        <w:t>☐</w:t>
      </w:r>
      <w:r>
        <w:rPr>
          <w:rFonts w:ascii="Times New Roman" w:eastAsia="Times New Roman" w:hAnsi="Times New Roman" w:cs="Times New Roman"/>
          <w:sz w:val="24"/>
          <w:szCs w:val="24"/>
        </w:rPr>
        <w:t xml:space="preserve"> No</w:t>
      </w:r>
    </w:p>
    <w:p w14:paraId="1A5A15AE" w14:textId="77777777" w:rsidR="00CB46A4" w:rsidRDefault="00000000">
      <w:pPr>
        <w:spacing w:before="240" w:after="200"/>
        <w:jc w:val="both"/>
      </w:pPr>
      <w:r>
        <w:rPr>
          <w:rFonts w:ascii="Times New Roman" w:eastAsia="Times New Roman" w:hAnsi="Times New Roman" w:cs="Times New Roman"/>
          <w:sz w:val="24"/>
          <w:szCs w:val="24"/>
        </w:rPr>
        <w:t xml:space="preserve">If yes, please describe the nature of the agreement and which member it concerns: </w:t>
      </w:r>
    </w:p>
    <w:p w14:paraId="0CFE7BEC"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19E4B9B2"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7. Declaration</w:t>
      </w:r>
    </w:p>
    <w:p w14:paraId="76B4948A" w14:textId="43CA2CC4"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08B358CA" w14:textId="75E82FD0" w:rsidR="00CB46A4" w:rsidRDefault="00CB46A4">
      <w:pPr>
        <w:spacing w:after="140"/>
        <w:jc w:val="both"/>
        <w:rPr>
          <w:rFonts w:ascii="Times New Roman" w:eastAsia="Times New Roman" w:hAnsi="Times New Roman" w:cs="Times New Roman"/>
        </w:rPr>
      </w:pPr>
    </w:p>
    <w:p w14:paraId="6361EB2A" w14:textId="05BAD7CF" w:rsidR="00CB46A4" w:rsidRDefault="00100357">
      <w:pPr>
        <w:spacing w:after="140"/>
        <w:jc w:val="both"/>
        <w:rPr>
          <w:rFonts w:ascii="Times New Roman" w:eastAsia="Times New Roman" w:hAnsi="Times New Roman" w:cs="Times New Roman"/>
          <w:sz w:val="24"/>
          <w:szCs w:val="24"/>
        </w:rPr>
      </w:pPr>
      <w:r>
        <w:rPr>
          <w:noProof/>
        </w:rPr>
        <w:drawing>
          <wp:anchor distT="0" distB="0" distL="114300" distR="114300" simplePos="0" relativeHeight="251660288" behindDoc="0" locked="0" layoutInCell="1" allowOverlap="1" wp14:anchorId="22E460AE" wp14:editId="1528A6B0">
            <wp:simplePos x="0" y="0"/>
            <wp:positionH relativeFrom="column">
              <wp:posOffset>-34290</wp:posOffset>
            </wp:positionH>
            <wp:positionV relativeFrom="paragraph">
              <wp:posOffset>302895</wp:posOffset>
            </wp:positionV>
            <wp:extent cx="1149985" cy="478790"/>
            <wp:effectExtent l="0" t="0" r="0" b="0"/>
            <wp:wrapNone/>
            <wp:docPr id="35992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2527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9985" cy="47879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cs="Times New Roman"/>
          <w:sz w:val="24"/>
          <w:szCs w:val="24"/>
        </w:rPr>
        <w:t>[Signature]</w:t>
      </w:r>
    </w:p>
    <w:p w14:paraId="29D9B797" w14:textId="4E3192FD" w:rsidR="007D57A3" w:rsidRDefault="007D57A3">
      <w:pPr>
        <w:spacing w:after="140"/>
        <w:jc w:val="both"/>
        <w:rPr>
          <w:rFonts w:ascii="Times New Roman" w:eastAsia="Times New Roman" w:hAnsi="Times New Roman" w:cs="Times New Roman"/>
          <w:sz w:val="24"/>
          <w:szCs w:val="24"/>
        </w:rPr>
      </w:pPr>
    </w:p>
    <w:p w14:paraId="5B272B5D" w14:textId="0C46731D" w:rsidR="007D57A3" w:rsidRDefault="007D57A3">
      <w:pPr>
        <w:spacing w:after="140"/>
        <w:jc w:val="both"/>
        <w:rPr>
          <w:rFonts w:ascii="Times New Roman" w:eastAsia="Times New Roman" w:hAnsi="Times New Roman" w:cs="Times New Roman"/>
          <w:sz w:val="24"/>
          <w:szCs w:val="24"/>
        </w:rPr>
      </w:pPr>
    </w:p>
    <w:p w14:paraId="7F15F537" w14:textId="0B957882" w:rsidR="007D57A3" w:rsidRDefault="007D57A3">
      <w:pPr>
        <w:spacing w:after="140"/>
        <w:jc w:val="both"/>
        <w:rPr>
          <w:rFonts w:ascii="Times New Roman" w:eastAsia="Times New Roman" w:hAnsi="Times New Roman" w:cs="Times New Roman"/>
          <w:sz w:val="24"/>
          <w:szCs w:val="24"/>
        </w:rPr>
      </w:pPr>
    </w:p>
    <w:p w14:paraId="6317D4A5" w14:textId="3056061C" w:rsidR="007D57A3" w:rsidRDefault="007D57A3">
      <w:pPr>
        <w:spacing w:after="140"/>
        <w:jc w:val="both"/>
        <w:rPr>
          <w:rFonts w:ascii="Times New Roman" w:eastAsia="Times New Roman" w:hAnsi="Times New Roman" w:cs="Times New Roman"/>
          <w:sz w:val="24"/>
          <w:szCs w:val="24"/>
        </w:rPr>
      </w:pPr>
    </w:p>
    <w:p w14:paraId="1CE544F1" w14:textId="03BC761F" w:rsidR="007D57A3" w:rsidRDefault="007D57A3">
      <w:pPr>
        <w:spacing w:after="140"/>
        <w:jc w:val="both"/>
        <w:rPr>
          <w:rFonts w:ascii="Times New Roman" w:eastAsia="Times New Roman" w:hAnsi="Times New Roman" w:cs="Times New Roman"/>
          <w:sz w:val="24"/>
          <w:szCs w:val="24"/>
        </w:rPr>
      </w:pPr>
    </w:p>
    <w:p w14:paraId="6DDA631D" w14:textId="2F86D7FE" w:rsidR="007D57A3" w:rsidRDefault="007D57A3">
      <w:pPr>
        <w:spacing w:after="140"/>
        <w:jc w:val="both"/>
        <w:rPr>
          <w:rFonts w:ascii="Times New Roman" w:eastAsia="Times New Roman" w:hAnsi="Times New Roman" w:cs="Times New Roman"/>
          <w:sz w:val="24"/>
          <w:szCs w:val="24"/>
        </w:rPr>
      </w:pPr>
    </w:p>
    <w:p w14:paraId="3E87836C" w14:textId="3697E833"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58632207" w14:textId="427F3181" w:rsidR="007D57A3" w:rsidRDefault="007D57A3">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r w:rsidRPr="007D57A3">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October 2026</w:t>
      </w:r>
    </w:p>
    <w:sectPr w:rsidR="007D57A3">
      <w:headerReference w:type="default" r:id="rId9"/>
      <w:footerReference w:type="default" r:id="rId1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E318A" w14:textId="77777777" w:rsidR="00684AF8" w:rsidRDefault="00684AF8">
      <w:pPr>
        <w:spacing w:line="240" w:lineRule="auto"/>
      </w:pPr>
      <w:r>
        <w:separator/>
      </w:r>
    </w:p>
  </w:endnote>
  <w:endnote w:type="continuationSeparator" w:id="0">
    <w:p w14:paraId="6F1FC71F" w14:textId="77777777" w:rsidR="00684AF8" w:rsidRDefault="00684A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A905A92-43B2-4FDA-A131-F7F4CCE1615C}"/>
    <w:embedBold r:id="rId2" w:fontKey="{85B9B902-7595-4AF1-8F7D-1C8D3E98D2AA}"/>
    <w:embedItalic r:id="rId3" w:fontKey="{5C86C134-FDDB-4076-9027-E22D780AB3BD}"/>
  </w:font>
  <w:font w:name="SimSun">
    <w:altName w:val="宋体"/>
    <w:panose1 w:val="02010600030101010101"/>
    <w:charset w:val="86"/>
    <w:family w:val="auto"/>
    <w:pitch w:val="variable"/>
    <w:sig w:usb0="00000203" w:usb1="288F0000" w:usb2="00000016" w:usb3="00000000" w:csb0="00040001" w:csb1="00000000"/>
    <w:embedRegular r:id="rId4" w:subsetted="1" w:fontKey="{D8C14F7E-7D5F-4740-8596-3C2F9A561C8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A73ECF77-2798-4091-B30E-BF3BE24E65D4}"/>
  </w:font>
  <w:font w:name="Cambria">
    <w:panose1 w:val="02040503050406030204"/>
    <w:charset w:val="00"/>
    <w:family w:val="roman"/>
    <w:pitch w:val="variable"/>
    <w:sig w:usb0="E00006FF" w:usb1="420024FF" w:usb2="02000000" w:usb3="00000000" w:csb0="0000019F" w:csb1="00000000"/>
    <w:embedRegular r:id="rId6" w:fontKey="{EEB2EC60-25C8-46B7-A04B-C9D8439083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75D8" w14:textId="77777777" w:rsidR="00CB46A4" w:rsidRDefault="00CB46A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1490E" w14:textId="77777777" w:rsidR="00684AF8" w:rsidRDefault="00684AF8">
      <w:pPr>
        <w:spacing w:line="240" w:lineRule="auto"/>
      </w:pPr>
      <w:r>
        <w:separator/>
      </w:r>
    </w:p>
  </w:footnote>
  <w:footnote w:type="continuationSeparator" w:id="0">
    <w:p w14:paraId="12BDC28C" w14:textId="77777777" w:rsidR="00684AF8" w:rsidRDefault="00684A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130A" w14:textId="77777777" w:rsidR="00CB46A4" w:rsidRDefault="00CB46A4">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A4"/>
    <w:rsid w:val="00100357"/>
    <w:rsid w:val="00102BEB"/>
    <w:rsid w:val="001F5624"/>
    <w:rsid w:val="00267928"/>
    <w:rsid w:val="00607568"/>
    <w:rsid w:val="00684AF8"/>
    <w:rsid w:val="006B6CF7"/>
    <w:rsid w:val="007D57A3"/>
    <w:rsid w:val="008E0AEE"/>
    <w:rsid w:val="008F1177"/>
    <w:rsid w:val="00CB46A4"/>
    <w:rsid w:val="00D02B85"/>
    <w:rsid w:val="00D20F91"/>
    <w:rsid w:val="00E74CC2"/>
    <w:rsid w:val="00EE65D5"/>
    <w:rsid w:val="00F411E6"/>
    <w:rsid w:val="00F50D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5F98"/>
  <w15:docId w15:val="{72ABCF5D-78CA-4F3D-B062-ACD37348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rFonts w:eastAsia="Calibri"/>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eastAsia="Calibri"/>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eastAsia="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eastAsia="Calibri"/>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Calibri"/>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Calibri"/>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image" Target="media/image1.jpe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11</Pages>
  <Words>1537</Words>
  <Characters>8764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Samuel Phang</cp:lastModifiedBy>
  <cp:revision>6</cp:revision>
  <dcterms:created xsi:type="dcterms:W3CDTF">2026-10-21T13:45:00Z</dcterms:created>
  <dcterms:modified xsi:type="dcterms:W3CDTF">2026-10-24T15:40:00Z</dcterms:modified>
</cp:coreProperties>
</file>