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1E8B" w14:textId="37B5F189" w:rsidR="0077600F" w:rsidRPr="003A136A" w:rsidRDefault="0077600F" w:rsidP="0077600F">
      <w:pPr>
        <w:rPr>
          <w:sz w:val="24"/>
          <w:szCs w:val="24"/>
          <w:lang w:val="en-US"/>
        </w:rPr>
      </w:pPr>
      <w:r w:rsidRPr="003A136A">
        <w:rPr>
          <w:sz w:val="24"/>
          <w:szCs w:val="24"/>
          <w:lang w:val="en-US"/>
        </w:rPr>
        <w:t xml:space="preserve">Carte Raspberry Pi Zero </w:t>
      </w:r>
      <w:r w:rsidR="001B7E9D" w:rsidRPr="003A136A">
        <w:rPr>
          <w:sz w:val="24"/>
          <w:szCs w:val="24"/>
          <w:lang w:val="en-US"/>
        </w:rPr>
        <w:t>2</w:t>
      </w:r>
      <w:r w:rsidR="00942DD4" w:rsidRPr="003A136A">
        <w:rPr>
          <w:sz w:val="24"/>
          <w:szCs w:val="24"/>
          <w:lang w:val="en-US"/>
        </w:rPr>
        <w:t xml:space="preserve">W </w:t>
      </w:r>
      <w:r w:rsidR="00942DD4" w:rsidRPr="003A136A">
        <w:rPr>
          <w:sz w:val="24"/>
          <w:szCs w:val="24"/>
          <w:lang w:val="en-US"/>
        </w:rPr>
        <w:tab/>
      </w:r>
      <w:r w:rsidRPr="003A136A">
        <w:rPr>
          <w:sz w:val="24"/>
          <w:szCs w:val="24"/>
          <w:lang w:val="en-US"/>
        </w:rPr>
        <w:t>2</w:t>
      </w:r>
      <w:r w:rsidR="001B7E9D" w:rsidRPr="003A136A">
        <w:rPr>
          <w:sz w:val="24"/>
          <w:szCs w:val="24"/>
          <w:lang w:val="en-US"/>
        </w:rPr>
        <w:t>7</w:t>
      </w:r>
      <w:r w:rsidRPr="003A136A">
        <w:rPr>
          <w:sz w:val="24"/>
          <w:szCs w:val="24"/>
          <w:lang w:val="en-US"/>
        </w:rPr>
        <w:t xml:space="preserve">,50 </w:t>
      </w:r>
      <w:r w:rsidR="00942DD4" w:rsidRPr="003A136A">
        <w:rPr>
          <w:sz w:val="24"/>
          <w:szCs w:val="24"/>
          <w:lang w:val="en-US"/>
        </w:rPr>
        <w:t>euro</w:t>
      </w:r>
    </w:p>
    <w:p w14:paraId="0217D93D" w14:textId="249A0977" w:rsidR="001B7E9D" w:rsidRPr="003A136A" w:rsidRDefault="00000000" w:rsidP="000E7F30">
      <w:pPr>
        <w:rPr>
          <w:sz w:val="24"/>
          <w:szCs w:val="24"/>
          <w:lang w:val="en-US"/>
        </w:rPr>
      </w:pPr>
      <w:hyperlink r:id="rId4" w:history="1">
        <w:r w:rsidR="001B7E9D" w:rsidRPr="003A136A">
          <w:rPr>
            <w:rStyle w:val="Hyperlink"/>
            <w:sz w:val="24"/>
            <w:szCs w:val="24"/>
            <w:lang w:val="en-US"/>
          </w:rPr>
          <w:t>https://www.gotronic.fr/art-carte-raspberry-pi-zero-2-w-34463.htm</w:t>
        </w:r>
      </w:hyperlink>
    </w:p>
    <w:p w14:paraId="4469D859" w14:textId="77777777" w:rsidR="000E7F30" w:rsidRPr="003A136A" w:rsidRDefault="000E7F30" w:rsidP="000E7F30">
      <w:pPr>
        <w:rPr>
          <w:sz w:val="24"/>
          <w:szCs w:val="24"/>
          <w:lang w:val="en-US"/>
        </w:rPr>
      </w:pPr>
    </w:p>
    <w:p w14:paraId="56180475" w14:textId="154729B3" w:rsidR="001B7E9D" w:rsidRPr="003A136A" w:rsidRDefault="001B7E9D" w:rsidP="001B7E9D">
      <w:pPr>
        <w:rPr>
          <w:sz w:val="24"/>
          <w:szCs w:val="24"/>
        </w:rPr>
      </w:pPr>
      <w:r w:rsidRPr="003A136A">
        <w:rPr>
          <w:sz w:val="24"/>
          <w:szCs w:val="24"/>
        </w:rPr>
        <w:t xml:space="preserve">Adaptateur PS6USB39B micro-USB B - 5 Vcc/2,5 A </w:t>
      </w:r>
      <w:r w:rsidRPr="003A136A">
        <w:rPr>
          <w:sz w:val="24"/>
          <w:szCs w:val="24"/>
        </w:rPr>
        <w:tab/>
        <w:t>14.50</w:t>
      </w:r>
      <w:r w:rsidR="00091241">
        <w:rPr>
          <w:sz w:val="24"/>
          <w:szCs w:val="24"/>
        </w:rPr>
        <w:t>(peut être fournis ailleurs)</w:t>
      </w:r>
    </w:p>
    <w:p w14:paraId="7961C882" w14:textId="32293A28" w:rsidR="001B7E9D" w:rsidRPr="003A136A" w:rsidRDefault="00000000" w:rsidP="000E7F30">
      <w:pPr>
        <w:rPr>
          <w:sz w:val="24"/>
          <w:szCs w:val="24"/>
        </w:rPr>
      </w:pPr>
      <w:hyperlink r:id="rId5" w:history="1">
        <w:r w:rsidR="000E7F30" w:rsidRPr="003A136A">
          <w:rPr>
            <w:rStyle w:val="Hyperlink"/>
            <w:sz w:val="24"/>
            <w:szCs w:val="24"/>
          </w:rPr>
          <w:t>https://www.gotronic.fr/art-adaptateur-ps6usb39b-22600.htm</w:t>
        </w:r>
      </w:hyperlink>
    </w:p>
    <w:p w14:paraId="57DF6D76" w14:textId="77777777" w:rsidR="000E7F30" w:rsidRPr="003A136A" w:rsidRDefault="000E7F30" w:rsidP="000E7F30">
      <w:pPr>
        <w:rPr>
          <w:sz w:val="24"/>
          <w:szCs w:val="24"/>
        </w:rPr>
      </w:pPr>
    </w:p>
    <w:p w14:paraId="2A3D420A" w14:textId="155565A5" w:rsidR="0077600F" w:rsidRPr="003A136A" w:rsidRDefault="00942DD4" w:rsidP="0077600F">
      <w:pPr>
        <w:rPr>
          <w:sz w:val="24"/>
          <w:szCs w:val="24"/>
        </w:rPr>
      </w:pPr>
      <w:r w:rsidRPr="003A136A">
        <w:rPr>
          <w:sz w:val="24"/>
          <w:szCs w:val="24"/>
        </w:rPr>
        <w:t>Écran</w:t>
      </w:r>
      <w:r w:rsidR="00091241">
        <w:rPr>
          <w:sz w:val="24"/>
          <w:szCs w:val="24"/>
        </w:rPr>
        <w:t xml:space="preserve"> LCD</w:t>
      </w:r>
      <w:r w:rsidR="001B7E9D" w:rsidRPr="003A136A">
        <w:rPr>
          <w:sz w:val="24"/>
          <w:szCs w:val="24"/>
        </w:rPr>
        <w:t xml:space="preserve"> </w:t>
      </w:r>
      <w:r w:rsidR="001B7E9D" w:rsidRPr="003A136A">
        <w:rPr>
          <w:sz w:val="24"/>
          <w:szCs w:val="24"/>
        </w:rPr>
        <w:tab/>
      </w:r>
      <w:r w:rsidR="0077600F" w:rsidRPr="003A136A">
        <w:rPr>
          <w:sz w:val="24"/>
          <w:szCs w:val="24"/>
        </w:rPr>
        <w:t xml:space="preserve">12.80 </w:t>
      </w:r>
      <w:r w:rsidR="00564FED">
        <w:rPr>
          <w:sz w:val="24"/>
          <w:szCs w:val="24"/>
        </w:rPr>
        <w:t xml:space="preserve">(peut aider </w:t>
      </w:r>
      <w:r w:rsidR="00564FED" w:rsidRPr="003A136A">
        <w:rPr>
          <w:sz w:val="24"/>
          <w:szCs w:val="24"/>
        </w:rPr>
        <w:t>à</w:t>
      </w:r>
      <w:r w:rsidR="00564FED">
        <w:rPr>
          <w:sz w:val="24"/>
          <w:szCs w:val="24"/>
        </w:rPr>
        <w:t xml:space="preserve"> afficher la zone de capture aussi)</w:t>
      </w:r>
    </w:p>
    <w:p w14:paraId="501487ED" w14:textId="141C5E9B" w:rsidR="00564FED" w:rsidRDefault="00000000" w:rsidP="00564FED">
      <w:pPr>
        <w:rPr>
          <w:rStyle w:val="Hyperlink"/>
          <w:sz w:val="24"/>
          <w:szCs w:val="24"/>
        </w:rPr>
      </w:pPr>
      <w:hyperlink r:id="rId6" w:history="1">
        <w:r w:rsidR="0077600F" w:rsidRPr="003A136A">
          <w:rPr>
            <w:rStyle w:val="Hyperlink"/>
            <w:sz w:val="24"/>
            <w:szCs w:val="24"/>
          </w:rPr>
          <w:t>https://www.gotronic.fr/art-ecran-1-8-rb-tft1-8-26567.htm</w:t>
        </w:r>
      </w:hyperlink>
      <w:r w:rsidR="00564FED">
        <w:rPr>
          <w:rStyle w:val="Hyperlink"/>
          <w:sz w:val="24"/>
          <w:szCs w:val="24"/>
        </w:rPr>
        <w:t xml:space="preserve"> </w:t>
      </w:r>
    </w:p>
    <w:p w14:paraId="62BA6061" w14:textId="77777777" w:rsidR="00564FED" w:rsidRDefault="00564FED" w:rsidP="0077600F">
      <w:pPr>
        <w:rPr>
          <w:color w:val="0563C1" w:themeColor="hyperlink"/>
          <w:sz w:val="24"/>
          <w:szCs w:val="24"/>
          <w:u w:val="single"/>
        </w:rPr>
      </w:pPr>
    </w:p>
    <w:p w14:paraId="3772ADC8" w14:textId="09DC8822" w:rsidR="0077600F" w:rsidRPr="003A136A" w:rsidRDefault="00942DD4" w:rsidP="0077600F">
      <w:pPr>
        <w:rPr>
          <w:sz w:val="24"/>
          <w:szCs w:val="24"/>
        </w:rPr>
      </w:pPr>
      <w:r w:rsidRPr="003A136A">
        <w:rPr>
          <w:sz w:val="24"/>
          <w:szCs w:val="24"/>
        </w:rPr>
        <w:t>Encoder</w:t>
      </w:r>
      <w:r w:rsidR="0077600F" w:rsidRPr="003A136A">
        <w:rPr>
          <w:sz w:val="24"/>
          <w:szCs w:val="24"/>
        </w:rPr>
        <w:t xml:space="preserve"> rotative + bouton poussoir</w:t>
      </w:r>
      <w:r w:rsidRPr="003A136A">
        <w:rPr>
          <w:sz w:val="24"/>
          <w:szCs w:val="24"/>
        </w:rPr>
        <w:tab/>
        <w:t xml:space="preserve"> 3.95</w:t>
      </w:r>
    </w:p>
    <w:p w14:paraId="5F507F8B" w14:textId="7E3BCB25" w:rsidR="0077600F" w:rsidRPr="003A136A" w:rsidRDefault="00000000" w:rsidP="000E7F30">
      <w:pPr>
        <w:rPr>
          <w:sz w:val="24"/>
          <w:szCs w:val="24"/>
        </w:rPr>
      </w:pPr>
      <w:hyperlink r:id="rId7" w:anchor="complte_desc" w:history="1">
        <w:r w:rsidR="0077600F" w:rsidRPr="003A136A">
          <w:rPr>
            <w:rStyle w:val="Hyperlink"/>
            <w:sz w:val="24"/>
            <w:szCs w:val="24"/>
          </w:rPr>
          <w:t>https://www.gotronic.fr/art-module-encodeur-rotatif-wpi435-35621.htm#complte_desc</w:t>
        </w:r>
      </w:hyperlink>
    </w:p>
    <w:p w14:paraId="1C68571E" w14:textId="77777777" w:rsidR="000E7F30" w:rsidRPr="003A136A" w:rsidRDefault="000E7F30" w:rsidP="0077600F">
      <w:pPr>
        <w:rPr>
          <w:sz w:val="24"/>
          <w:szCs w:val="24"/>
        </w:rPr>
      </w:pPr>
    </w:p>
    <w:p w14:paraId="54D32596" w14:textId="399ECBFF" w:rsidR="00091241" w:rsidRPr="00091241" w:rsidRDefault="001B7E9D" w:rsidP="00091241">
      <w:pPr>
        <w:rPr>
          <w:rStyle w:val="Strong"/>
          <w:b w:val="0"/>
          <w:bCs w:val="0"/>
        </w:rPr>
      </w:pPr>
      <w:r w:rsidRPr="003A136A">
        <w:rPr>
          <w:sz w:val="24"/>
          <w:szCs w:val="24"/>
        </w:rPr>
        <w:t>Ventilateur</w:t>
      </w:r>
      <w:r w:rsidR="00D86878" w:rsidRPr="003A136A">
        <w:rPr>
          <w:sz w:val="24"/>
          <w:szCs w:val="24"/>
        </w:rPr>
        <w:t xml:space="preserve"> pour </w:t>
      </w:r>
      <w:r w:rsidR="00942DD4" w:rsidRPr="003A136A">
        <w:rPr>
          <w:sz w:val="24"/>
          <w:szCs w:val="24"/>
        </w:rPr>
        <w:t>Raspberry</w:t>
      </w:r>
      <w:r w:rsidR="00D86878" w:rsidRPr="003A136A">
        <w:rPr>
          <w:sz w:val="24"/>
          <w:szCs w:val="24"/>
        </w:rPr>
        <w:t xml:space="preserve"> </w:t>
      </w:r>
      <w:proofErr w:type="gramStart"/>
      <w:r w:rsidR="00D86878" w:rsidRPr="003A136A">
        <w:rPr>
          <w:sz w:val="24"/>
          <w:szCs w:val="24"/>
        </w:rPr>
        <w:t xml:space="preserve">pi </w:t>
      </w:r>
      <w:r w:rsidR="00091241">
        <w:rPr>
          <w:sz w:val="24"/>
          <w:szCs w:val="24"/>
        </w:rPr>
        <w:t xml:space="preserve"> </w:t>
      </w:r>
      <w:r w:rsidR="00091241">
        <w:rPr>
          <w:b/>
          <w:bCs/>
          <w:sz w:val="24"/>
          <w:szCs w:val="24"/>
        </w:rPr>
        <w:tab/>
      </w:r>
      <w:proofErr w:type="gramEnd"/>
      <w:r w:rsidR="00091241" w:rsidRPr="00091241">
        <w:rPr>
          <w:sz w:val="24"/>
          <w:szCs w:val="24"/>
        </w:rPr>
        <w:t>7.90</w:t>
      </w:r>
    </w:p>
    <w:p w14:paraId="04DC74DB" w14:textId="3BA8C67B" w:rsidR="000E7F30" w:rsidRDefault="00091241" w:rsidP="00091241">
      <w:pPr>
        <w:rPr>
          <w:sz w:val="20"/>
          <w:szCs w:val="20"/>
        </w:rPr>
      </w:pPr>
      <w:hyperlink r:id="rId8" w:history="1">
        <w:r w:rsidRPr="00D7449E">
          <w:rPr>
            <w:rStyle w:val="Hyperlink"/>
            <w:sz w:val="20"/>
            <w:szCs w:val="20"/>
          </w:rPr>
          <w:t>https://www.gotronic.fr/art-radiateur-et-ventilateur-coolkit2-27751.htm</w:t>
        </w:r>
      </w:hyperlink>
    </w:p>
    <w:p w14:paraId="4B952C82" w14:textId="77777777" w:rsidR="00091241" w:rsidRPr="003A136A" w:rsidRDefault="00091241" w:rsidP="000E7F30">
      <w:pPr>
        <w:rPr>
          <w:sz w:val="24"/>
          <w:szCs w:val="24"/>
        </w:rPr>
      </w:pPr>
    </w:p>
    <w:p w14:paraId="5BABC8F5" w14:textId="79C537D5" w:rsidR="000E7F30" w:rsidRPr="003A136A" w:rsidRDefault="00D84AA9" w:rsidP="000E7F30">
      <w:pPr>
        <w:rPr>
          <w:sz w:val="24"/>
          <w:szCs w:val="24"/>
        </w:rPr>
      </w:pPr>
      <w:r w:rsidRPr="003A136A">
        <w:rPr>
          <w:sz w:val="24"/>
          <w:szCs w:val="24"/>
        </w:rPr>
        <w:t xml:space="preserve">Fils pour la </w:t>
      </w:r>
      <w:r w:rsidR="00942DD4" w:rsidRPr="003A136A">
        <w:rPr>
          <w:sz w:val="24"/>
          <w:szCs w:val="24"/>
        </w:rPr>
        <w:t>Raspberry</w:t>
      </w:r>
      <w:r w:rsidRPr="003A136A">
        <w:rPr>
          <w:sz w:val="24"/>
          <w:szCs w:val="24"/>
        </w:rPr>
        <w:t xml:space="preserve"> pi</w:t>
      </w:r>
      <w:r w:rsidR="003A136A">
        <w:rPr>
          <w:sz w:val="24"/>
          <w:szCs w:val="24"/>
        </w:rPr>
        <w:t xml:space="preserve"> + LED </w:t>
      </w:r>
      <w:r w:rsidR="00564FED">
        <w:rPr>
          <w:sz w:val="24"/>
          <w:szCs w:val="24"/>
        </w:rPr>
        <w:t>+</w:t>
      </w:r>
      <w:r w:rsidR="003A136A">
        <w:rPr>
          <w:sz w:val="24"/>
          <w:szCs w:val="24"/>
        </w:rPr>
        <w:t xml:space="preserve"> résistances variées</w:t>
      </w:r>
      <w:r w:rsidR="00564FED">
        <w:rPr>
          <w:sz w:val="24"/>
          <w:szCs w:val="24"/>
        </w:rPr>
        <w:t xml:space="preserve"> + boutons </w:t>
      </w:r>
      <w:proofErr w:type="gramStart"/>
      <w:r w:rsidR="00564FED">
        <w:rPr>
          <w:sz w:val="24"/>
          <w:szCs w:val="24"/>
        </w:rPr>
        <w:t xml:space="preserve">poussoirs </w:t>
      </w:r>
      <w:r w:rsidR="003A136A">
        <w:rPr>
          <w:sz w:val="24"/>
          <w:szCs w:val="24"/>
        </w:rPr>
        <w:t xml:space="preserve"> (</w:t>
      </w:r>
      <w:proofErr w:type="gramEnd"/>
      <w:r w:rsidR="003A136A">
        <w:rPr>
          <w:sz w:val="24"/>
          <w:szCs w:val="24"/>
        </w:rPr>
        <w:t xml:space="preserve">normalement on en trouve partout , pas besoin de vraiment commander )  </w:t>
      </w:r>
    </w:p>
    <w:p w14:paraId="5822E7CD" w14:textId="77777777" w:rsidR="00D84AA9" w:rsidRPr="003A136A" w:rsidRDefault="00D84AA9" w:rsidP="00D84AA9">
      <w:pPr>
        <w:rPr>
          <w:sz w:val="24"/>
          <w:szCs w:val="24"/>
        </w:rPr>
      </w:pPr>
      <w:r w:rsidRPr="003A136A">
        <w:rPr>
          <w:sz w:val="24"/>
          <w:szCs w:val="24"/>
        </w:rPr>
        <w:t>Remarque :</w:t>
      </w:r>
    </w:p>
    <w:p w14:paraId="4A99621E" w14:textId="70E23D3F" w:rsidR="001B7E9D" w:rsidRDefault="00D84AA9" w:rsidP="00D84AA9">
      <w:pPr>
        <w:rPr>
          <w:sz w:val="24"/>
          <w:szCs w:val="24"/>
        </w:rPr>
      </w:pPr>
      <w:r w:rsidRPr="003A136A">
        <w:rPr>
          <w:sz w:val="24"/>
          <w:szCs w:val="24"/>
        </w:rPr>
        <w:t xml:space="preserve">La Raspberry Pi </w:t>
      </w:r>
      <w:proofErr w:type="spellStart"/>
      <w:r w:rsidRPr="003A136A">
        <w:rPr>
          <w:sz w:val="24"/>
          <w:szCs w:val="24"/>
        </w:rPr>
        <w:t>Zero</w:t>
      </w:r>
      <w:proofErr w:type="spellEnd"/>
      <w:r w:rsidRPr="003A136A">
        <w:rPr>
          <w:sz w:val="24"/>
          <w:szCs w:val="24"/>
        </w:rPr>
        <w:t xml:space="preserve"> (d'après nos recherches) ne peut fournir que 16mA en 5V/3.3V. La webcam que nous avons, une Logitech C510, nécessite 500mA de courant, ce qui rend son utilisation impossible. En général, il est impossible d'utiliser une webcam directement sur la Raspberry Pi </w:t>
      </w:r>
      <w:proofErr w:type="spellStart"/>
      <w:r w:rsidRPr="003A136A">
        <w:rPr>
          <w:sz w:val="24"/>
          <w:szCs w:val="24"/>
        </w:rPr>
        <w:t>Zero</w:t>
      </w:r>
      <w:proofErr w:type="spellEnd"/>
      <w:r w:rsidRPr="003A136A">
        <w:rPr>
          <w:sz w:val="24"/>
          <w:szCs w:val="24"/>
        </w:rPr>
        <w:t xml:space="preserve">. </w:t>
      </w:r>
      <w:r w:rsidR="00942DD4" w:rsidRPr="003A136A">
        <w:rPr>
          <w:sz w:val="24"/>
          <w:szCs w:val="24"/>
        </w:rPr>
        <w:t>Nous ne sommes pas</w:t>
      </w:r>
      <w:r w:rsidRPr="003A136A">
        <w:rPr>
          <w:sz w:val="24"/>
          <w:szCs w:val="24"/>
        </w:rPr>
        <w:t xml:space="preserve"> trop sûrs de la solution à adopter. Utiliser une petite caméra présente les contraintes de la nappe et de la qualité vidéo. Pour utiliser une webcam, nous aurons besoin d'une alimentation externe</w:t>
      </w:r>
      <w:r w:rsidR="00942DD4">
        <w:rPr>
          <w:sz w:val="24"/>
          <w:szCs w:val="24"/>
        </w:rPr>
        <w:t xml:space="preserve"> comme par </w:t>
      </w:r>
      <w:proofErr w:type="gramStart"/>
      <w:r w:rsidR="00942DD4">
        <w:rPr>
          <w:sz w:val="24"/>
          <w:szCs w:val="24"/>
        </w:rPr>
        <w:t xml:space="preserve">exemple </w:t>
      </w:r>
      <w:r w:rsidRPr="003A136A">
        <w:rPr>
          <w:sz w:val="24"/>
          <w:szCs w:val="24"/>
        </w:rPr>
        <w:t>.</w:t>
      </w:r>
      <w:proofErr w:type="gramEnd"/>
    </w:p>
    <w:p w14:paraId="165C4462" w14:textId="3D574C5B" w:rsidR="00091241" w:rsidRDefault="00091241" w:rsidP="00D84AA9">
      <w:pPr>
        <w:rPr>
          <w:sz w:val="24"/>
          <w:szCs w:val="24"/>
        </w:rPr>
      </w:pPr>
      <w:r w:rsidRPr="00091241">
        <w:rPr>
          <w:sz w:val="24"/>
          <w:szCs w:val="24"/>
        </w:rPr>
        <w:t xml:space="preserve">Hub 4 USB ZERO4U pour Raspberry Pi </w:t>
      </w:r>
      <w:proofErr w:type="spellStart"/>
      <w:r w:rsidRPr="00091241">
        <w:rPr>
          <w:sz w:val="24"/>
          <w:szCs w:val="24"/>
        </w:rPr>
        <w:t>Zero</w:t>
      </w:r>
      <w:proofErr w:type="spellEnd"/>
      <w:r w:rsidRPr="00091241">
        <w:rPr>
          <w:sz w:val="24"/>
          <w:szCs w:val="24"/>
        </w:rPr>
        <w:t xml:space="preserve"> pourrait être une bonne solution. Il propose 4 entrées USB et peut être alimenté de manière externe, ce qui nous permettrait de brancher un clavier, une souris, etc., et d'utiliser une webcam avec.</w:t>
      </w:r>
      <w:r>
        <w:rPr>
          <w:sz w:val="24"/>
          <w:szCs w:val="24"/>
        </w:rPr>
        <w:t xml:space="preserve"> </w:t>
      </w:r>
      <w:r>
        <w:rPr>
          <w:sz w:val="24"/>
          <w:szCs w:val="24"/>
        </w:rPr>
        <w:tab/>
        <w:t xml:space="preserve">11.40 </w:t>
      </w:r>
    </w:p>
    <w:p w14:paraId="1EE1ABA0" w14:textId="03CE2489" w:rsidR="003A136A" w:rsidRPr="003A136A" w:rsidRDefault="00091241" w:rsidP="00D84AA9">
      <w:pPr>
        <w:rPr>
          <w:sz w:val="24"/>
          <w:szCs w:val="24"/>
        </w:rPr>
      </w:pPr>
      <w:r>
        <w:rPr>
          <w:sz w:val="24"/>
          <w:szCs w:val="24"/>
        </w:rPr>
        <w:t xml:space="preserve"> </w:t>
      </w:r>
      <w:r w:rsidRPr="00091241">
        <w:rPr>
          <w:sz w:val="24"/>
          <w:szCs w:val="24"/>
        </w:rPr>
        <w:t>https://www.gotronic.fr/art-hub-4-usb-zero4u-29439.htm</w:t>
      </w:r>
    </w:p>
    <w:p w14:paraId="2FFA89E0" w14:textId="77777777" w:rsidR="003A136A" w:rsidRPr="003A136A" w:rsidRDefault="003A136A" w:rsidP="003A136A">
      <w:pPr>
        <w:rPr>
          <w:sz w:val="24"/>
          <w:szCs w:val="24"/>
        </w:rPr>
      </w:pPr>
      <w:r w:rsidRPr="003A136A">
        <w:rPr>
          <w:sz w:val="24"/>
          <w:szCs w:val="24"/>
        </w:rPr>
        <w:t xml:space="preserve">RFID : Comme nous espérons mettre en place dans les semaines à venir un lecteur RFID pour lire les identifiants des cartes étudiantes, il pourrait être judicieux de le commander dès maintenant. Cependant, le problème est que nous avons trouvé des lecteurs RFID de différentes fréquences. Par conséquent, il serait préférable de tester d'abord avec le matériel du </w:t>
      </w:r>
      <w:proofErr w:type="spellStart"/>
      <w:r w:rsidRPr="003A136A">
        <w:rPr>
          <w:sz w:val="24"/>
          <w:szCs w:val="24"/>
        </w:rPr>
        <w:t>fab</w:t>
      </w:r>
      <w:proofErr w:type="spellEnd"/>
      <w:r w:rsidRPr="003A136A">
        <w:rPr>
          <w:sz w:val="24"/>
          <w:szCs w:val="24"/>
        </w:rPr>
        <w:t xml:space="preserve"> </w:t>
      </w:r>
      <w:proofErr w:type="spellStart"/>
      <w:r w:rsidRPr="003A136A">
        <w:rPr>
          <w:sz w:val="24"/>
          <w:szCs w:val="24"/>
        </w:rPr>
        <w:t>lab</w:t>
      </w:r>
      <w:proofErr w:type="spellEnd"/>
      <w:r w:rsidRPr="003A136A">
        <w:rPr>
          <w:sz w:val="24"/>
          <w:szCs w:val="24"/>
        </w:rPr>
        <w:t xml:space="preserve"> pour voir à quelle fréquence les cartes étudiantes fonctionnent avant d'en acheter. Toutefois, le choix final vous revient entièrement.</w:t>
      </w:r>
    </w:p>
    <w:p w14:paraId="591A1B8A" w14:textId="30D06173" w:rsidR="003A136A" w:rsidRDefault="00091241" w:rsidP="003A136A">
      <w:pPr>
        <w:rPr>
          <w:sz w:val="24"/>
          <w:szCs w:val="24"/>
        </w:rPr>
      </w:pPr>
      <w:hyperlink r:id="rId9" w:history="1">
        <w:r w:rsidRPr="00D7449E">
          <w:rPr>
            <w:rStyle w:val="Hyperlink"/>
            <w:sz w:val="24"/>
            <w:szCs w:val="24"/>
          </w:rPr>
          <w:t>https://www.gotronic.fr/cat-rfid-2431.htm</w:t>
        </w:r>
      </w:hyperlink>
    </w:p>
    <w:p w14:paraId="32AC236D" w14:textId="4BC47F66" w:rsidR="00091241" w:rsidRPr="003A136A" w:rsidRDefault="00091241" w:rsidP="003A136A">
      <w:pPr>
        <w:rPr>
          <w:sz w:val="24"/>
          <w:szCs w:val="24"/>
        </w:rPr>
      </w:pPr>
    </w:p>
    <w:sectPr w:rsidR="00091241" w:rsidRPr="003A136A" w:rsidSect="003A13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F7"/>
    <w:rsid w:val="00091241"/>
    <w:rsid w:val="000E7F30"/>
    <w:rsid w:val="001B7E9D"/>
    <w:rsid w:val="003A136A"/>
    <w:rsid w:val="005505F7"/>
    <w:rsid w:val="00564FED"/>
    <w:rsid w:val="00667F01"/>
    <w:rsid w:val="007060E8"/>
    <w:rsid w:val="0077600F"/>
    <w:rsid w:val="007F5484"/>
    <w:rsid w:val="00942DD4"/>
    <w:rsid w:val="00BF41F7"/>
    <w:rsid w:val="00D84AA9"/>
    <w:rsid w:val="00D86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F7A7"/>
  <w15:chartTrackingRefBased/>
  <w15:docId w15:val="{EC5DF2D4-2883-4AAF-825C-6A43687D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00F"/>
    <w:rPr>
      <w:color w:val="0563C1" w:themeColor="hyperlink"/>
      <w:u w:val="single"/>
    </w:rPr>
  </w:style>
  <w:style w:type="character" w:styleId="UnresolvedMention">
    <w:name w:val="Unresolved Mention"/>
    <w:basedOn w:val="DefaultParagraphFont"/>
    <w:uiPriority w:val="99"/>
    <w:semiHidden/>
    <w:unhideWhenUsed/>
    <w:rsid w:val="0077600F"/>
    <w:rPr>
      <w:color w:val="605E5C"/>
      <w:shd w:val="clear" w:color="auto" w:fill="E1DFDD"/>
    </w:rPr>
  </w:style>
  <w:style w:type="character" w:styleId="FollowedHyperlink">
    <w:name w:val="FollowedHyperlink"/>
    <w:basedOn w:val="DefaultParagraphFont"/>
    <w:uiPriority w:val="99"/>
    <w:semiHidden/>
    <w:unhideWhenUsed/>
    <w:rsid w:val="001B7E9D"/>
    <w:rPr>
      <w:color w:val="954F72" w:themeColor="followedHyperlink"/>
      <w:u w:val="single"/>
    </w:rPr>
  </w:style>
  <w:style w:type="character" w:styleId="Strong">
    <w:name w:val="Strong"/>
    <w:basedOn w:val="DefaultParagraphFont"/>
    <w:uiPriority w:val="22"/>
    <w:qFormat/>
    <w:rsid w:val="00091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2781">
      <w:bodyDiv w:val="1"/>
      <w:marLeft w:val="0"/>
      <w:marRight w:val="0"/>
      <w:marTop w:val="0"/>
      <w:marBottom w:val="0"/>
      <w:divBdr>
        <w:top w:val="none" w:sz="0" w:space="0" w:color="auto"/>
        <w:left w:val="none" w:sz="0" w:space="0" w:color="auto"/>
        <w:bottom w:val="none" w:sz="0" w:space="0" w:color="auto"/>
        <w:right w:val="none" w:sz="0" w:space="0" w:color="auto"/>
      </w:divBdr>
      <w:divsChild>
        <w:div w:id="1130367741">
          <w:marLeft w:val="0"/>
          <w:marRight w:val="0"/>
          <w:marTop w:val="0"/>
          <w:marBottom w:val="0"/>
          <w:divBdr>
            <w:top w:val="none" w:sz="0" w:space="0" w:color="auto"/>
            <w:left w:val="none" w:sz="0" w:space="0" w:color="auto"/>
            <w:bottom w:val="none" w:sz="0" w:space="0" w:color="auto"/>
            <w:right w:val="none" w:sz="0" w:space="0" w:color="auto"/>
          </w:divBdr>
        </w:div>
      </w:divsChild>
    </w:div>
    <w:div w:id="163982285">
      <w:bodyDiv w:val="1"/>
      <w:marLeft w:val="0"/>
      <w:marRight w:val="0"/>
      <w:marTop w:val="0"/>
      <w:marBottom w:val="0"/>
      <w:divBdr>
        <w:top w:val="none" w:sz="0" w:space="0" w:color="auto"/>
        <w:left w:val="none" w:sz="0" w:space="0" w:color="auto"/>
        <w:bottom w:val="none" w:sz="0" w:space="0" w:color="auto"/>
        <w:right w:val="none" w:sz="0" w:space="0" w:color="auto"/>
      </w:divBdr>
    </w:div>
    <w:div w:id="689986246">
      <w:bodyDiv w:val="1"/>
      <w:marLeft w:val="0"/>
      <w:marRight w:val="0"/>
      <w:marTop w:val="0"/>
      <w:marBottom w:val="0"/>
      <w:divBdr>
        <w:top w:val="none" w:sz="0" w:space="0" w:color="auto"/>
        <w:left w:val="none" w:sz="0" w:space="0" w:color="auto"/>
        <w:bottom w:val="none" w:sz="0" w:space="0" w:color="auto"/>
        <w:right w:val="none" w:sz="0" w:space="0" w:color="auto"/>
      </w:divBdr>
      <w:divsChild>
        <w:div w:id="1468009574">
          <w:marLeft w:val="0"/>
          <w:marRight w:val="0"/>
          <w:marTop w:val="0"/>
          <w:marBottom w:val="0"/>
          <w:divBdr>
            <w:top w:val="none" w:sz="0" w:space="0" w:color="auto"/>
            <w:left w:val="none" w:sz="0" w:space="0" w:color="auto"/>
            <w:bottom w:val="none" w:sz="0" w:space="0" w:color="auto"/>
            <w:right w:val="none" w:sz="0" w:space="0" w:color="auto"/>
          </w:divBdr>
        </w:div>
      </w:divsChild>
    </w:div>
    <w:div w:id="1089958963">
      <w:bodyDiv w:val="1"/>
      <w:marLeft w:val="0"/>
      <w:marRight w:val="0"/>
      <w:marTop w:val="0"/>
      <w:marBottom w:val="0"/>
      <w:divBdr>
        <w:top w:val="none" w:sz="0" w:space="0" w:color="auto"/>
        <w:left w:val="none" w:sz="0" w:space="0" w:color="auto"/>
        <w:bottom w:val="none" w:sz="0" w:space="0" w:color="auto"/>
        <w:right w:val="none" w:sz="0" w:space="0" w:color="auto"/>
      </w:divBdr>
    </w:div>
    <w:div w:id="1357660484">
      <w:bodyDiv w:val="1"/>
      <w:marLeft w:val="0"/>
      <w:marRight w:val="0"/>
      <w:marTop w:val="0"/>
      <w:marBottom w:val="0"/>
      <w:divBdr>
        <w:top w:val="none" w:sz="0" w:space="0" w:color="auto"/>
        <w:left w:val="none" w:sz="0" w:space="0" w:color="auto"/>
        <w:bottom w:val="none" w:sz="0" w:space="0" w:color="auto"/>
        <w:right w:val="none" w:sz="0" w:space="0" w:color="auto"/>
      </w:divBdr>
      <w:divsChild>
        <w:div w:id="1512916822">
          <w:marLeft w:val="0"/>
          <w:marRight w:val="0"/>
          <w:marTop w:val="0"/>
          <w:marBottom w:val="0"/>
          <w:divBdr>
            <w:top w:val="none" w:sz="0" w:space="0" w:color="auto"/>
            <w:left w:val="none" w:sz="0" w:space="0" w:color="auto"/>
            <w:bottom w:val="none" w:sz="0" w:space="0" w:color="auto"/>
            <w:right w:val="none" w:sz="0" w:space="0" w:color="auto"/>
          </w:divBdr>
        </w:div>
      </w:divsChild>
    </w:div>
    <w:div w:id="1789156639">
      <w:bodyDiv w:val="1"/>
      <w:marLeft w:val="0"/>
      <w:marRight w:val="0"/>
      <w:marTop w:val="0"/>
      <w:marBottom w:val="0"/>
      <w:divBdr>
        <w:top w:val="none" w:sz="0" w:space="0" w:color="auto"/>
        <w:left w:val="none" w:sz="0" w:space="0" w:color="auto"/>
        <w:bottom w:val="none" w:sz="0" w:space="0" w:color="auto"/>
        <w:right w:val="none" w:sz="0" w:space="0" w:color="auto"/>
      </w:divBdr>
      <w:divsChild>
        <w:div w:id="1968119860">
          <w:marLeft w:val="0"/>
          <w:marRight w:val="0"/>
          <w:marTop w:val="0"/>
          <w:marBottom w:val="0"/>
          <w:divBdr>
            <w:top w:val="none" w:sz="0" w:space="0" w:color="auto"/>
            <w:left w:val="none" w:sz="0" w:space="0" w:color="auto"/>
            <w:bottom w:val="none" w:sz="0" w:space="0" w:color="auto"/>
            <w:right w:val="none" w:sz="0" w:space="0" w:color="auto"/>
          </w:divBdr>
          <w:divsChild>
            <w:div w:id="808480892">
              <w:marLeft w:val="0"/>
              <w:marRight w:val="0"/>
              <w:marTop w:val="0"/>
              <w:marBottom w:val="0"/>
              <w:divBdr>
                <w:top w:val="none" w:sz="0" w:space="0" w:color="auto"/>
                <w:left w:val="none" w:sz="0" w:space="0" w:color="auto"/>
                <w:bottom w:val="none" w:sz="0" w:space="0" w:color="auto"/>
                <w:right w:val="none" w:sz="0" w:space="0" w:color="auto"/>
              </w:divBdr>
              <w:divsChild>
                <w:div w:id="1304509128">
                  <w:marLeft w:val="0"/>
                  <w:marRight w:val="0"/>
                  <w:marTop w:val="0"/>
                  <w:marBottom w:val="0"/>
                  <w:divBdr>
                    <w:top w:val="none" w:sz="0" w:space="0" w:color="auto"/>
                    <w:left w:val="none" w:sz="0" w:space="0" w:color="auto"/>
                    <w:bottom w:val="none" w:sz="0" w:space="0" w:color="auto"/>
                    <w:right w:val="none" w:sz="0" w:space="0" w:color="auto"/>
                  </w:divBdr>
                  <w:divsChild>
                    <w:div w:id="4288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ronic.fr/art-radiateur-et-ventilateur-coolkit2-27751.htm" TargetMode="External"/><Relationship Id="rId3" Type="http://schemas.openxmlformats.org/officeDocument/2006/relationships/webSettings" Target="webSettings.xml"/><Relationship Id="rId7" Type="http://schemas.openxmlformats.org/officeDocument/2006/relationships/hyperlink" Target="https://www.gotronic.fr/art-module-encodeur-rotatif-wpi435-356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tronic.fr/art-ecran-1-8-rb-tft1-8-26567.htm" TargetMode="External"/><Relationship Id="rId11" Type="http://schemas.openxmlformats.org/officeDocument/2006/relationships/theme" Target="theme/theme1.xml"/><Relationship Id="rId5" Type="http://schemas.openxmlformats.org/officeDocument/2006/relationships/hyperlink" Target="https://www.gotronic.fr/art-adaptateur-ps6usb39b-22600.htm" TargetMode="External"/><Relationship Id="rId10" Type="http://schemas.openxmlformats.org/officeDocument/2006/relationships/fontTable" Target="fontTable.xml"/><Relationship Id="rId4" Type="http://schemas.openxmlformats.org/officeDocument/2006/relationships/hyperlink" Target="https://www.gotronic.fr/art-carte-raspberry-pi-zero-2-w-34463.htm" TargetMode="External"/><Relationship Id="rId9" Type="http://schemas.openxmlformats.org/officeDocument/2006/relationships/hyperlink" Target="https://www.gotronic.fr/cat-rfid-243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2024-05-31T00:30:00Z</cp:lastPrinted>
  <dcterms:created xsi:type="dcterms:W3CDTF">2024-05-30T13:36:00Z</dcterms:created>
  <dcterms:modified xsi:type="dcterms:W3CDTF">2024-05-31T00:39:00Z</dcterms:modified>
</cp:coreProperties>
</file>