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Bryan</w:t>
        <w:br w:type="textWrapping"/>
        <w:t xml:space="preserve">CS 210 – Programming Languages</w:t>
        <w:br w:type="textWrapping"/>
        <w:t xml:space="preserve">October 13, 2026</w:t>
        <w:br w:type="textWrapping"/>
        <w:t xml:space="preserve">Project Three – Corner Grocer Documentation</w:t>
      </w:r>
    </w:p>
    <w:p w:rsidR="00000000" w:rsidDel="00000000" w:rsidP="00000000" w:rsidRDefault="00000000" w:rsidRPr="00000000" w14:paraId="0000000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Design </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created a C++ program that tracks grocery purchases. The point of the program is to help Corner Grocer understand the rates at which different items are purchased so that the store can make better decisions about its product layout. I set up the program with a GroceryTracker class with public and private sections. The private section has a map that stores each grocer item's info, alongside showing its purchase rate. I used a map because it allows the program to pair every item with a number while also keeping the items organized alphabetically.</w:t>
      </w: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four UI menu options. The first option lets the user search for a specific grocery item and see how many times it was purchased. The second shows how often each item is purchased. The third shows the same information as a histogram, using asterisks to represent the number of purchases. The fourth option allows users to exit the program.</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put in a function that automatically creates a file named "frequency.dat" when the program starts. This file stores the purchase rate info as a backup without requiring the user to do anything. The program also includes input validation to handle invalid menu selections. To test the program, I built and ran the program in Visual Studio. I tested that the search function returned the correct purchase rate for Spinach, that the frequency list showed all 20 unique items, and that the histogram matched the results. I also made sure that the "frequency.dat" was created correctly and contained the correct information.</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