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B598" w14:textId="6D3883FF" w:rsidR="00775BC9" w:rsidRDefault="00767AD5">
      <w:r>
        <w:t>console.log(</w:t>
      </w:r>
      <w:proofErr w:type="spellStart"/>
      <w:r>
        <w:t>localStorage</w:t>
      </w:r>
      <w:proofErr w:type="spellEnd"/>
      <w:r>
        <w:t>) = Informações sobre os dados sendo armazenados nas páginas, dentro dos próprios navegadores de cada pessoa para que o site tenha essas informações;</w:t>
      </w:r>
    </w:p>
    <w:p w14:paraId="2C2CC9B8" w14:textId="11D047A6" w:rsidR="00767AD5" w:rsidRDefault="00767AD5">
      <w:proofErr w:type="spellStart"/>
      <w:r>
        <w:t>localStorage.setItem</w:t>
      </w:r>
      <w:proofErr w:type="spellEnd"/>
      <w:r>
        <w:t xml:space="preserve">(“chave”, “valor”); = É como um item pode ser criado dentro do </w:t>
      </w:r>
      <w:proofErr w:type="spellStart"/>
      <w:r>
        <w:t>Storage</w:t>
      </w:r>
      <w:proofErr w:type="spellEnd"/>
      <w:r>
        <w:t>;</w:t>
      </w:r>
    </w:p>
    <w:p w14:paraId="60269BB4" w14:textId="2F2EDB19" w:rsidR="00767AD5" w:rsidRDefault="00767AD5">
      <w:proofErr w:type="spellStart"/>
      <w:r>
        <w:t>localStorage.setItem</w:t>
      </w:r>
      <w:proofErr w:type="spellEnd"/>
      <w:r>
        <w:t>(“curso”, “</w:t>
      </w:r>
      <w:proofErr w:type="spellStart"/>
      <w:r>
        <w:t>localStorage</w:t>
      </w:r>
      <w:proofErr w:type="spellEnd"/>
      <w:r>
        <w:t xml:space="preserve">”); = Neste exemplo, curso é o item e o </w:t>
      </w:r>
      <w:proofErr w:type="spellStart"/>
      <w:r>
        <w:t>localStorage</w:t>
      </w:r>
      <w:proofErr w:type="spellEnd"/>
      <w:r>
        <w:t xml:space="preserve"> é o valor;</w:t>
      </w:r>
    </w:p>
    <w:p w14:paraId="33981843" w14:textId="77A552DF" w:rsidR="00767AD5" w:rsidRDefault="00767AD5">
      <w:proofErr w:type="spellStart"/>
      <w:r>
        <w:t>localStorage.curso</w:t>
      </w:r>
      <w:proofErr w:type="spellEnd"/>
      <w:r>
        <w:t xml:space="preserve">; = vai acessar o item curso dentro do </w:t>
      </w:r>
      <w:proofErr w:type="spellStart"/>
      <w:r>
        <w:t>Storage</w:t>
      </w:r>
      <w:proofErr w:type="spellEnd"/>
      <w:r>
        <w:t>, retornando “</w:t>
      </w:r>
      <w:proofErr w:type="spellStart"/>
      <w:r>
        <w:t>localStorage</w:t>
      </w:r>
      <w:proofErr w:type="spellEnd"/>
      <w:r>
        <w:t>”;</w:t>
      </w:r>
    </w:p>
    <w:p w14:paraId="1C69245C" w14:textId="4EBE8B2B" w:rsidR="00767AD5" w:rsidRDefault="00767AD5">
      <w:proofErr w:type="spellStart"/>
      <w:r>
        <w:t>localSto</w:t>
      </w:r>
      <w:r w:rsidR="000B2426">
        <w:t>rage</w:t>
      </w:r>
      <w:r>
        <w:t>.getItem</w:t>
      </w:r>
      <w:proofErr w:type="spellEnd"/>
      <w:r>
        <w:t xml:space="preserve">(“curso”); = também vai acessar o item curso dentro do </w:t>
      </w:r>
      <w:proofErr w:type="spellStart"/>
      <w:r>
        <w:t>Storage</w:t>
      </w:r>
      <w:proofErr w:type="spellEnd"/>
      <w:r>
        <w:t>;</w:t>
      </w:r>
    </w:p>
    <w:p w14:paraId="7E1CA153" w14:textId="3325DB8E" w:rsidR="000B2426" w:rsidRDefault="000B2426">
      <w:proofErr w:type="spellStart"/>
      <w:r>
        <w:t>localStorage.removeItem</w:t>
      </w:r>
      <w:proofErr w:type="spellEnd"/>
      <w:r>
        <w:t xml:space="preserve">(“curso”); = vai remover o item curso. Se chamar novamente o item curso vai retornar </w:t>
      </w:r>
      <w:proofErr w:type="spellStart"/>
      <w:r>
        <w:t>null</w:t>
      </w:r>
      <w:proofErr w:type="spellEnd"/>
      <w:r>
        <w:t>;</w:t>
      </w:r>
    </w:p>
    <w:p w14:paraId="2C15E77D" w14:textId="320B0DAB" w:rsidR="00E15B16" w:rsidRDefault="00E15B16">
      <w:proofErr w:type="spellStart"/>
      <w:r>
        <w:t>localStorage.clear</w:t>
      </w:r>
      <w:proofErr w:type="spellEnd"/>
      <w:r>
        <w:t xml:space="preserve">() = limpará todo o </w:t>
      </w:r>
      <w:proofErr w:type="spellStart"/>
      <w:r>
        <w:t>Storage</w:t>
      </w:r>
      <w:proofErr w:type="spellEnd"/>
      <w:r>
        <w:t>;</w:t>
      </w:r>
    </w:p>
    <w:p w14:paraId="6949F897" w14:textId="77777777" w:rsidR="00AA2661" w:rsidRDefault="00AA2661" w:rsidP="00AA2661">
      <w:pPr>
        <w:pStyle w:val="NormalWeb"/>
        <w:shd w:val="clear" w:color="auto" w:fill="FFFFFF"/>
        <w:spacing w:before="0" w:beforeAutospacing="0" w:after="0" w:afterAutospacing="0"/>
        <w:rPr>
          <w:color w:val="3D464D"/>
          <w:sz w:val="27"/>
          <w:szCs w:val="27"/>
        </w:rPr>
      </w:pPr>
      <w:proofErr w:type="spellStart"/>
      <w:r>
        <w:rPr>
          <w:rStyle w:val="Forte"/>
          <w:color w:val="3D464D"/>
          <w:sz w:val="27"/>
          <w:szCs w:val="27"/>
        </w:rPr>
        <w:t>localStorage</w:t>
      </w:r>
      <w:proofErr w:type="spellEnd"/>
      <w:r>
        <w:rPr>
          <w:color w:val="3D464D"/>
          <w:sz w:val="27"/>
          <w:szCs w:val="27"/>
        </w:rPr>
        <w:t> guarda informações de forma persistente no navegador, sendo em média 5MB de armazenamento padrão, podendo variar dependendo do navegador utilizado. Este limite pode ser aumentado pelo usuário quando necessário, no entanto apenas alguns navegadores suportam isso. Os dados salvos são apenas do tipo </w:t>
      </w:r>
      <w:proofErr w:type="spellStart"/>
      <w:r>
        <w:rPr>
          <w:rStyle w:val="CdigoHTML"/>
          <w:color w:val="3D464D"/>
          <w:sz w:val="23"/>
          <w:szCs w:val="23"/>
          <w:shd w:val="clear" w:color="auto" w:fill="F0F3F5"/>
        </w:rPr>
        <w:t>string</w:t>
      </w:r>
      <w:proofErr w:type="spellEnd"/>
      <w:r>
        <w:rPr>
          <w:color w:val="3D464D"/>
          <w:sz w:val="27"/>
          <w:szCs w:val="27"/>
        </w:rPr>
        <w:t> texto.</w:t>
      </w:r>
    </w:p>
    <w:p w14:paraId="3EEEAD41" w14:textId="77777777" w:rsidR="00AA2661" w:rsidRDefault="00AA2661" w:rsidP="00AA2661">
      <w:pPr>
        <w:pStyle w:val="NormalWeb"/>
        <w:shd w:val="clear" w:color="auto" w:fill="FFFFFF"/>
        <w:spacing w:before="0" w:beforeAutospacing="0" w:after="0" w:afterAutospacing="0"/>
        <w:rPr>
          <w:color w:val="3D464D"/>
          <w:sz w:val="27"/>
          <w:szCs w:val="27"/>
        </w:rPr>
      </w:pPr>
    </w:p>
    <w:p w14:paraId="55D29A56" w14:textId="77777777" w:rsidR="00AA2661" w:rsidRDefault="00AA2661" w:rsidP="00AA2661">
      <w:pPr>
        <w:pStyle w:val="NormalWeb"/>
        <w:shd w:val="clear" w:color="auto" w:fill="FFFFFF"/>
        <w:spacing w:before="0" w:beforeAutospacing="0" w:after="0" w:afterAutospacing="0"/>
        <w:rPr>
          <w:color w:val="3D464D"/>
          <w:sz w:val="27"/>
          <w:szCs w:val="27"/>
        </w:rPr>
      </w:pPr>
      <w:r>
        <w:rPr>
          <w:rStyle w:val="Forte"/>
          <w:color w:val="3D464D"/>
          <w:sz w:val="27"/>
          <w:szCs w:val="27"/>
        </w:rPr>
        <w:t>Cookies</w:t>
      </w:r>
      <w:r>
        <w:rPr>
          <w:color w:val="3D464D"/>
          <w:sz w:val="27"/>
          <w:szCs w:val="27"/>
        </w:rPr>
        <w:t xml:space="preserve"> guardam informações de forma persistente no navegador, sendo até 4KB de armazenamento por Cookie, bem menos que </w:t>
      </w:r>
      <w:proofErr w:type="spellStart"/>
      <w:r>
        <w:rPr>
          <w:color w:val="3D464D"/>
          <w:sz w:val="27"/>
          <w:szCs w:val="27"/>
        </w:rPr>
        <w:t>localStorage</w:t>
      </w:r>
      <w:proofErr w:type="spellEnd"/>
      <w:r>
        <w:rPr>
          <w:color w:val="3D464D"/>
          <w:sz w:val="27"/>
          <w:szCs w:val="27"/>
        </w:rPr>
        <w:t xml:space="preserve">. Cada cookie é como se fosse um arquivo criado que guarda as informações de acesso da pessoa usuária, por exemplo, de qual local o site foi acessado, qual e-mail foi utilizado ao realizar login no navegador, e quais produtos de um site foram clicados. Para acessá-los, muitas empresas criam pop </w:t>
      </w:r>
      <w:proofErr w:type="spellStart"/>
      <w:r>
        <w:rPr>
          <w:color w:val="3D464D"/>
          <w:sz w:val="27"/>
          <w:szCs w:val="27"/>
        </w:rPr>
        <w:t>ups</w:t>
      </w:r>
      <w:proofErr w:type="spellEnd"/>
      <w:r>
        <w:rPr>
          <w:color w:val="3D464D"/>
          <w:sz w:val="27"/>
          <w:szCs w:val="27"/>
        </w:rPr>
        <w:t xml:space="preserve"> para confirmar a autorização do uso dessas informações, pois são consideradas sensíveis.</w:t>
      </w:r>
    </w:p>
    <w:p w14:paraId="7F715D15" w14:textId="77777777" w:rsidR="00AA2661" w:rsidRDefault="00AA2661" w:rsidP="00AA2661">
      <w:pPr>
        <w:pStyle w:val="NormalWeb"/>
        <w:shd w:val="clear" w:color="auto" w:fill="FFFFFF"/>
        <w:spacing w:before="0" w:beforeAutospacing="0" w:after="0" w:afterAutospacing="0"/>
        <w:rPr>
          <w:color w:val="3D464D"/>
          <w:sz w:val="27"/>
          <w:szCs w:val="27"/>
        </w:rPr>
      </w:pPr>
    </w:p>
    <w:p w14:paraId="0B77BB26" w14:textId="77777777" w:rsidR="00AA2661" w:rsidRDefault="00AA2661" w:rsidP="00AA2661">
      <w:pPr>
        <w:pStyle w:val="NormalWeb"/>
        <w:shd w:val="clear" w:color="auto" w:fill="FFFFFF"/>
        <w:spacing w:before="0" w:beforeAutospacing="0" w:after="0" w:afterAutospacing="0"/>
        <w:rPr>
          <w:color w:val="3D464D"/>
          <w:sz w:val="27"/>
          <w:szCs w:val="27"/>
        </w:rPr>
      </w:pPr>
      <w:proofErr w:type="spellStart"/>
      <w:r>
        <w:rPr>
          <w:rStyle w:val="Forte"/>
          <w:color w:val="3D464D"/>
          <w:sz w:val="27"/>
          <w:szCs w:val="27"/>
        </w:rPr>
        <w:t>sessionStorage</w:t>
      </w:r>
      <w:proofErr w:type="spellEnd"/>
      <w:r>
        <w:rPr>
          <w:color w:val="3D464D"/>
          <w:sz w:val="27"/>
          <w:szCs w:val="27"/>
        </w:rPr>
        <w:t xml:space="preserve"> é similar ao </w:t>
      </w:r>
      <w:proofErr w:type="spellStart"/>
      <w:r>
        <w:rPr>
          <w:color w:val="3D464D"/>
          <w:sz w:val="27"/>
          <w:szCs w:val="27"/>
        </w:rPr>
        <w:t>localStorage</w:t>
      </w:r>
      <w:proofErr w:type="spellEnd"/>
      <w:r>
        <w:rPr>
          <w:color w:val="3D464D"/>
          <w:sz w:val="27"/>
          <w:szCs w:val="27"/>
        </w:rPr>
        <w:t>, sua diferença é que os dados não são salvos de forma persistente, ou seja, ao fechar o navegador eles são perdidos. Este tipo de armazenamento é utilizado quando queremos que a pessoa usuária utilize os dados apenas enquanto estiver com o site aberto.</w:t>
      </w:r>
    </w:p>
    <w:p w14:paraId="6FD78D01" w14:textId="77777777" w:rsidR="00AA2661" w:rsidRDefault="00AA2661">
      <w:pPr>
        <w:rPr>
          <w:u w:val="single"/>
        </w:rPr>
      </w:pPr>
    </w:p>
    <w:p w14:paraId="1E391F0F" w14:textId="77777777" w:rsidR="001158A6" w:rsidRDefault="001158A6" w:rsidP="001158A6">
      <w:pPr>
        <w:shd w:val="clear" w:color="auto" w:fill="FFFFFF"/>
        <w:spacing w:after="0" w:line="240" w:lineRule="auto"/>
        <w:ind w:firstLine="708"/>
        <w:rPr>
          <w:rFonts w:ascii="Times New Roman" w:eastAsia="Times New Roman" w:hAnsi="Times New Roman" w:cs="Times New Roman"/>
          <w:color w:val="3D464D"/>
          <w:sz w:val="27"/>
          <w:szCs w:val="27"/>
          <w:lang w:eastAsia="pt-BR"/>
        </w:rPr>
      </w:pPr>
      <w:r w:rsidRPr="001158A6">
        <w:rPr>
          <w:rFonts w:ascii="Times New Roman" w:eastAsia="Times New Roman" w:hAnsi="Times New Roman" w:cs="Times New Roman"/>
          <w:color w:val="3D464D"/>
          <w:sz w:val="27"/>
          <w:szCs w:val="27"/>
          <w:lang w:eastAsia="pt-BR"/>
        </w:rPr>
        <w:t>Aprendemos como alterar valores de tipo </w:t>
      </w:r>
      <w:r w:rsidRPr="001158A6">
        <w:rPr>
          <w:rFonts w:ascii="Courier New" w:eastAsia="Times New Roman" w:hAnsi="Courier New" w:cs="Courier New"/>
          <w:color w:val="3D464D"/>
          <w:sz w:val="23"/>
          <w:szCs w:val="23"/>
          <w:shd w:val="clear" w:color="auto" w:fill="F0F3F5"/>
          <w:lang w:eastAsia="pt-BR"/>
        </w:rPr>
        <w:t>texto</w:t>
      </w:r>
      <w:r w:rsidRPr="001158A6">
        <w:rPr>
          <w:rFonts w:ascii="Times New Roman" w:eastAsia="Times New Roman" w:hAnsi="Times New Roman" w:cs="Times New Roman"/>
          <w:color w:val="3D464D"/>
          <w:sz w:val="27"/>
          <w:szCs w:val="27"/>
          <w:lang w:eastAsia="pt-BR"/>
        </w:rPr>
        <w:t xml:space="preserve">, para valores </w:t>
      </w:r>
      <w:proofErr w:type="spellStart"/>
      <w:r w:rsidRPr="001158A6">
        <w:rPr>
          <w:rFonts w:ascii="Times New Roman" w:eastAsia="Times New Roman" w:hAnsi="Times New Roman" w:cs="Times New Roman"/>
          <w:color w:val="3D464D"/>
          <w:sz w:val="27"/>
          <w:szCs w:val="27"/>
          <w:lang w:eastAsia="pt-BR"/>
        </w:rPr>
        <w:t>JavaScript</w:t>
      </w:r>
      <w:proofErr w:type="spellEnd"/>
      <w:r w:rsidRPr="001158A6">
        <w:rPr>
          <w:rFonts w:ascii="Times New Roman" w:eastAsia="Times New Roman" w:hAnsi="Times New Roman" w:cs="Times New Roman"/>
          <w:color w:val="3D464D"/>
          <w:sz w:val="27"/>
          <w:szCs w:val="27"/>
          <w:lang w:eastAsia="pt-BR"/>
        </w:rPr>
        <w:t xml:space="preserve"> com o método </w:t>
      </w:r>
      <w:proofErr w:type="spellStart"/>
      <w:r w:rsidRPr="001158A6">
        <w:rPr>
          <w:rFonts w:ascii="Courier New" w:eastAsia="Times New Roman" w:hAnsi="Courier New" w:cs="Courier New"/>
          <w:color w:val="3D464D"/>
          <w:sz w:val="23"/>
          <w:szCs w:val="23"/>
          <w:shd w:val="clear" w:color="auto" w:fill="F0F3F5"/>
          <w:lang w:eastAsia="pt-BR"/>
        </w:rPr>
        <w:t>JSON.parse</w:t>
      </w:r>
      <w:proofErr w:type="spellEnd"/>
      <w:r w:rsidRPr="001158A6">
        <w:rPr>
          <w:rFonts w:ascii="Times New Roman" w:eastAsia="Times New Roman" w:hAnsi="Times New Roman" w:cs="Times New Roman"/>
          <w:color w:val="3D464D"/>
          <w:sz w:val="27"/>
          <w:szCs w:val="27"/>
          <w:lang w:eastAsia="pt-BR"/>
        </w:rPr>
        <w:t>;</w:t>
      </w:r>
    </w:p>
    <w:p w14:paraId="54F0534A" w14:textId="77777777" w:rsidR="001158A6" w:rsidRPr="001158A6" w:rsidRDefault="001158A6" w:rsidP="001158A6">
      <w:pPr>
        <w:shd w:val="clear" w:color="auto" w:fill="FFFFFF"/>
        <w:spacing w:after="0" w:line="240" w:lineRule="auto"/>
        <w:ind w:firstLine="708"/>
        <w:rPr>
          <w:rFonts w:ascii="Times New Roman" w:eastAsia="Times New Roman" w:hAnsi="Times New Roman" w:cs="Times New Roman"/>
          <w:color w:val="3D464D"/>
          <w:sz w:val="27"/>
          <w:szCs w:val="27"/>
          <w:lang w:eastAsia="pt-BR"/>
        </w:rPr>
      </w:pPr>
    </w:p>
    <w:p w14:paraId="7C83587B" w14:textId="77777777" w:rsidR="00AA2661" w:rsidRPr="00E15B16" w:rsidRDefault="00AA2661">
      <w:pPr>
        <w:rPr>
          <w:u w:val="single"/>
        </w:rPr>
      </w:pPr>
    </w:p>
    <w:sectPr w:rsidR="00AA2661" w:rsidRPr="00E15B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1C57"/>
    <w:multiLevelType w:val="multilevel"/>
    <w:tmpl w:val="E3FC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33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D5"/>
    <w:rsid w:val="000B2426"/>
    <w:rsid w:val="001158A6"/>
    <w:rsid w:val="00767AD5"/>
    <w:rsid w:val="00775BC9"/>
    <w:rsid w:val="00AA2661"/>
    <w:rsid w:val="00E15B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BFED"/>
  <w15:chartTrackingRefBased/>
  <w15:docId w15:val="{503B40D1-141A-46CC-9E01-3039CFC7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A266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A2661"/>
    <w:rPr>
      <w:b/>
      <w:bCs/>
    </w:rPr>
  </w:style>
  <w:style w:type="character" w:styleId="CdigoHTML">
    <w:name w:val="HTML Code"/>
    <w:basedOn w:val="Fontepargpadro"/>
    <w:uiPriority w:val="99"/>
    <w:semiHidden/>
    <w:unhideWhenUsed/>
    <w:rsid w:val="00AA26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45188">
      <w:bodyDiv w:val="1"/>
      <w:marLeft w:val="0"/>
      <w:marRight w:val="0"/>
      <w:marTop w:val="0"/>
      <w:marBottom w:val="0"/>
      <w:divBdr>
        <w:top w:val="none" w:sz="0" w:space="0" w:color="auto"/>
        <w:left w:val="none" w:sz="0" w:space="0" w:color="auto"/>
        <w:bottom w:val="none" w:sz="0" w:space="0" w:color="auto"/>
        <w:right w:val="none" w:sz="0" w:space="0" w:color="auto"/>
      </w:divBdr>
    </w:div>
    <w:div w:id="20245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305</Words>
  <Characters>1647</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Pickler Junior</dc:creator>
  <cp:keywords/>
  <dc:description/>
  <cp:lastModifiedBy>Jair Pickler Junior</cp:lastModifiedBy>
  <cp:revision>5</cp:revision>
  <dcterms:created xsi:type="dcterms:W3CDTF">2023-02-04T14:34:00Z</dcterms:created>
  <dcterms:modified xsi:type="dcterms:W3CDTF">2023-02-06T21:39:00Z</dcterms:modified>
</cp:coreProperties>
</file>