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02C0" w14:textId="77777777" w:rsidR="00E031A3" w:rsidRDefault="00E031A3" w:rsidP="00E031A3">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Activity: Library Database Search (GRADED)</w:t>
      </w:r>
    </w:p>
    <w:p w14:paraId="30EA3F4A" w14:textId="77777777" w:rsidR="00E031A3" w:rsidRDefault="00E031A3" w:rsidP="00E031A3">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NOTE: This activity will be graded based on completion.</w:t>
      </w:r>
    </w:p>
    <w:p w14:paraId="258AD4EC" w14:textId="1D434CC5" w:rsidR="00E031A3" w:rsidRDefault="00E031A3" w:rsidP="00E031A3">
      <w:pPr>
        <w:shd w:val="clear" w:color="auto" w:fill="DDDDDD"/>
        <w:rPr>
          <w:rFonts w:ascii="Helvetica" w:hAnsi="Helvetica"/>
          <w:color w:val="333333"/>
        </w:rPr>
      </w:pPr>
      <w:r>
        <w:rPr>
          <w:rFonts w:ascii="Helvetica" w:hAnsi="Helvetica"/>
          <w:noProof/>
          <w:color w:val="333333"/>
        </w:rPr>
        <w:drawing>
          <wp:inline distT="0" distB="0" distL="0" distR="0" wp14:anchorId="5CFE8A14" wp14:editId="4E228489">
            <wp:extent cx="5943600" cy="4004310"/>
            <wp:effectExtent l="0" t="0" r="0" b="0"/>
            <wp:docPr id="7" name="Picture 7" descr="black and white chess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and white chess pie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4310"/>
                    </a:xfrm>
                    <a:prstGeom prst="rect">
                      <a:avLst/>
                    </a:prstGeom>
                    <a:noFill/>
                    <a:ln>
                      <a:noFill/>
                    </a:ln>
                  </pic:spPr>
                </pic:pic>
              </a:graphicData>
            </a:graphic>
          </wp:inline>
        </w:drawing>
      </w:r>
    </w:p>
    <w:p w14:paraId="5A172FCF" w14:textId="77777777" w:rsidR="00E031A3" w:rsidRDefault="00E031A3" w:rsidP="00E031A3">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Let's use the keywords you brainstormed earlier in the module to conduct three separate searches in </w:t>
      </w:r>
      <w:hyperlink r:id="rId6" w:tgtFrame="_blank" w:history="1">
        <w:r>
          <w:rPr>
            <w:rStyle w:val="Hyperlink"/>
            <w:rFonts w:ascii="Helvetica" w:hAnsi="Helvetica"/>
            <w:color w:val="0000DF"/>
          </w:rPr>
          <w:t>CQ Researcher – SAGE</w:t>
        </w:r>
      </w:hyperlink>
      <w:r>
        <w:rPr>
          <w:rFonts w:ascii="Helvetica" w:hAnsi="Helvetica"/>
          <w:color w:val="333333"/>
        </w:rPr>
        <w:t>, </w:t>
      </w:r>
      <w:hyperlink r:id="rId7" w:tgtFrame="_blank" w:history="1">
        <w:r>
          <w:rPr>
            <w:rStyle w:val="Hyperlink"/>
            <w:rFonts w:ascii="Helvetica" w:hAnsi="Helvetica"/>
            <w:color w:val="0000DF"/>
          </w:rPr>
          <w:t>Academic Search Ultimate</w:t>
        </w:r>
      </w:hyperlink>
      <w:r>
        <w:rPr>
          <w:rFonts w:ascii="Helvetica" w:hAnsi="Helvetica"/>
          <w:color w:val="333333"/>
        </w:rPr>
        <w:t>, </w:t>
      </w:r>
      <w:hyperlink r:id="rId8" w:tgtFrame="_blank" w:history="1">
        <w:r>
          <w:rPr>
            <w:rStyle w:val="Hyperlink"/>
            <w:rFonts w:ascii="Helvetica" w:hAnsi="Helvetica"/>
            <w:color w:val="0000DF"/>
          </w:rPr>
          <w:t>Opposing Viewpoints in Context – Gale</w:t>
        </w:r>
      </w:hyperlink>
      <w:r>
        <w:rPr>
          <w:rFonts w:ascii="Helvetica" w:hAnsi="Helvetica"/>
          <w:color w:val="333333"/>
        </w:rPr>
        <w:t>, or another relevant database. When conducting these searches, pay close attention to what types of sources pop up. Are they written by professionals or academics in the field? Are they articles from one of the 24-hour news networks? What formats appear (article, journal, essay, news story, video, podcast, etc.)? How old are the sources? Why does the age of different sources matter?</w:t>
      </w:r>
    </w:p>
    <w:p w14:paraId="4691FC61" w14:textId="77777777" w:rsidR="00E031A3" w:rsidRDefault="00E031A3" w:rsidP="00E031A3">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Using the textbox below, take brief notes on what you see, and experiment with your keywords to broaden or narrow your search when appropriate. Jot down the titles and authors of a couple of sources from your search, as you will be asked to reevaluate them in the next activity. Click </w:t>
      </w:r>
      <w:r>
        <w:rPr>
          <w:rStyle w:val="Emphasis"/>
          <w:rFonts w:ascii="Helvetica" w:hAnsi="Helvetica"/>
          <w:color w:val="333333"/>
        </w:rPr>
        <w:t>Submit</w:t>
      </w:r>
      <w:r>
        <w:rPr>
          <w:rFonts w:ascii="Helvetica" w:hAnsi="Helvetica"/>
          <w:color w:val="333333"/>
        </w:rPr>
        <w:t> when you are finished with your response.</w:t>
      </w:r>
    </w:p>
    <w:p w14:paraId="698BE975" w14:textId="77777777" w:rsidR="00E031A3" w:rsidRDefault="00E031A3" w:rsidP="00E031A3">
      <w:pPr>
        <w:shd w:val="clear" w:color="auto" w:fill="DDDDDD"/>
        <w:rPr>
          <w:rFonts w:ascii="Helvetica" w:hAnsi="Helvetica"/>
          <w:i/>
          <w:iCs/>
          <w:color w:val="1A4A72"/>
        </w:rPr>
      </w:pPr>
      <w:r>
        <w:rPr>
          <w:rFonts w:ascii="Helvetica" w:hAnsi="Helvetica"/>
          <w:i/>
          <w:iCs/>
          <w:color w:val="1A4A72"/>
        </w:rPr>
        <w:t>Your response</w:t>
      </w:r>
    </w:p>
    <w:p w14:paraId="37880DA3" w14:textId="77777777" w:rsidR="00E031A3" w:rsidRDefault="00E031A3" w:rsidP="00E031A3">
      <w:pPr>
        <w:shd w:val="clear" w:color="auto" w:fill="DDDDDD"/>
        <w:rPr>
          <w:rFonts w:ascii="Helvetica" w:hAnsi="Helvetica"/>
          <w:color w:val="333333"/>
        </w:rPr>
      </w:pPr>
      <w:r>
        <w:rPr>
          <w:rFonts w:ascii="Helvetica" w:hAnsi="Helvetica"/>
          <w:color w:val="333333"/>
        </w:rPr>
        <w:t>Edit</w:t>
      </w:r>
    </w:p>
    <w:p w14:paraId="798001C6" w14:textId="77777777" w:rsidR="00E031A3" w:rsidRDefault="00E031A3" w:rsidP="00E031A3">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lastRenderedPageBreak/>
        <w:t xml:space="preserve">Using the search </w:t>
      </w:r>
      <w:proofErr w:type="gramStart"/>
      <w:r>
        <w:rPr>
          <w:rFonts w:ascii="Helvetica" w:hAnsi="Helvetica"/>
          <w:color w:val="333333"/>
        </w:rPr>
        <w:t>engines</w:t>
      </w:r>
      <w:proofErr w:type="gramEnd"/>
      <w:r>
        <w:rPr>
          <w:rFonts w:ascii="Helvetica" w:hAnsi="Helvetica"/>
          <w:color w:val="333333"/>
        </w:rPr>
        <w:t xml:space="preserve"> I'm finding a lot of academic journals. The Journals feel very inciteful and helpful in finding information. There are some news and magazine articles.</w:t>
      </w:r>
    </w:p>
    <w:p w14:paraId="3ED107C9" w14:textId="77777777" w:rsidR="00E031A3" w:rsidRDefault="00E031A3" w:rsidP="00E031A3">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 xml:space="preserve">Effect of providing gender equality information on students' motivations to choose STEM by: Yuko </w:t>
      </w:r>
      <w:proofErr w:type="spellStart"/>
      <w:r>
        <w:rPr>
          <w:rFonts w:ascii="Helvetica" w:hAnsi="Helvetica"/>
          <w:color w:val="333333"/>
        </w:rPr>
        <w:t>Ikkatai</w:t>
      </w:r>
      <w:proofErr w:type="spellEnd"/>
      <w:r>
        <w:rPr>
          <w:rFonts w:ascii="Helvetica" w:hAnsi="Helvetica"/>
          <w:color w:val="333333"/>
        </w:rPr>
        <w:t xml:space="preserve">, Atsushi Inoue, Azusa </w:t>
      </w:r>
      <w:proofErr w:type="spellStart"/>
      <w:r>
        <w:rPr>
          <w:rFonts w:ascii="Helvetica" w:hAnsi="Helvetica"/>
          <w:color w:val="333333"/>
        </w:rPr>
        <w:t>Minamizaki</w:t>
      </w:r>
      <w:proofErr w:type="spellEnd"/>
      <w:r>
        <w:rPr>
          <w:rFonts w:ascii="Helvetica" w:hAnsi="Helvetica"/>
          <w:color w:val="333333"/>
        </w:rPr>
        <w:t>, Kei Kano, Euan McKay, Hiromi M. Yokoyama</w:t>
      </w:r>
    </w:p>
    <w:p w14:paraId="7424716C" w14:textId="77777777" w:rsidR="00E031A3" w:rsidRDefault="00E031A3" w:rsidP="00E031A3">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Turing's children: Representation of sexual minorities in STEM by: Dario Sansone, Christopher S. Carpenter and Joshua L Rosenbloom</w:t>
      </w:r>
    </w:p>
    <w:p w14:paraId="46F1EB55" w14:textId="77777777" w:rsidR="00592E01" w:rsidRDefault="00592E01"/>
    <w:sectPr w:rsidR="0059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73"/>
    <w:multiLevelType w:val="multilevel"/>
    <w:tmpl w:val="60BC6A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54DC"/>
    <w:multiLevelType w:val="multilevel"/>
    <w:tmpl w:val="6E5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7D5"/>
    <w:multiLevelType w:val="multilevel"/>
    <w:tmpl w:val="E64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953F8"/>
    <w:multiLevelType w:val="multilevel"/>
    <w:tmpl w:val="1BAA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384A21"/>
    <w:rsid w:val="004715A9"/>
    <w:rsid w:val="00592E01"/>
    <w:rsid w:val="00776BDE"/>
    <w:rsid w:val="00BC5A2D"/>
    <w:rsid w:val="00BE1301"/>
    <w:rsid w:val="00D10602"/>
    <w:rsid w:val="00E031A3"/>
    <w:rsid w:val="00E829CC"/>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 w:type="character" w:customStyle="1" w:styleId="screenreader">
    <w:name w:val="screenreader"/>
    <w:basedOn w:val="DefaultParagraphFont"/>
    <w:rsid w:val="0038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115805822">
      <w:bodyDiv w:val="1"/>
      <w:marLeft w:val="0"/>
      <w:marRight w:val="0"/>
      <w:marTop w:val="0"/>
      <w:marBottom w:val="0"/>
      <w:divBdr>
        <w:top w:val="none" w:sz="0" w:space="0" w:color="auto"/>
        <w:left w:val="none" w:sz="0" w:space="0" w:color="auto"/>
        <w:bottom w:val="none" w:sz="0" w:space="0" w:color="auto"/>
        <w:right w:val="none" w:sz="0" w:space="0" w:color="auto"/>
      </w:divBdr>
      <w:divsChild>
        <w:div w:id="1315908793">
          <w:marLeft w:val="300"/>
          <w:marRight w:val="0"/>
          <w:marTop w:val="300"/>
          <w:marBottom w:val="300"/>
          <w:divBdr>
            <w:top w:val="none" w:sz="0" w:space="0" w:color="auto"/>
            <w:left w:val="none" w:sz="0" w:space="0" w:color="auto"/>
            <w:bottom w:val="none" w:sz="0" w:space="0" w:color="auto"/>
            <w:right w:val="none" w:sz="0" w:space="0" w:color="auto"/>
          </w:divBdr>
        </w:div>
        <w:div w:id="1016805849">
          <w:marLeft w:val="0"/>
          <w:marRight w:val="0"/>
          <w:marTop w:val="0"/>
          <w:marBottom w:val="0"/>
          <w:divBdr>
            <w:top w:val="none" w:sz="0" w:space="0" w:color="auto"/>
            <w:left w:val="none" w:sz="0" w:space="0" w:color="auto"/>
            <w:bottom w:val="dashed" w:sz="6" w:space="0" w:color="0000B5"/>
            <w:right w:val="none" w:sz="0" w:space="0" w:color="auto"/>
          </w:divBdr>
        </w:div>
        <w:div w:id="1704859710">
          <w:marLeft w:val="0"/>
          <w:marRight w:val="0"/>
          <w:marTop w:val="0"/>
          <w:marBottom w:val="0"/>
          <w:divBdr>
            <w:top w:val="none" w:sz="0" w:space="0" w:color="auto"/>
            <w:left w:val="none" w:sz="0" w:space="0" w:color="auto"/>
            <w:bottom w:val="none" w:sz="0" w:space="0" w:color="auto"/>
            <w:right w:val="none" w:sz="0" w:space="0" w:color="auto"/>
          </w:divBdr>
          <w:divsChild>
            <w:div w:id="1071345631">
              <w:marLeft w:val="0"/>
              <w:marRight w:val="0"/>
              <w:marTop w:val="90"/>
              <w:marBottom w:val="90"/>
              <w:divBdr>
                <w:top w:val="none" w:sz="0" w:space="0" w:color="auto"/>
                <w:left w:val="none" w:sz="0" w:space="0" w:color="auto"/>
                <w:bottom w:val="none" w:sz="0" w:space="0" w:color="auto"/>
                <w:right w:val="none" w:sz="0" w:space="0" w:color="auto"/>
              </w:divBdr>
              <w:divsChild>
                <w:div w:id="1580821135">
                  <w:marLeft w:val="0"/>
                  <w:marRight w:val="0"/>
                  <w:marTop w:val="0"/>
                  <w:marBottom w:val="0"/>
                  <w:divBdr>
                    <w:top w:val="none" w:sz="0" w:space="0" w:color="auto"/>
                    <w:left w:val="none" w:sz="0" w:space="0" w:color="auto"/>
                    <w:bottom w:val="none" w:sz="0" w:space="0" w:color="auto"/>
                    <w:right w:val="none" w:sz="0" w:space="0" w:color="auto"/>
                  </w:divBdr>
                </w:div>
                <w:div w:id="2040622916">
                  <w:marLeft w:val="0"/>
                  <w:marRight w:val="0"/>
                  <w:marTop w:val="0"/>
                  <w:marBottom w:val="0"/>
                  <w:divBdr>
                    <w:top w:val="none" w:sz="0" w:space="0" w:color="auto"/>
                    <w:left w:val="none" w:sz="0" w:space="0" w:color="auto"/>
                    <w:bottom w:val="none" w:sz="0" w:space="0" w:color="auto"/>
                    <w:right w:val="none" w:sz="0" w:space="0" w:color="auto"/>
                  </w:divBdr>
                  <w:divsChild>
                    <w:div w:id="424115941">
                      <w:marLeft w:val="0"/>
                      <w:marRight w:val="0"/>
                      <w:marTop w:val="150"/>
                      <w:marBottom w:val="0"/>
                      <w:divBdr>
                        <w:top w:val="none" w:sz="0" w:space="0" w:color="auto"/>
                        <w:left w:val="none" w:sz="0" w:space="0" w:color="auto"/>
                        <w:bottom w:val="none" w:sz="0" w:space="0" w:color="auto"/>
                        <w:right w:val="none" w:sz="0" w:space="0" w:color="auto"/>
                      </w:divBdr>
                    </w:div>
                    <w:div w:id="1430467868">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976905351">
          <w:marLeft w:val="0"/>
          <w:marRight w:val="0"/>
          <w:marTop w:val="0"/>
          <w:marBottom w:val="0"/>
          <w:divBdr>
            <w:top w:val="none" w:sz="0" w:space="0" w:color="auto"/>
            <w:left w:val="none" w:sz="0" w:space="0" w:color="auto"/>
            <w:bottom w:val="none" w:sz="0" w:space="0" w:color="auto"/>
            <w:right w:val="none" w:sz="0" w:space="0" w:color="auto"/>
          </w:divBdr>
          <w:divsChild>
            <w:div w:id="1052995598">
              <w:marLeft w:val="0"/>
              <w:marRight w:val="0"/>
              <w:marTop w:val="90"/>
              <w:marBottom w:val="90"/>
              <w:divBdr>
                <w:top w:val="none" w:sz="0" w:space="0" w:color="auto"/>
                <w:left w:val="none" w:sz="0" w:space="0" w:color="auto"/>
                <w:bottom w:val="none" w:sz="0" w:space="0" w:color="auto"/>
                <w:right w:val="none" w:sz="0" w:space="0" w:color="auto"/>
              </w:divBdr>
              <w:divsChild>
                <w:div w:id="15812398">
                  <w:marLeft w:val="0"/>
                  <w:marRight w:val="0"/>
                  <w:marTop w:val="0"/>
                  <w:marBottom w:val="0"/>
                  <w:divBdr>
                    <w:top w:val="none" w:sz="0" w:space="0" w:color="auto"/>
                    <w:left w:val="none" w:sz="0" w:space="0" w:color="auto"/>
                    <w:bottom w:val="none" w:sz="0" w:space="0" w:color="auto"/>
                    <w:right w:val="none" w:sz="0" w:space="0" w:color="auto"/>
                  </w:divBdr>
                </w:div>
                <w:div w:id="1916891442">
                  <w:marLeft w:val="0"/>
                  <w:marRight w:val="0"/>
                  <w:marTop w:val="0"/>
                  <w:marBottom w:val="0"/>
                  <w:divBdr>
                    <w:top w:val="none" w:sz="0" w:space="0" w:color="auto"/>
                    <w:left w:val="none" w:sz="0" w:space="0" w:color="auto"/>
                    <w:bottom w:val="none" w:sz="0" w:space="0" w:color="auto"/>
                    <w:right w:val="none" w:sz="0" w:space="0" w:color="auto"/>
                  </w:divBdr>
                  <w:divsChild>
                    <w:div w:id="1014651192">
                      <w:marLeft w:val="0"/>
                      <w:marRight w:val="0"/>
                      <w:marTop w:val="150"/>
                      <w:marBottom w:val="0"/>
                      <w:divBdr>
                        <w:top w:val="none" w:sz="0" w:space="0" w:color="auto"/>
                        <w:left w:val="none" w:sz="0" w:space="0" w:color="auto"/>
                        <w:bottom w:val="none" w:sz="0" w:space="0" w:color="auto"/>
                        <w:right w:val="none" w:sz="0" w:space="0" w:color="auto"/>
                      </w:divBdr>
                    </w:div>
                    <w:div w:id="181144235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522938160">
          <w:marLeft w:val="0"/>
          <w:marRight w:val="0"/>
          <w:marTop w:val="0"/>
          <w:marBottom w:val="0"/>
          <w:divBdr>
            <w:top w:val="none" w:sz="0" w:space="0" w:color="auto"/>
            <w:left w:val="none" w:sz="0" w:space="0" w:color="auto"/>
            <w:bottom w:val="none" w:sz="0" w:space="0" w:color="auto"/>
            <w:right w:val="none" w:sz="0" w:space="0" w:color="auto"/>
          </w:divBdr>
          <w:divsChild>
            <w:div w:id="833299671">
              <w:marLeft w:val="0"/>
              <w:marRight w:val="0"/>
              <w:marTop w:val="90"/>
              <w:marBottom w:val="90"/>
              <w:divBdr>
                <w:top w:val="none" w:sz="0" w:space="0" w:color="auto"/>
                <w:left w:val="none" w:sz="0" w:space="0" w:color="auto"/>
                <w:bottom w:val="none" w:sz="0" w:space="0" w:color="auto"/>
                <w:right w:val="none" w:sz="0" w:space="0" w:color="auto"/>
              </w:divBdr>
              <w:divsChild>
                <w:div w:id="344867642">
                  <w:marLeft w:val="0"/>
                  <w:marRight w:val="0"/>
                  <w:marTop w:val="0"/>
                  <w:marBottom w:val="0"/>
                  <w:divBdr>
                    <w:top w:val="none" w:sz="0" w:space="0" w:color="auto"/>
                    <w:left w:val="none" w:sz="0" w:space="0" w:color="auto"/>
                    <w:bottom w:val="none" w:sz="0" w:space="0" w:color="auto"/>
                    <w:right w:val="none" w:sz="0" w:space="0" w:color="auto"/>
                  </w:divBdr>
                </w:div>
                <w:div w:id="2056005936">
                  <w:marLeft w:val="0"/>
                  <w:marRight w:val="0"/>
                  <w:marTop w:val="0"/>
                  <w:marBottom w:val="0"/>
                  <w:divBdr>
                    <w:top w:val="none" w:sz="0" w:space="0" w:color="auto"/>
                    <w:left w:val="none" w:sz="0" w:space="0" w:color="auto"/>
                    <w:bottom w:val="none" w:sz="0" w:space="0" w:color="auto"/>
                    <w:right w:val="none" w:sz="0" w:space="0" w:color="auto"/>
                  </w:divBdr>
                  <w:divsChild>
                    <w:div w:id="795637055">
                      <w:marLeft w:val="0"/>
                      <w:marRight w:val="0"/>
                      <w:marTop w:val="150"/>
                      <w:marBottom w:val="0"/>
                      <w:divBdr>
                        <w:top w:val="none" w:sz="0" w:space="0" w:color="auto"/>
                        <w:left w:val="none" w:sz="0" w:space="0" w:color="auto"/>
                        <w:bottom w:val="none" w:sz="0" w:space="0" w:color="auto"/>
                        <w:right w:val="none" w:sz="0" w:space="0" w:color="auto"/>
                      </w:divBdr>
                    </w:div>
                    <w:div w:id="61957881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48549809">
          <w:marLeft w:val="0"/>
          <w:marRight w:val="0"/>
          <w:marTop w:val="0"/>
          <w:marBottom w:val="0"/>
          <w:divBdr>
            <w:top w:val="none" w:sz="0" w:space="0" w:color="auto"/>
            <w:left w:val="none" w:sz="0" w:space="0" w:color="auto"/>
            <w:bottom w:val="none" w:sz="0" w:space="0" w:color="auto"/>
            <w:right w:val="none" w:sz="0" w:space="0" w:color="auto"/>
          </w:divBdr>
          <w:divsChild>
            <w:div w:id="2047948108">
              <w:marLeft w:val="0"/>
              <w:marRight w:val="0"/>
              <w:marTop w:val="90"/>
              <w:marBottom w:val="90"/>
              <w:divBdr>
                <w:top w:val="none" w:sz="0" w:space="0" w:color="auto"/>
                <w:left w:val="none" w:sz="0" w:space="0" w:color="auto"/>
                <w:bottom w:val="none" w:sz="0" w:space="0" w:color="auto"/>
                <w:right w:val="none" w:sz="0" w:space="0" w:color="auto"/>
              </w:divBdr>
              <w:divsChild>
                <w:div w:id="420681901">
                  <w:marLeft w:val="0"/>
                  <w:marRight w:val="0"/>
                  <w:marTop w:val="0"/>
                  <w:marBottom w:val="0"/>
                  <w:divBdr>
                    <w:top w:val="none" w:sz="0" w:space="0" w:color="auto"/>
                    <w:left w:val="none" w:sz="0" w:space="0" w:color="auto"/>
                    <w:bottom w:val="none" w:sz="0" w:space="0" w:color="auto"/>
                    <w:right w:val="none" w:sz="0" w:space="0" w:color="auto"/>
                  </w:divBdr>
                </w:div>
                <w:div w:id="736635380">
                  <w:marLeft w:val="0"/>
                  <w:marRight w:val="0"/>
                  <w:marTop w:val="0"/>
                  <w:marBottom w:val="0"/>
                  <w:divBdr>
                    <w:top w:val="none" w:sz="0" w:space="0" w:color="auto"/>
                    <w:left w:val="none" w:sz="0" w:space="0" w:color="auto"/>
                    <w:bottom w:val="none" w:sz="0" w:space="0" w:color="auto"/>
                    <w:right w:val="none" w:sz="0" w:space="0" w:color="auto"/>
                  </w:divBdr>
                  <w:divsChild>
                    <w:div w:id="1143428075">
                      <w:marLeft w:val="0"/>
                      <w:marRight w:val="0"/>
                      <w:marTop w:val="150"/>
                      <w:marBottom w:val="0"/>
                      <w:divBdr>
                        <w:top w:val="none" w:sz="0" w:space="0" w:color="auto"/>
                        <w:left w:val="none" w:sz="0" w:space="0" w:color="auto"/>
                        <w:bottom w:val="none" w:sz="0" w:space="0" w:color="auto"/>
                        <w:right w:val="none" w:sz="0" w:space="0" w:color="auto"/>
                      </w:divBdr>
                    </w:div>
                    <w:div w:id="203249156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614140948">
      <w:bodyDiv w:val="1"/>
      <w:marLeft w:val="0"/>
      <w:marRight w:val="0"/>
      <w:marTop w:val="0"/>
      <w:marBottom w:val="0"/>
      <w:divBdr>
        <w:top w:val="none" w:sz="0" w:space="0" w:color="auto"/>
        <w:left w:val="none" w:sz="0" w:space="0" w:color="auto"/>
        <w:bottom w:val="none" w:sz="0" w:space="0" w:color="auto"/>
        <w:right w:val="none" w:sz="0" w:space="0" w:color="auto"/>
      </w:divBdr>
      <w:divsChild>
        <w:div w:id="451675038">
          <w:marLeft w:val="0"/>
          <w:marRight w:val="0"/>
          <w:marTop w:val="0"/>
          <w:marBottom w:val="0"/>
          <w:divBdr>
            <w:top w:val="none" w:sz="0" w:space="0" w:color="auto"/>
            <w:left w:val="none" w:sz="0" w:space="0" w:color="auto"/>
            <w:bottom w:val="none" w:sz="0" w:space="0" w:color="auto"/>
            <w:right w:val="none" w:sz="0" w:space="0" w:color="auto"/>
          </w:divBdr>
        </w:div>
        <w:div w:id="1277908690">
          <w:marLeft w:val="0"/>
          <w:marRight w:val="0"/>
          <w:marTop w:val="0"/>
          <w:marBottom w:val="0"/>
          <w:divBdr>
            <w:top w:val="none" w:sz="0" w:space="0" w:color="auto"/>
            <w:left w:val="none" w:sz="0" w:space="0" w:color="auto"/>
            <w:bottom w:val="none" w:sz="0" w:space="0" w:color="auto"/>
            <w:right w:val="none" w:sz="0" w:space="0" w:color="auto"/>
          </w:divBdr>
        </w:div>
        <w:div w:id="1396469648">
          <w:marLeft w:val="0"/>
          <w:marRight w:val="0"/>
          <w:marTop w:val="0"/>
          <w:marBottom w:val="0"/>
          <w:divBdr>
            <w:top w:val="none" w:sz="0" w:space="0" w:color="auto"/>
            <w:left w:val="none" w:sz="0" w:space="0" w:color="auto"/>
            <w:bottom w:val="none" w:sz="0" w:space="0" w:color="auto"/>
            <w:right w:val="none" w:sz="0" w:space="0" w:color="auto"/>
          </w:divBdr>
        </w:div>
        <w:div w:id="109401300">
          <w:marLeft w:val="0"/>
          <w:marRight w:val="0"/>
          <w:marTop w:val="0"/>
          <w:marBottom w:val="0"/>
          <w:divBdr>
            <w:top w:val="none" w:sz="0" w:space="0" w:color="auto"/>
            <w:left w:val="none" w:sz="0" w:space="0" w:color="auto"/>
            <w:bottom w:val="none" w:sz="0" w:space="0" w:color="auto"/>
            <w:right w:val="none" w:sz="0" w:space="0" w:color="auto"/>
          </w:divBdr>
        </w:div>
        <w:div w:id="809857590">
          <w:marLeft w:val="0"/>
          <w:marRight w:val="0"/>
          <w:marTop w:val="0"/>
          <w:marBottom w:val="0"/>
          <w:divBdr>
            <w:top w:val="none" w:sz="0" w:space="0" w:color="auto"/>
            <w:left w:val="none" w:sz="0" w:space="0" w:color="auto"/>
            <w:bottom w:val="none" w:sz="0" w:space="0" w:color="auto"/>
            <w:right w:val="none" w:sz="0" w:space="0" w:color="auto"/>
          </w:divBdr>
          <w:divsChild>
            <w:div w:id="892498920">
              <w:marLeft w:val="0"/>
              <w:marRight w:val="0"/>
              <w:marTop w:val="90"/>
              <w:marBottom w:val="90"/>
              <w:divBdr>
                <w:top w:val="none" w:sz="0" w:space="0" w:color="auto"/>
                <w:left w:val="none" w:sz="0" w:space="0" w:color="auto"/>
                <w:bottom w:val="none" w:sz="0" w:space="0" w:color="auto"/>
                <w:right w:val="none" w:sz="0" w:space="0" w:color="auto"/>
              </w:divBdr>
              <w:divsChild>
                <w:div w:id="1890265122">
                  <w:marLeft w:val="0"/>
                  <w:marRight w:val="0"/>
                  <w:marTop w:val="0"/>
                  <w:marBottom w:val="0"/>
                  <w:divBdr>
                    <w:top w:val="none" w:sz="0" w:space="0" w:color="auto"/>
                    <w:left w:val="none" w:sz="0" w:space="0" w:color="auto"/>
                    <w:bottom w:val="none" w:sz="0" w:space="0" w:color="auto"/>
                    <w:right w:val="none" w:sz="0" w:space="0" w:color="auto"/>
                  </w:divBdr>
                </w:div>
                <w:div w:id="1795757592">
                  <w:marLeft w:val="0"/>
                  <w:marRight w:val="0"/>
                  <w:marTop w:val="0"/>
                  <w:marBottom w:val="0"/>
                  <w:divBdr>
                    <w:top w:val="none" w:sz="0" w:space="0" w:color="auto"/>
                    <w:left w:val="none" w:sz="0" w:space="0" w:color="auto"/>
                    <w:bottom w:val="none" w:sz="0" w:space="0" w:color="auto"/>
                    <w:right w:val="none" w:sz="0" w:space="0" w:color="auto"/>
                  </w:divBdr>
                  <w:divsChild>
                    <w:div w:id="632559348">
                      <w:marLeft w:val="0"/>
                      <w:marRight w:val="0"/>
                      <w:marTop w:val="150"/>
                      <w:marBottom w:val="0"/>
                      <w:divBdr>
                        <w:top w:val="none" w:sz="0" w:space="0" w:color="auto"/>
                        <w:left w:val="none" w:sz="0" w:space="0" w:color="auto"/>
                        <w:bottom w:val="none" w:sz="0" w:space="0" w:color="auto"/>
                        <w:right w:val="none" w:sz="0" w:space="0" w:color="auto"/>
                      </w:divBdr>
                    </w:div>
                    <w:div w:id="68590878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647317984">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391075402">
      <w:bodyDiv w:val="1"/>
      <w:marLeft w:val="0"/>
      <w:marRight w:val="0"/>
      <w:marTop w:val="0"/>
      <w:marBottom w:val="0"/>
      <w:divBdr>
        <w:top w:val="none" w:sz="0" w:space="0" w:color="auto"/>
        <w:left w:val="none" w:sz="0" w:space="0" w:color="auto"/>
        <w:bottom w:val="none" w:sz="0" w:space="0" w:color="auto"/>
        <w:right w:val="none" w:sz="0" w:space="0" w:color="auto"/>
      </w:divBdr>
      <w:divsChild>
        <w:div w:id="45489797">
          <w:marLeft w:val="300"/>
          <w:marRight w:val="0"/>
          <w:marTop w:val="300"/>
          <w:marBottom w:val="300"/>
          <w:divBdr>
            <w:top w:val="none" w:sz="0" w:space="0" w:color="auto"/>
            <w:left w:val="none" w:sz="0" w:space="0" w:color="auto"/>
            <w:bottom w:val="none" w:sz="0" w:space="0" w:color="auto"/>
            <w:right w:val="none" w:sz="0" w:space="0" w:color="auto"/>
          </w:divBdr>
        </w:div>
        <w:div w:id="719942516">
          <w:marLeft w:val="0"/>
          <w:marRight w:val="0"/>
          <w:marTop w:val="0"/>
          <w:marBottom w:val="0"/>
          <w:divBdr>
            <w:top w:val="none" w:sz="0" w:space="0" w:color="auto"/>
            <w:left w:val="none" w:sz="0" w:space="0" w:color="auto"/>
            <w:bottom w:val="none" w:sz="0" w:space="0" w:color="auto"/>
            <w:right w:val="none" w:sz="0" w:space="0" w:color="auto"/>
          </w:divBdr>
          <w:divsChild>
            <w:div w:id="268008224">
              <w:marLeft w:val="0"/>
              <w:marRight w:val="0"/>
              <w:marTop w:val="90"/>
              <w:marBottom w:val="90"/>
              <w:divBdr>
                <w:top w:val="none" w:sz="0" w:space="0" w:color="auto"/>
                <w:left w:val="none" w:sz="0" w:space="0" w:color="auto"/>
                <w:bottom w:val="none" w:sz="0" w:space="0" w:color="auto"/>
                <w:right w:val="none" w:sz="0" w:space="0" w:color="auto"/>
              </w:divBdr>
              <w:divsChild>
                <w:div w:id="386224770">
                  <w:marLeft w:val="0"/>
                  <w:marRight w:val="0"/>
                  <w:marTop w:val="0"/>
                  <w:marBottom w:val="0"/>
                  <w:divBdr>
                    <w:top w:val="none" w:sz="0" w:space="0" w:color="auto"/>
                    <w:left w:val="none" w:sz="0" w:space="0" w:color="auto"/>
                    <w:bottom w:val="none" w:sz="0" w:space="0" w:color="auto"/>
                    <w:right w:val="none" w:sz="0" w:space="0" w:color="auto"/>
                  </w:divBdr>
                </w:div>
                <w:div w:id="1551963024">
                  <w:marLeft w:val="0"/>
                  <w:marRight w:val="0"/>
                  <w:marTop w:val="0"/>
                  <w:marBottom w:val="0"/>
                  <w:divBdr>
                    <w:top w:val="none" w:sz="0" w:space="0" w:color="auto"/>
                    <w:left w:val="none" w:sz="0" w:space="0" w:color="auto"/>
                    <w:bottom w:val="none" w:sz="0" w:space="0" w:color="auto"/>
                    <w:right w:val="none" w:sz="0" w:space="0" w:color="auto"/>
                  </w:divBdr>
                  <w:divsChild>
                    <w:div w:id="1960262855">
                      <w:marLeft w:val="0"/>
                      <w:marRight w:val="0"/>
                      <w:marTop w:val="150"/>
                      <w:marBottom w:val="0"/>
                      <w:divBdr>
                        <w:top w:val="none" w:sz="0" w:space="0" w:color="auto"/>
                        <w:left w:val="none" w:sz="0" w:space="0" w:color="auto"/>
                        <w:bottom w:val="none" w:sz="0" w:space="0" w:color="auto"/>
                        <w:right w:val="none" w:sz="0" w:space="0" w:color="auto"/>
                      </w:divBdr>
                    </w:div>
                    <w:div w:id="102074017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18570020">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 w:id="2032293923">
      <w:bodyDiv w:val="1"/>
      <w:marLeft w:val="0"/>
      <w:marRight w:val="0"/>
      <w:marTop w:val="0"/>
      <w:marBottom w:val="0"/>
      <w:divBdr>
        <w:top w:val="none" w:sz="0" w:space="0" w:color="auto"/>
        <w:left w:val="none" w:sz="0" w:space="0" w:color="auto"/>
        <w:bottom w:val="none" w:sz="0" w:space="0" w:color="auto"/>
        <w:right w:val="none" w:sz="0" w:space="0" w:color="auto"/>
      </w:divBdr>
      <w:divsChild>
        <w:div w:id="2108303069">
          <w:marLeft w:val="300"/>
          <w:marRight w:val="0"/>
          <w:marTop w:val="300"/>
          <w:marBottom w:val="300"/>
          <w:divBdr>
            <w:top w:val="none" w:sz="0" w:space="0" w:color="auto"/>
            <w:left w:val="none" w:sz="0" w:space="0" w:color="auto"/>
            <w:bottom w:val="none" w:sz="0" w:space="0" w:color="auto"/>
            <w:right w:val="none" w:sz="0" w:space="0" w:color="auto"/>
          </w:divBdr>
        </w:div>
        <w:div w:id="1796557165">
          <w:marLeft w:val="0"/>
          <w:marRight w:val="0"/>
          <w:marTop w:val="0"/>
          <w:marBottom w:val="0"/>
          <w:divBdr>
            <w:top w:val="none" w:sz="0" w:space="0" w:color="auto"/>
            <w:left w:val="none" w:sz="0" w:space="0" w:color="auto"/>
            <w:bottom w:val="none" w:sz="0" w:space="0" w:color="auto"/>
            <w:right w:val="none" w:sz="0" w:space="0" w:color="auto"/>
          </w:divBdr>
          <w:divsChild>
            <w:div w:id="524295913">
              <w:marLeft w:val="0"/>
              <w:marRight w:val="0"/>
              <w:marTop w:val="90"/>
              <w:marBottom w:val="90"/>
              <w:divBdr>
                <w:top w:val="none" w:sz="0" w:space="0" w:color="auto"/>
                <w:left w:val="none" w:sz="0" w:space="0" w:color="auto"/>
                <w:bottom w:val="none" w:sz="0" w:space="0" w:color="auto"/>
                <w:right w:val="none" w:sz="0" w:space="0" w:color="auto"/>
              </w:divBdr>
              <w:divsChild>
                <w:div w:id="2027126524">
                  <w:marLeft w:val="0"/>
                  <w:marRight w:val="0"/>
                  <w:marTop w:val="0"/>
                  <w:marBottom w:val="0"/>
                  <w:divBdr>
                    <w:top w:val="none" w:sz="0" w:space="0" w:color="auto"/>
                    <w:left w:val="none" w:sz="0" w:space="0" w:color="auto"/>
                    <w:bottom w:val="none" w:sz="0" w:space="0" w:color="auto"/>
                    <w:right w:val="none" w:sz="0" w:space="0" w:color="auto"/>
                  </w:divBdr>
                </w:div>
                <w:div w:id="1196231168">
                  <w:marLeft w:val="0"/>
                  <w:marRight w:val="0"/>
                  <w:marTop w:val="0"/>
                  <w:marBottom w:val="0"/>
                  <w:divBdr>
                    <w:top w:val="none" w:sz="0" w:space="0" w:color="auto"/>
                    <w:left w:val="none" w:sz="0" w:space="0" w:color="auto"/>
                    <w:bottom w:val="none" w:sz="0" w:space="0" w:color="auto"/>
                    <w:right w:val="none" w:sz="0" w:space="0" w:color="auto"/>
                  </w:divBdr>
                  <w:divsChild>
                    <w:div w:id="1031078292">
                      <w:marLeft w:val="0"/>
                      <w:marRight w:val="0"/>
                      <w:marTop w:val="150"/>
                      <w:marBottom w:val="0"/>
                      <w:divBdr>
                        <w:top w:val="none" w:sz="0" w:space="0" w:color="auto"/>
                        <w:left w:val="none" w:sz="0" w:space="0" w:color="auto"/>
                        <w:bottom w:val="none" w:sz="0" w:space="0" w:color="auto"/>
                        <w:right w:val="none" w:sz="0" w:space="0" w:color="auto"/>
                      </w:divBdr>
                    </w:div>
                    <w:div w:id="30844220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snhu.edu/OVIC" TargetMode="External"/><Relationship Id="rId3" Type="http://schemas.openxmlformats.org/officeDocument/2006/relationships/settings" Target="settings.xml"/><Relationship Id="rId7" Type="http://schemas.openxmlformats.org/officeDocument/2006/relationships/hyperlink" Target="https://libguides.snhu.edu/academicult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snhu.edu/cqresearch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2022-02-16T00:00:00Z</dcterms:created>
  <dcterms:modified xsi:type="dcterms:W3CDTF">2022-02-16T00:00:00Z</dcterms:modified>
</cp:coreProperties>
</file>