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Y="1525"/>
        <w:tblW w:w="0" w:type="auto"/>
        <w:tblLook w:val="04A0" w:firstRow="1" w:lastRow="0" w:firstColumn="1" w:lastColumn="0" w:noHBand="0" w:noVBand="1"/>
      </w:tblPr>
      <w:tblGrid>
        <w:gridCol w:w="1538"/>
        <w:gridCol w:w="3742"/>
        <w:gridCol w:w="4071"/>
        <w:gridCol w:w="4643"/>
      </w:tblGrid>
      <w:tr w:rsidR="00665BCE" w14:paraId="26F7458E" w14:textId="77777777" w:rsidTr="00900A98">
        <w:trPr>
          <w:trHeight w:val="915"/>
        </w:trPr>
        <w:tc>
          <w:tcPr>
            <w:tcW w:w="1538" w:type="dxa"/>
          </w:tcPr>
          <w:p w14:paraId="0592B373" w14:textId="77777777" w:rsidR="00665BCE" w:rsidRDefault="00665BCE" w:rsidP="00900A98">
            <w:pPr>
              <w:jc w:val="center"/>
            </w:pPr>
          </w:p>
          <w:p w14:paraId="67FAF367" w14:textId="77777777" w:rsidR="00665BCE" w:rsidRDefault="00665BCE" w:rsidP="00900A98">
            <w:pPr>
              <w:jc w:val="center"/>
            </w:pPr>
            <w:proofErr w:type="spellStart"/>
            <w:r>
              <w:t>Dataset</w:t>
            </w:r>
            <w:proofErr w:type="spellEnd"/>
            <w:r>
              <w:t>:</w:t>
            </w:r>
          </w:p>
        </w:tc>
        <w:tc>
          <w:tcPr>
            <w:tcW w:w="3742" w:type="dxa"/>
          </w:tcPr>
          <w:p w14:paraId="2158B234" w14:textId="77777777" w:rsidR="00665BCE" w:rsidRDefault="00665BCE" w:rsidP="00900A98">
            <w:pPr>
              <w:jc w:val="center"/>
            </w:pPr>
          </w:p>
          <w:p w14:paraId="62B92B10" w14:textId="77777777" w:rsidR="00665BCE" w:rsidRDefault="00665BCE" w:rsidP="00900A98">
            <w:pPr>
              <w:jc w:val="center"/>
            </w:pPr>
            <w:r>
              <w:t>Dispositivos y sensores</w:t>
            </w:r>
          </w:p>
        </w:tc>
        <w:tc>
          <w:tcPr>
            <w:tcW w:w="4071" w:type="dxa"/>
          </w:tcPr>
          <w:p w14:paraId="74B5EB29" w14:textId="77777777" w:rsidR="00665BCE" w:rsidRDefault="00665BCE" w:rsidP="00900A98">
            <w:pPr>
              <w:jc w:val="center"/>
            </w:pPr>
          </w:p>
          <w:p w14:paraId="020B88BF" w14:textId="77777777" w:rsidR="00665BCE" w:rsidRDefault="00665BCE" w:rsidP="00900A98">
            <w:pPr>
              <w:jc w:val="center"/>
            </w:pPr>
            <w:r>
              <w:t>Etiquetado:</w:t>
            </w:r>
          </w:p>
        </w:tc>
        <w:tc>
          <w:tcPr>
            <w:tcW w:w="4643" w:type="dxa"/>
          </w:tcPr>
          <w:p w14:paraId="0F89BCD0" w14:textId="77777777" w:rsidR="00665BCE" w:rsidRDefault="00665BCE" w:rsidP="00900A98">
            <w:pPr>
              <w:jc w:val="center"/>
            </w:pPr>
          </w:p>
          <w:p w14:paraId="321D3E99" w14:textId="77777777" w:rsidR="00665BCE" w:rsidRPr="00C60D9A" w:rsidRDefault="00665BCE" w:rsidP="00900A98">
            <w:pPr>
              <w:jc w:val="center"/>
              <w:rPr>
                <w:u w:val="single"/>
              </w:rPr>
            </w:pPr>
            <w:r>
              <w:t>Descripción:</w:t>
            </w:r>
          </w:p>
        </w:tc>
      </w:tr>
      <w:tr w:rsidR="0028782B" w:rsidRPr="00D764B9" w14:paraId="2EA7FA40" w14:textId="77777777" w:rsidTr="00900A98">
        <w:trPr>
          <w:trHeight w:val="864"/>
        </w:trPr>
        <w:tc>
          <w:tcPr>
            <w:tcW w:w="1538" w:type="dxa"/>
          </w:tcPr>
          <w:p w14:paraId="7734277B" w14:textId="77777777" w:rsidR="00665BCE" w:rsidRDefault="00665BCE" w:rsidP="00900A98"/>
          <w:p w14:paraId="26DBA427" w14:textId="77777777" w:rsidR="00665BCE" w:rsidRPr="00A767B4" w:rsidRDefault="00665BCE" w:rsidP="00900A98">
            <w:pPr>
              <w:jc w:val="center"/>
              <w:rPr>
                <w:b/>
                <w:bCs/>
                <w:u w:val="single"/>
              </w:rPr>
            </w:pPr>
            <w:r w:rsidRPr="00A767B4">
              <w:rPr>
                <w:b/>
                <w:bCs/>
              </w:rPr>
              <w:t>K-</w:t>
            </w:r>
            <w:proofErr w:type="spellStart"/>
            <w:r w:rsidRPr="00A767B4">
              <w:rPr>
                <w:b/>
                <w:bCs/>
              </w:rPr>
              <w:t>EmoCon</w:t>
            </w:r>
            <w:proofErr w:type="spellEnd"/>
          </w:p>
        </w:tc>
        <w:tc>
          <w:tcPr>
            <w:tcW w:w="3742" w:type="dxa"/>
          </w:tcPr>
          <w:p w14:paraId="5BB597E6" w14:textId="77777777" w:rsidR="00847A7D" w:rsidRPr="00847A7D" w:rsidRDefault="00847A7D" w:rsidP="00900A98">
            <w:pPr>
              <w:pStyle w:val="Prrafodelista"/>
            </w:pPr>
          </w:p>
          <w:p w14:paraId="5335396B" w14:textId="72665AC8" w:rsidR="00665BCE" w:rsidRDefault="00665BCE" w:rsidP="00900A98">
            <w:pPr>
              <w:pStyle w:val="Prrafodelista"/>
              <w:numPr>
                <w:ilvl w:val="0"/>
                <w:numId w:val="1"/>
              </w:numPr>
            </w:pPr>
            <w:r w:rsidRPr="00285AD8">
              <w:rPr>
                <w:b/>
                <w:bCs/>
              </w:rPr>
              <w:t>Empática E4</w:t>
            </w:r>
            <w:r>
              <w:t>:</w:t>
            </w:r>
          </w:p>
          <w:p w14:paraId="3BE8A220" w14:textId="77777777" w:rsidR="00665BCE" w:rsidRDefault="00665BCE" w:rsidP="00900A98">
            <w:pPr>
              <w:pStyle w:val="Prrafodelista"/>
              <w:numPr>
                <w:ilvl w:val="0"/>
                <w:numId w:val="2"/>
              </w:numPr>
              <w:ind w:left="1328"/>
              <w:rPr>
                <w:lang w:val="en-US"/>
              </w:rPr>
            </w:pPr>
            <w:proofErr w:type="spellStart"/>
            <w:r w:rsidRPr="00531646">
              <w:rPr>
                <w:lang w:val="en-US"/>
              </w:rPr>
              <w:t>Acelerómetro</w:t>
            </w:r>
            <w:proofErr w:type="spellEnd"/>
          </w:p>
          <w:p w14:paraId="66A080D0" w14:textId="77777777" w:rsidR="00665BCE" w:rsidRDefault="00665BCE" w:rsidP="00900A98">
            <w:pPr>
              <w:pStyle w:val="Prrafodelista"/>
              <w:numPr>
                <w:ilvl w:val="0"/>
                <w:numId w:val="2"/>
              </w:numPr>
              <w:ind w:left="1328"/>
              <w:rPr>
                <w:lang w:val="en-US"/>
              </w:rPr>
            </w:pPr>
            <w:r w:rsidRPr="00531646">
              <w:rPr>
                <w:lang w:val="en-US"/>
              </w:rPr>
              <w:t>BVP (PPG)</w:t>
            </w:r>
          </w:p>
          <w:p w14:paraId="367A8793" w14:textId="77777777" w:rsidR="00665BCE" w:rsidRDefault="00665BCE" w:rsidP="00900A98">
            <w:pPr>
              <w:pStyle w:val="Prrafodelista"/>
              <w:numPr>
                <w:ilvl w:val="0"/>
                <w:numId w:val="2"/>
              </w:numPr>
              <w:ind w:left="1328"/>
              <w:rPr>
                <w:lang w:val="en-US"/>
              </w:rPr>
            </w:pPr>
            <w:r w:rsidRPr="00531646">
              <w:rPr>
                <w:lang w:val="en-US"/>
              </w:rPr>
              <w:t>EDA</w:t>
            </w:r>
          </w:p>
          <w:p w14:paraId="15AFEE58" w14:textId="77777777" w:rsidR="00665BCE" w:rsidRDefault="00665BCE" w:rsidP="00900A98">
            <w:pPr>
              <w:pStyle w:val="Prrafodelista"/>
              <w:numPr>
                <w:ilvl w:val="0"/>
                <w:numId w:val="2"/>
              </w:numPr>
              <w:ind w:left="1328"/>
              <w:rPr>
                <w:lang w:val="en-US"/>
              </w:rPr>
            </w:pPr>
            <w:r w:rsidRPr="00531646">
              <w:rPr>
                <w:lang w:val="en-US"/>
              </w:rPr>
              <w:t>Heart rate (from BVP)</w:t>
            </w:r>
          </w:p>
          <w:p w14:paraId="19575494" w14:textId="77777777" w:rsidR="00665BCE" w:rsidRDefault="00665BCE" w:rsidP="00900A98">
            <w:pPr>
              <w:pStyle w:val="Prrafodelista"/>
              <w:numPr>
                <w:ilvl w:val="0"/>
                <w:numId w:val="2"/>
              </w:numPr>
              <w:ind w:left="1328"/>
              <w:rPr>
                <w:lang w:val="en-US"/>
              </w:rPr>
            </w:pPr>
            <w:r w:rsidRPr="00531646">
              <w:rPr>
                <w:lang w:val="en-US"/>
              </w:rPr>
              <w:t>I</w:t>
            </w:r>
            <w:r>
              <w:rPr>
                <w:lang w:val="en-US"/>
              </w:rPr>
              <w:t>BI (from BVP)</w:t>
            </w:r>
          </w:p>
          <w:p w14:paraId="4654647E" w14:textId="77777777" w:rsidR="00665BCE" w:rsidRDefault="00665BCE" w:rsidP="00900A98">
            <w:pPr>
              <w:pStyle w:val="Prrafodelista"/>
              <w:numPr>
                <w:ilvl w:val="0"/>
                <w:numId w:val="2"/>
              </w:numPr>
              <w:ind w:left="1328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Pr="00531646">
              <w:rPr>
                <w:lang w:val="en-US"/>
              </w:rPr>
              <w:t>emperatura</w:t>
            </w:r>
            <w:proofErr w:type="spellEnd"/>
          </w:p>
          <w:p w14:paraId="2EA00E7D" w14:textId="77777777" w:rsidR="00665BCE" w:rsidRPr="009E7767" w:rsidRDefault="00665BCE" w:rsidP="00900A98">
            <w:pPr>
              <w:rPr>
                <w:lang w:val="en-US"/>
              </w:rPr>
            </w:pPr>
          </w:p>
          <w:p w14:paraId="4D58ADA5" w14:textId="77777777" w:rsidR="00665BCE" w:rsidRDefault="00665BCE" w:rsidP="00900A9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285AD8">
              <w:rPr>
                <w:b/>
                <w:bCs/>
                <w:lang w:val="en-US"/>
              </w:rPr>
              <w:t>NeuroSky</w:t>
            </w:r>
            <w:proofErr w:type="spellEnd"/>
            <w:r w:rsidRPr="00285AD8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85AD8">
              <w:rPr>
                <w:b/>
                <w:bCs/>
                <w:lang w:val="en-US"/>
              </w:rPr>
              <w:t>MindWave</w:t>
            </w:r>
            <w:proofErr w:type="spellEnd"/>
            <w:r w:rsidRPr="00285AD8">
              <w:rPr>
                <w:b/>
                <w:bCs/>
                <w:lang w:val="en-US"/>
              </w:rPr>
              <w:t xml:space="preserve"> Headset</w:t>
            </w:r>
            <w:r>
              <w:rPr>
                <w:lang w:val="en-US"/>
              </w:rPr>
              <w:t>:</w:t>
            </w:r>
          </w:p>
          <w:p w14:paraId="5E0A83C8" w14:textId="77777777" w:rsidR="00665BCE" w:rsidRDefault="00665BCE" w:rsidP="00900A98">
            <w:pPr>
              <w:pStyle w:val="Prrafodelista"/>
              <w:rPr>
                <w:lang w:val="en-US"/>
              </w:rPr>
            </w:pPr>
            <w:r>
              <w:rPr>
                <w:lang w:val="en-US"/>
              </w:rPr>
              <w:t>Brainwave (fp1 channel EEG)</w:t>
            </w:r>
          </w:p>
          <w:p w14:paraId="546E7EA0" w14:textId="77777777" w:rsidR="00665BCE" w:rsidRDefault="00665BCE" w:rsidP="00900A98">
            <w:pPr>
              <w:rPr>
                <w:lang w:val="en-US"/>
              </w:rPr>
            </w:pPr>
          </w:p>
          <w:p w14:paraId="2DFC9A57" w14:textId="77777777" w:rsidR="00665BCE" w:rsidRDefault="00665BCE" w:rsidP="00900A98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285AD8">
              <w:rPr>
                <w:b/>
                <w:bCs/>
                <w:lang w:val="en-US"/>
              </w:rPr>
              <w:t>Polar H7 Heart Rate Sensor</w:t>
            </w:r>
            <w:r>
              <w:rPr>
                <w:lang w:val="en-US"/>
              </w:rPr>
              <w:t>:</w:t>
            </w:r>
          </w:p>
          <w:p w14:paraId="4EB9C9C1" w14:textId="77777777" w:rsidR="00665BCE" w:rsidRPr="009E7767" w:rsidRDefault="00665BCE" w:rsidP="00900A98">
            <w:pPr>
              <w:pStyle w:val="Prrafodelista"/>
              <w:rPr>
                <w:lang w:val="en-US"/>
              </w:rPr>
            </w:pPr>
            <w:r>
              <w:rPr>
                <w:lang w:val="en-US"/>
              </w:rPr>
              <w:t>HR (ECG)</w:t>
            </w:r>
          </w:p>
          <w:p w14:paraId="487DDC43" w14:textId="77777777" w:rsidR="00665BCE" w:rsidRPr="00531646" w:rsidRDefault="00665BCE" w:rsidP="00900A98">
            <w:pPr>
              <w:pStyle w:val="Prrafodelista"/>
              <w:rPr>
                <w:lang w:val="en-US"/>
              </w:rPr>
            </w:pPr>
          </w:p>
        </w:tc>
        <w:tc>
          <w:tcPr>
            <w:tcW w:w="4071" w:type="dxa"/>
          </w:tcPr>
          <w:p w14:paraId="6F891CC1" w14:textId="77777777" w:rsidR="00847A7D" w:rsidRDefault="00847A7D" w:rsidP="00900A98">
            <w:pPr>
              <w:pStyle w:val="Prrafodelista"/>
              <w:ind w:left="406"/>
              <w:rPr>
                <w:b/>
                <w:bCs/>
                <w:lang w:val="en-US"/>
              </w:rPr>
            </w:pPr>
          </w:p>
          <w:p w14:paraId="1F77C671" w14:textId="76C14536" w:rsidR="00665BCE" w:rsidRPr="00303BBB" w:rsidRDefault="00665BCE" w:rsidP="00900A98">
            <w:pPr>
              <w:pStyle w:val="Prrafodelista"/>
              <w:numPr>
                <w:ilvl w:val="0"/>
                <w:numId w:val="1"/>
              </w:numPr>
              <w:ind w:left="406"/>
              <w:rPr>
                <w:b/>
                <w:bCs/>
                <w:lang w:val="en-US"/>
              </w:rPr>
            </w:pPr>
            <w:r w:rsidRPr="00303BBB">
              <w:rPr>
                <w:b/>
                <w:bCs/>
                <w:lang w:val="en-US"/>
              </w:rPr>
              <w:t>Arousal/Valence</w:t>
            </w:r>
          </w:p>
          <w:p w14:paraId="51049732" w14:textId="77777777" w:rsidR="00665BCE" w:rsidRDefault="00665BCE" w:rsidP="00900A98">
            <w:pPr>
              <w:pStyle w:val="Prrafodelista"/>
              <w:ind w:left="406"/>
              <w:rPr>
                <w:lang w:val="en-US"/>
              </w:rPr>
            </w:pPr>
            <w:r>
              <w:rPr>
                <w:lang w:val="en-US"/>
              </w:rPr>
              <w:t>(1 – 5 / very low – very high)</w:t>
            </w:r>
          </w:p>
          <w:p w14:paraId="38293135" w14:textId="77777777" w:rsidR="00665BCE" w:rsidRDefault="00665BCE" w:rsidP="00900A98">
            <w:pPr>
              <w:pStyle w:val="Prrafodelista"/>
              <w:ind w:left="406"/>
              <w:rPr>
                <w:lang w:val="en-US"/>
              </w:rPr>
            </w:pPr>
          </w:p>
          <w:p w14:paraId="1F518224" w14:textId="77777777" w:rsidR="00665BCE" w:rsidRPr="00303BBB" w:rsidRDefault="00665BCE" w:rsidP="00900A98">
            <w:pPr>
              <w:pStyle w:val="Prrafodelista"/>
              <w:numPr>
                <w:ilvl w:val="0"/>
                <w:numId w:val="1"/>
              </w:numPr>
              <w:ind w:left="406"/>
            </w:pPr>
            <w:r w:rsidRPr="00303BBB">
              <w:rPr>
                <w:b/>
                <w:bCs/>
              </w:rPr>
              <w:t>Estados emocionales</w:t>
            </w:r>
            <w:r w:rsidRPr="00303BBB">
              <w:t xml:space="preserve">: </w:t>
            </w:r>
            <w:proofErr w:type="spellStart"/>
            <w:r w:rsidRPr="00303BBB">
              <w:t>Cheerful</w:t>
            </w:r>
            <w:proofErr w:type="spellEnd"/>
            <w:r w:rsidRPr="00303BBB">
              <w:t>/</w:t>
            </w:r>
            <w:proofErr w:type="spellStart"/>
            <w:r w:rsidRPr="00303BBB">
              <w:t>Happy</w:t>
            </w:r>
            <w:proofErr w:type="spellEnd"/>
            <w:r w:rsidRPr="00303BBB">
              <w:t>/</w:t>
            </w:r>
            <w:proofErr w:type="spellStart"/>
            <w:r w:rsidRPr="00303BBB">
              <w:t>Angry</w:t>
            </w:r>
            <w:proofErr w:type="spellEnd"/>
            <w:r w:rsidRPr="00303BBB">
              <w:t>/</w:t>
            </w:r>
            <w:r w:rsidRPr="00303BBB">
              <w:rPr>
                <w:lang w:val="en-US"/>
              </w:rPr>
              <w:t>Nervous/Sad</w:t>
            </w:r>
          </w:p>
          <w:p w14:paraId="14FA6849" w14:textId="77777777" w:rsidR="00665BCE" w:rsidRDefault="00665BCE" w:rsidP="00900A98">
            <w:pPr>
              <w:pStyle w:val="Prrafodelista"/>
              <w:ind w:left="406"/>
              <w:rPr>
                <w:lang w:val="en-US"/>
              </w:rPr>
            </w:pPr>
            <w:r>
              <w:rPr>
                <w:lang w:val="en-US"/>
              </w:rPr>
              <w:t>(1 – 5 / very low – very high)</w:t>
            </w:r>
          </w:p>
          <w:p w14:paraId="657F7DC0" w14:textId="77777777" w:rsidR="00665BCE" w:rsidRPr="00303BBB" w:rsidRDefault="00665BCE" w:rsidP="00900A98">
            <w:pPr>
              <w:pStyle w:val="Prrafodelista"/>
              <w:ind w:left="406"/>
              <w:rPr>
                <w:lang w:val="en-US"/>
              </w:rPr>
            </w:pPr>
          </w:p>
          <w:p w14:paraId="670828A8" w14:textId="77777777" w:rsidR="00665BCE" w:rsidRDefault="00665BCE" w:rsidP="00900A98">
            <w:pPr>
              <w:pStyle w:val="Prrafodelista"/>
              <w:numPr>
                <w:ilvl w:val="0"/>
                <w:numId w:val="1"/>
              </w:numPr>
              <w:ind w:left="406"/>
            </w:pPr>
            <w:r>
              <w:rPr>
                <w:b/>
                <w:bCs/>
              </w:rPr>
              <w:t>Emociones categóricas</w:t>
            </w:r>
            <w:r w:rsidRPr="00303BBB">
              <w:rPr>
                <w:b/>
                <w:bCs/>
              </w:rPr>
              <w:t xml:space="preserve"> comunes</w:t>
            </w:r>
            <w:r>
              <w:t>:</w:t>
            </w:r>
          </w:p>
          <w:p w14:paraId="3F0CA32D" w14:textId="77777777" w:rsidR="00665BCE" w:rsidRPr="00303BBB" w:rsidRDefault="00665BCE" w:rsidP="00900A98">
            <w:pPr>
              <w:pStyle w:val="Prrafodelista"/>
              <w:ind w:left="406"/>
              <w:rPr>
                <w:lang w:val="en-US"/>
              </w:rPr>
            </w:pPr>
            <w:r w:rsidRPr="00303BBB">
              <w:rPr>
                <w:lang w:val="en-US"/>
              </w:rPr>
              <w:t>Boredom/Confusion/Delight/</w:t>
            </w:r>
          </w:p>
          <w:p w14:paraId="62DCCFA2" w14:textId="77777777" w:rsidR="00665BCE" w:rsidRPr="00303BBB" w:rsidRDefault="00665BCE" w:rsidP="00900A98">
            <w:pPr>
              <w:pStyle w:val="Prrafodelista"/>
              <w:ind w:left="406"/>
              <w:rPr>
                <w:lang w:val="en-US"/>
              </w:rPr>
            </w:pPr>
            <w:r w:rsidRPr="00303BBB">
              <w:rPr>
                <w:lang w:val="en-US"/>
              </w:rPr>
              <w:t>Engaged concentration/</w:t>
            </w:r>
          </w:p>
          <w:p w14:paraId="4C167555" w14:textId="77777777" w:rsidR="00665BCE" w:rsidRDefault="00665BCE" w:rsidP="00900A98">
            <w:pPr>
              <w:pStyle w:val="Prrafodelista"/>
              <w:ind w:left="406"/>
            </w:pPr>
            <w:proofErr w:type="spellStart"/>
            <w:r>
              <w:t>Frustration</w:t>
            </w:r>
            <w:proofErr w:type="spellEnd"/>
            <w:r>
              <w:t>/</w:t>
            </w:r>
            <w:proofErr w:type="spellStart"/>
            <w:r>
              <w:t>Surprise</w:t>
            </w:r>
            <w:proofErr w:type="spellEnd"/>
            <w:r>
              <w:t>/</w:t>
            </w:r>
            <w:proofErr w:type="spellStart"/>
            <w:r>
              <w:t>None</w:t>
            </w:r>
            <w:proofErr w:type="spellEnd"/>
          </w:p>
          <w:p w14:paraId="14A024E9" w14:textId="77777777" w:rsidR="00665BCE" w:rsidRDefault="00665BCE" w:rsidP="00900A98">
            <w:pPr>
              <w:pStyle w:val="Prrafodelista"/>
              <w:ind w:left="406"/>
            </w:pPr>
            <w:r>
              <w:t>(una u otra)</w:t>
            </w:r>
          </w:p>
          <w:p w14:paraId="5EB4A8C1" w14:textId="77777777" w:rsidR="00665BCE" w:rsidRDefault="00665BCE" w:rsidP="00900A98">
            <w:pPr>
              <w:pStyle w:val="Prrafodelista"/>
              <w:ind w:left="406"/>
            </w:pPr>
          </w:p>
          <w:p w14:paraId="53BAD119" w14:textId="77777777" w:rsidR="00665BCE" w:rsidRDefault="00665BCE" w:rsidP="00900A98">
            <w:pPr>
              <w:pStyle w:val="Prrafodelista"/>
              <w:numPr>
                <w:ilvl w:val="0"/>
                <w:numId w:val="1"/>
              </w:numPr>
              <w:ind w:left="406"/>
            </w:pPr>
            <w:r>
              <w:rPr>
                <w:b/>
                <w:bCs/>
              </w:rPr>
              <w:t>Emociones categóricas</w:t>
            </w:r>
            <w:r w:rsidRPr="00303BBB">
              <w:rPr>
                <w:b/>
                <w:bCs/>
              </w:rPr>
              <w:t xml:space="preserve"> menos comunes</w:t>
            </w:r>
            <w:r>
              <w:t>:</w:t>
            </w:r>
          </w:p>
          <w:p w14:paraId="40F495E2" w14:textId="77777777" w:rsidR="00665BCE" w:rsidRPr="00303BBB" w:rsidRDefault="00665BCE" w:rsidP="00900A98">
            <w:pPr>
              <w:pStyle w:val="Prrafodelista"/>
              <w:ind w:left="406"/>
              <w:rPr>
                <w:lang w:val="en-US"/>
              </w:rPr>
            </w:pPr>
            <w:proofErr w:type="spellStart"/>
            <w:r w:rsidRPr="00303BBB">
              <w:rPr>
                <w:lang w:val="en-US"/>
              </w:rPr>
              <w:t>Confrustion</w:t>
            </w:r>
            <w:proofErr w:type="spellEnd"/>
            <w:r w:rsidRPr="00303BBB">
              <w:rPr>
                <w:lang w:val="en-US"/>
              </w:rPr>
              <w:t>/Contempt/Dejection/</w:t>
            </w:r>
          </w:p>
          <w:p w14:paraId="0226C4DD" w14:textId="77777777" w:rsidR="00665BCE" w:rsidRPr="00D764B9" w:rsidRDefault="00665BCE" w:rsidP="00900A98">
            <w:pPr>
              <w:pStyle w:val="Prrafodelista"/>
              <w:ind w:left="406"/>
              <w:rPr>
                <w:lang w:val="en-US"/>
              </w:rPr>
            </w:pPr>
            <w:r w:rsidRPr="00303BBB">
              <w:rPr>
                <w:lang w:val="en-US"/>
              </w:rPr>
              <w:t>Disgust/Eureka/Pride/</w:t>
            </w:r>
            <w:proofErr w:type="spellStart"/>
            <w:r>
              <w:t>Sorrow</w:t>
            </w:r>
            <w:proofErr w:type="spellEnd"/>
            <w:r>
              <w:t>/</w:t>
            </w:r>
            <w:proofErr w:type="spellStart"/>
            <w:r>
              <w:t>None</w:t>
            </w:r>
            <w:proofErr w:type="spellEnd"/>
          </w:p>
          <w:p w14:paraId="245B09E2" w14:textId="77777777" w:rsidR="00665BCE" w:rsidRPr="00303BBB" w:rsidRDefault="00665BCE" w:rsidP="00900A98">
            <w:pPr>
              <w:pStyle w:val="Prrafodelista"/>
              <w:ind w:left="406"/>
            </w:pPr>
            <w:r>
              <w:t>(una u otra)</w:t>
            </w:r>
          </w:p>
        </w:tc>
        <w:tc>
          <w:tcPr>
            <w:tcW w:w="4643" w:type="dxa"/>
          </w:tcPr>
          <w:p w14:paraId="5396F466" w14:textId="60914C76" w:rsidR="00665BCE" w:rsidRDefault="00665BCE" w:rsidP="00900A98">
            <w:r w:rsidRPr="00D764B9">
              <w:t xml:space="preserve">El conjunto de datos contiene mediciones multimodales, incluidas grabaciones audiovisuales, EEG y señales fisiológicas, adquiridas con dispositivos estándar de </w:t>
            </w:r>
            <w:r w:rsidRPr="00A767B4">
              <w:rPr>
                <w:b/>
                <w:bCs/>
              </w:rPr>
              <w:t>16 sesiones de debates</w:t>
            </w:r>
            <w:r w:rsidRPr="00D764B9">
              <w:t xml:space="preserve"> de aproximadamente 10 minutos de duración. </w:t>
            </w:r>
            <w:r>
              <w:t>Incluye</w:t>
            </w:r>
            <w:r w:rsidRPr="00D764B9">
              <w:t xml:space="preserve"> </w:t>
            </w:r>
            <w:r w:rsidRPr="00A767B4">
              <w:rPr>
                <w:b/>
                <w:bCs/>
              </w:rPr>
              <w:t>anotaciones de emociones</w:t>
            </w:r>
            <w:r w:rsidRPr="00D764B9">
              <w:t xml:space="preserve"> de las tres perspectivas disponibles: uno mismo, el compañero de debate y los observadores externos. Los evaluadores anotaron exhibiciones emocionales a intervalos de cada 5 segundos mientras veían las imágenes del debate, en términos de </w:t>
            </w:r>
            <w:proofErr w:type="spellStart"/>
            <w:r>
              <w:rPr>
                <w:b/>
                <w:bCs/>
              </w:rPr>
              <w:t>arousal-valence</w:t>
            </w:r>
            <w:proofErr w:type="spellEnd"/>
            <w:r w:rsidRPr="00A767B4">
              <w:rPr>
                <w:b/>
                <w:bCs/>
              </w:rPr>
              <w:t xml:space="preserve"> y 18 emociones categóricas adicionales</w:t>
            </w:r>
            <w:r w:rsidRPr="00D764B9">
              <w:t>.</w:t>
            </w:r>
          </w:p>
          <w:p w14:paraId="612AE0F8" w14:textId="77777777" w:rsidR="00665BCE" w:rsidRDefault="00665BCE" w:rsidP="00900A98"/>
          <w:p w14:paraId="450563DC" w14:textId="77777777" w:rsidR="00665BCE" w:rsidRDefault="00665BCE" w:rsidP="00900A98">
            <w:r>
              <w:t>Información:</w:t>
            </w:r>
          </w:p>
          <w:p w14:paraId="7AD4B99F" w14:textId="77777777" w:rsidR="00665BCE" w:rsidRDefault="00180F58" w:rsidP="00900A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" w:anchor="Sec17" w:tgtFrame="_blank" w:history="1">
              <w:r w:rsidR="00665BCE" w:rsidRPr="005B43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https://www.nature.com/articles/s41597-020-00630-y</w:t>
              </w:r>
              <w:r w:rsidR="00665BCE" w:rsidRPr="005B43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#</w:t>
              </w:r>
              <w:r w:rsidR="00665BCE" w:rsidRPr="005B43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Sec17</w:t>
              </w:r>
            </w:hyperlink>
          </w:p>
          <w:p w14:paraId="4DE20CA3" w14:textId="77777777" w:rsidR="00665BCE" w:rsidRDefault="00665BCE" w:rsidP="00900A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740B9710" w14:textId="77777777" w:rsidR="00665BCE" w:rsidRPr="005B43CC" w:rsidRDefault="00665BCE" w:rsidP="00900A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Obtención (mediante petición):</w:t>
            </w:r>
          </w:p>
          <w:p w14:paraId="7BAF3672" w14:textId="77777777" w:rsidR="00665BCE" w:rsidRDefault="00180F58" w:rsidP="00900A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7" w:tgtFrame="_blank" w:history="1">
              <w:r w:rsidR="00665BCE" w:rsidRPr="005B43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https://zen</w:t>
              </w:r>
              <w:r w:rsidR="00665BCE" w:rsidRPr="005B43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o</w:t>
              </w:r>
              <w:r w:rsidR="00665BCE" w:rsidRPr="005B43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do.org/record/3931963</w:t>
              </w:r>
            </w:hyperlink>
          </w:p>
          <w:p w14:paraId="0BC8BA83" w14:textId="77777777" w:rsidR="00665BCE" w:rsidRPr="005B43CC" w:rsidRDefault="00665BCE" w:rsidP="00900A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73755F39" w14:textId="7CFB4862" w:rsidR="00C60D9A" w:rsidRPr="00900A98" w:rsidRDefault="00900A9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Datasets</w:t>
      </w:r>
      <w:proofErr w:type="spellEnd"/>
      <w:r>
        <w:rPr>
          <w:sz w:val="36"/>
          <w:szCs w:val="36"/>
        </w:rPr>
        <w:t xml:space="preserve"> para la estimación de emociones mediante </w:t>
      </w:r>
      <w:r w:rsidR="00EF6583">
        <w:rPr>
          <w:sz w:val="36"/>
          <w:szCs w:val="36"/>
        </w:rPr>
        <w:t>señales</w:t>
      </w:r>
      <w:r>
        <w:rPr>
          <w:sz w:val="36"/>
          <w:szCs w:val="36"/>
        </w:rPr>
        <w:t xml:space="preserve"> fisiológicas</w:t>
      </w:r>
    </w:p>
    <w:p w14:paraId="6C701AE9" w14:textId="77777777" w:rsidR="00900A98" w:rsidRDefault="00900A98"/>
    <w:p w14:paraId="662C0324" w14:textId="77777777" w:rsidR="00665BCE" w:rsidRDefault="00665BCE"/>
    <w:p w14:paraId="3DBF439E" w14:textId="3148A019" w:rsidR="00911169" w:rsidRDefault="00911169"/>
    <w:tbl>
      <w:tblPr>
        <w:tblStyle w:val="Tablaconcuadrcula"/>
        <w:tblpPr w:leftFromText="141" w:rightFromText="141" w:horzAnchor="margin" w:tblpY="1080"/>
        <w:tblW w:w="0" w:type="auto"/>
        <w:tblLook w:val="04A0" w:firstRow="1" w:lastRow="0" w:firstColumn="1" w:lastColumn="0" w:noHBand="0" w:noVBand="1"/>
      </w:tblPr>
      <w:tblGrid>
        <w:gridCol w:w="1519"/>
        <w:gridCol w:w="3909"/>
        <w:gridCol w:w="4033"/>
        <w:gridCol w:w="4533"/>
      </w:tblGrid>
      <w:tr w:rsidR="0028782B" w14:paraId="71E65314" w14:textId="77777777" w:rsidTr="00CF3B61">
        <w:trPr>
          <w:trHeight w:val="878"/>
        </w:trPr>
        <w:tc>
          <w:tcPr>
            <w:tcW w:w="1519" w:type="dxa"/>
          </w:tcPr>
          <w:p w14:paraId="4437932C" w14:textId="77777777" w:rsidR="00665BCE" w:rsidRDefault="00665BCE" w:rsidP="00CF3B61">
            <w:pPr>
              <w:jc w:val="center"/>
            </w:pPr>
          </w:p>
          <w:p w14:paraId="03930170" w14:textId="1CA47161" w:rsidR="00665BCE" w:rsidRDefault="00665BCE" w:rsidP="00CF3B61">
            <w:pPr>
              <w:jc w:val="center"/>
            </w:pPr>
            <w:proofErr w:type="spellStart"/>
            <w:r>
              <w:t>Dataset</w:t>
            </w:r>
            <w:proofErr w:type="spellEnd"/>
            <w:r>
              <w:t>:</w:t>
            </w:r>
          </w:p>
        </w:tc>
        <w:tc>
          <w:tcPr>
            <w:tcW w:w="3909" w:type="dxa"/>
          </w:tcPr>
          <w:p w14:paraId="32620472" w14:textId="77777777" w:rsidR="00665BCE" w:rsidRDefault="00665BCE" w:rsidP="00CF3B61">
            <w:pPr>
              <w:jc w:val="center"/>
            </w:pPr>
          </w:p>
          <w:p w14:paraId="39AAC515" w14:textId="16FCF3DF" w:rsidR="00665BCE" w:rsidRDefault="00665BCE" w:rsidP="00CF3B61">
            <w:pPr>
              <w:jc w:val="center"/>
            </w:pPr>
            <w:r>
              <w:t>Dispositivos y sensores:</w:t>
            </w:r>
          </w:p>
        </w:tc>
        <w:tc>
          <w:tcPr>
            <w:tcW w:w="4033" w:type="dxa"/>
          </w:tcPr>
          <w:p w14:paraId="6CBDB96D" w14:textId="77777777" w:rsidR="00665BCE" w:rsidRDefault="00665BCE" w:rsidP="00CF3B61">
            <w:pPr>
              <w:jc w:val="center"/>
            </w:pPr>
          </w:p>
          <w:p w14:paraId="67579496" w14:textId="68861B75" w:rsidR="00665BCE" w:rsidRPr="00665BCE" w:rsidRDefault="00665BCE" w:rsidP="00CF3B61">
            <w:pPr>
              <w:jc w:val="center"/>
            </w:pPr>
            <w:r>
              <w:t>Etiquetado:</w:t>
            </w:r>
          </w:p>
        </w:tc>
        <w:tc>
          <w:tcPr>
            <w:tcW w:w="4533" w:type="dxa"/>
          </w:tcPr>
          <w:p w14:paraId="16797771" w14:textId="77777777" w:rsidR="00665BCE" w:rsidRDefault="00665BCE" w:rsidP="00CF3B61">
            <w:pPr>
              <w:jc w:val="center"/>
            </w:pPr>
          </w:p>
          <w:p w14:paraId="25EC3628" w14:textId="0FD8E927" w:rsidR="00EA6231" w:rsidRDefault="00EA6231" w:rsidP="00CF3B61">
            <w:pPr>
              <w:jc w:val="center"/>
            </w:pPr>
            <w:r>
              <w:t>Descripción:</w:t>
            </w:r>
          </w:p>
        </w:tc>
      </w:tr>
      <w:tr w:rsidR="0028782B" w:rsidRPr="007C59A0" w14:paraId="715E8638" w14:textId="77777777" w:rsidTr="00CF3B61">
        <w:trPr>
          <w:trHeight w:val="829"/>
        </w:trPr>
        <w:tc>
          <w:tcPr>
            <w:tcW w:w="1519" w:type="dxa"/>
          </w:tcPr>
          <w:p w14:paraId="2A970962" w14:textId="77777777" w:rsidR="00243094" w:rsidRDefault="00243094" w:rsidP="00CF3B61">
            <w:pPr>
              <w:jc w:val="center"/>
            </w:pPr>
          </w:p>
          <w:p w14:paraId="2C0E0919" w14:textId="64304369" w:rsidR="00665BCE" w:rsidRPr="00243094" w:rsidRDefault="00243094" w:rsidP="00CF3B61">
            <w:pPr>
              <w:jc w:val="center"/>
              <w:rPr>
                <w:b/>
                <w:bCs/>
              </w:rPr>
            </w:pPr>
            <w:proofErr w:type="spellStart"/>
            <w:r w:rsidRPr="00243094">
              <w:rPr>
                <w:b/>
                <w:bCs/>
              </w:rPr>
              <w:t>IoBT</w:t>
            </w:r>
            <w:proofErr w:type="spellEnd"/>
            <w:r w:rsidRPr="00243094">
              <w:rPr>
                <w:b/>
                <w:bCs/>
              </w:rPr>
              <w:t>-VISTEC</w:t>
            </w:r>
          </w:p>
        </w:tc>
        <w:tc>
          <w:tcPr>
            <w:tcW w:w="3909" w:type="dxa"/>
          </w:tcPr>
          <w:p w14:paraId="4D6F2321" w14:textId="55DE686B" w:rsidR="007F2B9C" w:rsidRPr="00A661D9" w:rsidRDefault="007F2B9C" w:rsidP="00CF3B61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A661D9">
              <w:rPr>
                <w:b/>
                <w:bCs/>
              </w:rPr>
              <w:t>EEG:</w:t>
            </w:r>
          </w:p>
          <w:p w14:paraId="5058C396" w14:textId="74A87042" w:rsidR="00647D1D" w:rsidRPr="00647D1D" w:rsidRDefault="00647D1D" w:rsidP="00CF3B61">
            <w:pPr>
              <w:pStyle w:val="Prrafodelista"/>
              <w:numPr>
                <w:ilvl w:val="0"/>
                <w:numId w:val="8"/>
              </w:numPr>
            </w:pPr>
            <w:r w:rsidRPr="00647D1D">
              <w:t>EEG ICA</w:t>
            </w:r>
          </w:p>
          <w:p w14:paraId="125399FE" w14:textId="274AB320" w:rsidR="007F2B9C" w:rsidRDefault="007F2B9C" w:rsidP="00CF3B61">
            <w:pPr>
              <w:pStyle w:val="Prrafodelista"/>
              <w:numPr>
                <w:ilvl w:val="0"/>
                <w:numId w:val="8"/>
              </w:numPr>
            </w:pPr>
            <w:r>
              <w:t>EEG no ICA</w:t>
            </w:r>
          </w:p>
          <w:p w14:paraId="77C68D4A" w14:textId="77777777" w:rsidR="00647D1D" w:rsidRDefault="00647D1D" w:rsidP="00CF3B61">
            <w:pPr>
              <w:pStyle w:val="Prrafodelista"/>
              <w:ind w:left="1440"/>
            </w:pPr>
          </w:p>
          <w:p w14:paraId="211DB0C0" w14:textId="64F8A55A" w:rsidR="00647D1D" w:rsidRPr="00292241" w:rsidRDefault="00647D1D" w:rsidP="00CF3B61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292241">
              <w:rPr>
                <w:b/>
                <w:bCs/>
              </w:rPr>
              <w:t>Empática E4:</w:t>
            </w:r>
          </w:p>
          <w:p w14:paraId="31EC4A4F" w14:textId="4B391F83" w:rsidR="00647D1D" w:rsidRDefault="00647D1D" w:rsidP="00CF3B61">
            <w:pPr>
              <w:pStyle w:val="Prrafodelista"/>
              <w:numPr>
                <w:ilvl w:val="0"/>
                <w:numId w:val="8"/>
              </w:numPr>
            </w:pPr>
            <w:r>
              <w:t>ACC (acelerómetro)</w:t>
            </w:r>
            <w:r w:rsidR="00EE21B0">
              <w:t>*</w:t>
            </w:r>
          </w:p>
          <w:p w14:paraId="67D0BCA7" w14:textId="5A5EE9B6" w:rsidR="00647D1D" w:rsidRDefault="00647D1D" w:rsidP="00CF3B61">
            <w:pPr>
              <w:pStyle w:val="Prrafodelista"/>
              <w:numPr>
                <w:ilvl w:val="0"/>
                <w:numId w:val="8"/>
              </w:numPr>
            </w:pPr>
            <w:r>
              <w:t>BVP</w:t>
            </w:r>
          </w:p>
          <w:p w14:paraId="0638BF44" w14:textId="254BBDAD" w:rsidR="00647D1D" w:rsidRDefault="00647D1D" w:rsidP="00CF3B61">
            <w:pPr>
              <w:pStyle w:val="Prrafodelista"/>
              <w:numPr>
                <w:ilvl w:val="0"/>
                <w:numId w:val="8"/>
              </w:numPr>
            </w:pPr>
            <w:r>
              <w:t>EDA</w:t>
            </w:r>
          </w:p>
          <w:p w14:paraId="65B85AEE" w14:textId="15298316" w:rsidR="00647D1D" w:rsidRDefault="00647D1D" w:rsidP="00CF3B61">
            <w:pPr>
              <w:pStyle w:val="Prrafodelista"/>
              <w:numPr>
                <w:ilvl w:val="0"/>
                <w:numId w:val="8"/>
              </w:numPr>
            </w:pPr>
            <w:r>
              <w:t xml:space="preserve">Heart </w:t>
            </w:r>
            <w:proofErr w:type="spellStart"/>
            <w:r>
              <w:t>Rate</w:t>
            </w:r>
            <w:proofErr w:type="spellEnd"/>
            <w:r w:rsidR="00EE21B0">
              <w:t xml:space="preserve"> *</w:t>
            </w:r>
          </w:p>
          <w:p w14:paraId="4698A4BD" w14:textId="50734720" w:rsidR="00647D1D" w:rsidRDefault="00647D1D" w:rsidP="00CF3B61">
            <w:pPr>
              <w:pStyle w:val="Prrafodelista"/>
              <w:numPr>
                <w:ilvl w:val="0"/>
                <w:numId w:val="8"/>
              </w:numPr>
            </w:pPr>
            <w:r>
              <w:t xml:space="preserve">HR </w:t>
            </w:r>
            <w:proofErr w:type="spellStart"/>
            <w:r>
              <w:t>variability</w:t>
            </w:r>
            <w:proofErr w:type="spellEnd"/>
            <w:r w:rsidR="00EE21B0">
              <w:t xml:space="preserve"> *</w:t>
            </w:r>
          </w:p>
          <w:p w14:paraId="7A0F1ABD" w14:textId="5123B22C" w:rsidR="00647D1D" w:rsidRDefault="00647D1D" w:rsidP="00CF3B61">
            <w:pPr>
              <w:pStyle w:val="Prrafodelista"/>
              <w:numPr>
                <w:ilvl w:val="0"/>
                <w:numId w:val="8"/>
              </w:numPr>
            </w:pPr>
            <w:r>
              <w:t>IBI</w:t>
            </w:r>
            <w:r w:rsidR="00EE21B0">
              <w:t xml:space="preserve"> *</w:t>
            </w:r>
          </w:p>
          <w:p w14:paraId="6D4823CD" w14:textId="61772E67" w:rsidR="00647D1D" w:rsidRDefault="00647D1D" w:rsidP="00CF3B61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Temp</w:t>
            </w:r>
            <w:proofErr w:type="spellEnd"/>
          </w:p>
          <w:p w14:paraId="343C1F41" w14:textId="6E1060EA" w:rsidR="00EE21B0" w:rsidRDefault="00EE21B0" w:rsidP="00CF3B61"/>
          <w:p w14:paraId="0562D903" w14:textId="54C53ACB" w:rsidR="00EE21B0" w:rsidRDefault="00A661D9" w:rsidP="00CF3B61">
            <w:r>
              <w:t>*</w:t>
            </w:r>
            <w:r w:rsidR="00EE21B0">
              <w:t xml:space="preserve">No están incluidos en el </w:t>
            </w:r>
            <w:proofErr w:type="spellStart"/>
            <w:r w:rsidR="00EE21B0">
              <w:t>dataset</w:t>
            </w:r>
            <w:proofErr w:type="spellEnd"/>
          </w:p>
          <w:p w14:paraId="0D79B2B0" w14:textId="77777777" w:rsidR="007F2B9C" w:rsidRDefault="007F2B9C" w:rsidP="00CF3B61"/>
          <w:p w14:paraId="317FCE0A" w14:textId="503CF426" w:rsidR="007F2B9C" w:rsidRDefault="007F2B9C" w:rsidP="00CF3B61"/>
        </w:tc>
        <w:tc>
          <w:tcPr>
            <w:tcW w:w="4033" w:type="dxa"/>
          </w:tcPr>
          <w:p w14:paraId="5F37B255" w14:textId="77777777" w:rsidR="00847A7D" w:rsidRPr="0028782B" w:rsidRDefault="00847A7D" w:rsidP="00CF3B61">
            <w:pPr>
              <w:pStyle w:val="Prrafodelista"/>
              <w:ind w:left="684"/>
            </w:pPr>
          </w:p>
          <w:p w14:paraId="7C3861CB" w14:textId="6E2A136A" w:rsidR="007F2B9C" w:rsidRPr="007F2B9C" w:rsidRDefault="00243094" w:rsidP="00CF3B61">
            <w:pPr>
              <w:pStyle w:val="Prrafodelista"/>
              <w:numPr>
                <w:ilvl w:val="0"/>
                <w:numId w:val="4"/>
              </w:numPr>
              <w:ind w:left="684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F2B9C" w:rsidRPr="007F2B9C">
              <w:rPr>
                <w:lang w:val="en-US"/>
              </w:rPr>
              <w:t>rousal</w:t>
            </w:r>
          </w:p>
          <w:p w14:paraId="1A0CB504" w14:textId="2C840548" w:rsidR="007F2B9C" w:rsidRPr="007F2B9C" w:rsidRDefault="00243094" w:rsidP="00CF3B61">
            <w:pPr>
              <w:pStyle w:val="Prrafodelista"/>
              <w:numPr>
                <w:ilvl w:val="0"/>
                <w:numId w:val="4"/>
              </w:numPr>
              <w:ind w:left="684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7F2B9C" w:rsidRPr="007F2B9C">
              <w:rPr>
                <w:lang w:val="en-US"/>
              </w:rPr>
              <w:t>xcite</w:t>
            </w:r>
          </w:p>
          <w:p w14:paraId="74890F20" w14:textId="1BC16766" w:rsidR="007F2B9C" w:rsidRPr="007F2B9C" w:rsidRDefault="00243094" w:rsidP="00CF3B61">
            <w:pPr>
              <w:pStyle w:val="Prrafodelista"/>
              <w:numPr>
                <w:ilvl w:val="0"/>
                <w:numId w:val="4"/>
              </w:numPr>
              <w:ind w:left="684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F2B9C" w:rsidRPr="007F2B9C">
              <w:rPr>
                <w:lang w:val="en-US"/>
              </w:rPr>
              <w:t>ear</w:t>
            </w:r>
          </w:p>
          <w:p w14:paraId="49163310" w14:textId="080EA44A" w:rsidR="007F2B9C" w:rsidRPr="007F2B9C" w:rsidRDefault="00243094" w:rsidP="00CF3B61">
            <w:pPr>
              <w:pStyle w:val="Prrafodelista"/>
              <w:numPr>
                <w:ilvl w:val="0"/>
                <w:numId w:val="4"/>
              </w:numPr>
              <w:ind w:left="684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7F2B9C" w:rsidRPr="007F2B9C">
              <w:rPr>
                <w:lang w:val="en-US"/>
              </w:rPr>
              <w:t>appy</w:t>
            </w:r>
          </w:p>
          <w:p w14:paraId="73B1D123" w14:textId="7A227785" w:rsidR="007F2B9C" w:rsidRPr="007F2B9C" w:rsidRDefault="00243094" w:rsidP="00CF3B61">
            <w:pPr>
              <w:pStyle w:val="Prrafodelista"/>
              <w:numPr>
                <w:ilvl w:val="0"/>
                <w:numId w:val="4"/>
              </w:numPr>
              <w:ind w:left="684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7F2B9C" w:rsidRPr="007F2B9C">
              <w:rPr>
                <w:lang w:val="en-US"/>
              </w:rPr>
              <w:t>ating</w:t>
            </w:r>
          </w:p>
          <w:p w14:paraId="49081AD3" w14:textId="798F2279" w:rsidR="007F2B9C" w:rsidRDefault="00243094" w:rsidP="00CF3B61">
            <w:pPr>
              <w:pStyle w:val="Prrafodelista"/>
              <w:numPr>
                <w:ilvl w:val="0"/>
                <w:numId w:val="4"/>
              </w:numPr>
              <w:ind w:left="684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7F2B9C" w:rsidRPr="007F2B9C">
              <w:rPr>
                <w:lang w:val="en-US"/>
              </w:rPr>
              <w:t>alence</w:t>
            </w:r>
          </w:p>
          <w:p w14:paraId="356E4D3B" w14:textId="77777777" w:rsidR="007F2B9C" w:rsidRPr="007F2B9C" w:rsidRDefault="007F2B9C" w:rsidP="00CF3B61">
            <w:pPr>
              <w:pStyle w:val="Prrafodelista"/>
              <w:ind w:left="684"/>
              <w:rPr>
                <w:lang w:val="en-US"/>
              </w:rPr>
            </w:pPr>
          </w:p>
          <w:p w14:paraId="53D6A88D" w14:textId="77777777" w:rsidR="00665BCE" w:rsidRDefault="007F2B9C" w:rsidP="00CF3B61">
            <w:pPr>
              <w:ind w:left="684"/>
              <w:rPr>
                <w:lang w:val="en-US"/>
              </w:rPr>
            </w:pPr>
            <w:r w:rsidRPr="007F2B9C">
              <w:rPr>
                <w:lang w:val="en-US"/>
              </w:rPr>
              <w:t>(</w:t>
            </w:r>
            <w:proofErr w:type="gramStart"/>
            <w:r w:rsidRPr="007F2B9C">
              <w:rPr>
                <w:lang w:val="en-US"/>
              </w:rPr>
              <w:t>0:low</w:t>
            </w:r>
            <w:proofErr w:type="gramEnd"/>
            <w:r w:rsidRPr="007F2B9C">
              <w:rPr>
                <w:lang w:val="en-US"/>
              </w:rPr>
              <w:t xml:space="preserve"> or 1:high)</w:t>
            </w:r>
          </w:p>
          <w:p w14:paraId="0F1013D4" w14:textId="0995D345" w:rsidR="007F2B9C" w:rsidRPr="007F2B9C" w:rsidRDefault="007F2B9C" w:rsidP="00CF3B61">
            <w:pPr>
              <w:ind w:left="63"/>
              <w:rPr>
                <w:lang w:val="en-US"/>
              </w:rPr>
            </w:pPr>
          </w:p>
        </w:tc>
        <w:tc>
          <w:tcPr>
            <w:tcW w:w="4533" w:type="dxa"/>
          </w:tcPr>
          <w:p w14:paraId="55078A58" w14:textId="77777777" w:rsidR="00665BCE" w:rsidRDefault="007C59A0" w:rsidP="00CF3B61">
            <w:r>
              <w:t>Se mostró a los participantes</w:t>
            </w:r>
            <w:r w:rsidRPr="007C59A0">
              <w:t xml:space="preserve"> </w:t>
            </w:r>
            <w:r>
              <w:t>videos</w:t>
            </w:r>
            <w:r w:rsidRPr="007C59A0">
              <w:t xml:space="preserve"> preseleccionados durante los cuales se recopilaron ondas cerebrales emocionales de EEG y señales fisiológicas.</w:t>
            </w:r>
          </w:p>
          <w:p w14:paraId="6CADE70D" w14:textId="77777777" w:rsidR="00EE21B0" w:rsidRDefault="00EE21B0" w:rsidP="00CF3B61"/>
          <w:p w14:paraId="5317D8B3" w14:textId="0FCF4F18" w:rsidR="0028782B" w:rsidRPr="00224D87" w:rsidRDefault="00224D87" w:rsidP="00CF3B61">
            <w:pPr>
              <w:rPr>
                <w:rStyle w:val="Hipervnculo"/>
              </w:rPr>
            </w:pPr>
            <w:r>
              <w:fldChar w:fldCharType="begin"/>
            </w:r>
            <w:r>
              <w:instrText xml:space="preserve"> HYPERLINK "https://github.com/IoBT-VISTEC/EEG-Emotion-Recognition-INTERFACES-datasets" </w:instrText>
            </w:r>
            <w:r>
              <w:fldChar w:fldCharType="separate"/>
            </w:r>
            <w:r w:rsidR="0028782B" w:rsidRPr="00224D87">
              <w:rPr>
                <w:rStyle w:val="Hipervnculo"/>
              </w:rPr>
              <w:t>https://github.com/IoBT-VI</w:t>
            </w:r>
            <w:r w:rsidR="0028782B" w:rsidRPr="00224D87">
              <w:rPr>
                <w:rStyle w:val="Hipervnculo"/>
              </w:rPr>
              <w:t>S</w:t>
            </w:r>
            <w:r w:rsidR="0028782B" w:rsidRPr="00224D87">
              <w:rPr>
                <w:rStyle w:val="Hipervnculo"/>
              </w:rPr>
              <w:t>TEC/</w:t>
            </w:r>
          </w:p>
          <w:p w14:paraId="126C542F" w14:textId="77CC8104" w:rsidR="0028782B" w:rsidRDefault="0028782B" w:rsidP="00CF3B61">
            <w:r w:rsidRPr="00224D87">
              <w:rPr>
                <w:rStyle w:val="Hipervnculo"/>
              </w:rPr>
              <w:t>EEG-</w:t>
            </w:r>
            <w:proofErr w:type="spellStart"/>
            <w:r w:rsidRPr="00224D87">
              <w:rPr>
                <w:rStyle w:val="Hipervnculo"/>
              </w:rPr>
              <w:t>Emotion</w:t>
            </w:r>
            <w:proofErr w:type="spellEnd"/>
            <w:r w:rsidRPr="00224D87">
              <w:rPr>
                <w:rStyle w:val="Hipervnculo"/>
              </w:rPr>
              <w:t>-</w:t>
            </w:r>
            <w:proofErr w:type="spellStart"/>
            <w:r w:rsidRPr="00224D87">
              <w:rPr>
                <w:rStyle w:val="Hipervnculo"/>
              </w:rPr>
              <w:t>Recognition</w:t>
            </w:r>
            <w:proofErr w:type="spellEnd"/>
            <w:r w:rsidRPr="00224D87">
              <w:rPr>
                <w:rStyle w:val="Hipervnculo"/>
              </w:rPr>
              <w:t>-INTERFACES-</w:t>
            </w:r>
            <w:proofErr w:type="spellStart"/>
            <w:r w:rsidRPr="00224D87">
              <w:rPr>
                <w:rStyle w:val="Hipervnculo"/>
              </w:rPr>
              <w:t>datasets</w:t>
            </w:r>
            <w:proofErr w:type="spellEnd"/>
            <w:r w:rsidR="00224D87">
              <w:fldChar w:fldCharType="end"/>
            </w:r>
          </w:p>
          <w:p w14:paraId="27B3EC92" w14:textId="77777777" w:rsidR="0028782B" w:rsidRDefault="0028782B" w:rsidP="00CF3B61"/>
          <w:p w14:paraId="60E65881" w14:textId="5952D191" w:rsidR="0028782B" w:rsidRDefault="0028782B" w:rsidP="00CF3B61">
            <w:r>
              <w:t>Obtención</w:t>
            </w:r>
            <w:r w:rsidR="00CF4E4A">
              <w:t xml:space="preserve"> (público)</w:t>
            </w:r>
            <w:r>
              <w:t>:</w:t>
            </w:r>
          </w:p>
          <w:p w14:paraId="7FDE2700" w14:textId="74D8D1F1" w:rsidR="0028782B" w:rsidRDefault="0028782B" w:rsidP="00CF3B61"/>
          <w:p w14:paraId="4EEAC84E" w14:textId="4D3D6515" w:rsidR="0028782B" w:rsidRPr="003A0C00" w:rsidRDefault="003A0C00" w:rsidP="00CF3B61">
            <w:pPr>
              <w:rPr>
                <w:rStyle w:val="Hipervnculo"/>
              </w:rPr>
            </w:pPr>
            <w:r>
              <w:fldChar w:fldCharType="begin"/>
            </w:r>
            <w:r>
              <w:instrText xml:space="preserve"> HYPERLINK "https://drive.google.com/drive/folders/1uEdYurqxZb1hZX8IGuI-WYJAyyb8JDxn" </w:instrText>
            </w:r>
            <w:r>
              <w:fldChar w:fldCharType="separate"/>
            </w:r>
            <w:r w:rsidR="0028782B" w:rsidRPr="003A0C00">
              <w:rPr>
                <w:rStyle w:val="Hipervnculo"/>
              </w:rPr>
              <w:t>https://drive.google.com/drive/folders/</w:t>
            </w:r>
          </w:p>
          <w:p w14:paraId="5B397BEA" w14:textId="00F91E6C" w:rsidR="0028782B" w:rsidRDefault="0028782B" w:rsidP="00CF3B61">
            <w:r w:rsidRPr="003A0C00">
              <w:rPr>
                <w:rStyle w:val="Hipervnculo"/>
              </w:rPr>
              <w:t>1uEdYurqxZb1hZX8IGuI-WY</w:t>
            </w:r>
            <w:r w:rsidRPr="003A0C00">
              <w:rPr>
                <w:rStyle w:val="Hipervnculo"/>
              </w:rPr>
              <w:t>J</w:t>
            </w:r>
            <w:r w:rsidRPr="003A0C00">
              <w:rPr>
                <w:rStyle w:val="Hipervnculo"/>
              </w:rPr>
              <w:t>Ayyb8JDxn</w:t>
            </w:r>
            <w:r w:rsidR="003A0C00">
              <w:fldChar w:fldCharType="end"/>
            </w:r>
          </w:p>
          <w:p w14:paraId="580E7D2D" w14:textId="77777777" w:rsidR="0028782B" w:rsidRDefault="0028782B" w:rsidP="00CF3B61"/>
          <w:p w14:paraId="2B70AC60" w14:textId="19C6A346" w:rsidR="0028782B" w:rsidRPr="0028782B" w:rsidRDefault="0028782B" w:rsidP="00CF3B61">
            <w:pPr>
              <w:rPr>
                <w:rStyle w:val="Hipervnculo"/>
              </w:rPr>
            </w:pPr>
            <w:r>
              <w:fldChar w:fldCharType="begin"/>
            </w:r>
            <w:r>
              <w:instrText xml:space="preserve"> HYPERLINK "https://www.dropbox.com/sh/l0fxvbcvf15vnv1/AACMiqjFOMse6ODftzU7AKMxa?dl=0" </w:instrText>
            </w:r>
            <w:r>
              <w:fldChar w:fldCharType="separate"/>
            </w:r>
            <w:r w:rsidRPr="0028782B">
              <w:rPr>
                <w:rStyle w:val="Hipervnculo"/>
              </w:rPr>
              <w:t>https://www.dropbox.com/sh/l0fxvbcvf15vnv1/</w:t>
            </w:r>
          </w:p>
          <w:p w14:paraId="76D55659" w14:textId="050E535E" w:rsidR="0028782B" w:rsidRPr="007C59A0" w:rsidRDefault="0028782B" w:rsidP="00CF3B61">
            <w:r w:rsidRPr="0028782B">
              <w:rPr>
                <w:rStyle w:val="Hipervnculo"/>
              </w:rPr>
              <w:t>AACMiqjFOMse6ODftzU7AKMxa?dl=0</w:t>
            </w:r>
            <w:r>
              <w:fldChar w:fldCharType="end"/>
            </w:r>
          </w:p>
        </w:tc>
      </w:tr>
    </w:tbl>
    <w:p w14:paraId="5353FE38" w14:textId="0E6922E5" w:rsidR="00141619" w:rsidRDefault="00141619"/>
    <w:p w14:paraId="726C579F" w14:textId="112C39E2" w:rsidR="001E06E2" w:rsidRDefault="001E06E2"/>
    <w:p w14:paraId="68B5509E" w14:textId="0EE29C1C" w:rsidR="001E06E2" w:rsidRDefault="001E06E2"/>
    <w:p w14:paraId="268BA86D" w14:textId="56C937A9" w:rsidR="001E06E2" w:rsidRDefault="001E06E2"/>
    <w:p w14:paraId="006934FA" w14:textId="5F22017B" w:rsidR="001E06E2" w:rsidRDefault="001E06E2"/>
    <w:p w14:paraId="369FC166" w14:textId="29CB35A1" w:rsidR="001E06E2" w:rsidRDefault="001E06E2"/>
    <w:p w14:paraId="73D53794" w14:textId="77777777" w:rsidR="001E06E2" w:rsidRDefault="001E06E2"/>
    <w:tbl>
      <w:tblPr>
        <w:tblStyle w:val="Tablaconcuadrcula"/>
        <w:tblpPr w:leftFromText="141" w:rightFromText="141" w:horzAnchor="margin" w:tblpY="-525"/>
        <w:tblW w:w="0" w:type="auto"/>
        <w:tblLook w:val="04A0" w:firstRow="1" w:lastRow="0" w:firstColumn="1" w:lastColumn="0" w:noHBand="0" w:noVBand="1"/>
      </w:tblPr>
      <w:tblGrid>
        <w:gridCol w:w="1546"/>
        <w:gridCol w:w="3909"/>
        <w:gridCol w:w="3896"/>
        <w:gridCol w:w="4643"/>
      </w:tblGrid>
      <w:tr w:rsidR="001E06E2" w14:paraId="2761D3C6" w14:textId="77777777" w:rsidTr="003B1312">
        <w:trPr>
          <w:trHeight w:val="845"/>
        </w:trPr>
        <w:tc>
          <w:tcPr>
            <w:tcW w:w="1546" w:type="dxa"/>
          </w:tcPr>
          <w:p w14:paraId="710BC30C" w14:textId="77777777" w:rsidR="003B1312" w:rsidRDefault="003B1312" w:rsidP="003B1312">
            <w:pPr>
              <w:jc w:val="center"/>
            </w:pPr>
          </w:p>
          <w:p w14:paraId="45A496C1" w14:textId="0CCEB53E" w:rsidR="001E06E2" w:rsidRDefault="00204D15" w:rsidP="003B1312">
            <w:pPr>
              <w:jc w:val="center"/>
            </w:pPr>
            <w:proofErr w:type="spellStart"/>
            <w:r>
              <w:t>Dataset</w:t>
            </w:r>
            <w:proofErr w:type="spellEnd"/>
            <w:r w:rsidR="00075FC0">
              <w:t>:</w:t>
            </w:r>
          </w:p>
        </w:tc>
        <w:tc>
          <w:tcPr>
            <w:tcW w:w="3909" w:type="dxa"/>
          </w:tcPr>
          <w:p w14:paraId="0B5CF655" w14:textId="77777777" w:rsidR="003B1312" w:rsidRDefault="003B1312" w:rsidP="003B1312">
            <w:pPr>
              <w:jc w:val="center"/>
            </w:pPr>
          </w:p>
          <w:p w14:paraId="563833D7" w14:textId="6B4684AE" w:rsidR="001E06E2" w:rsidRDefault="00075FC0" w:rsidP="003B1312">
            <w:pPr>
              <w:jc w:val="center"/>
            </w:pPr>
            <w:r>
              <w:t>Dispositivos y sensores:</w:t>
            </w:r>
          </w:p>
        </w:tc>
        <w:tc>
          <w:tcPr>
            <w:tcW w:w="3896" w:type="dxa"/>
          </w:tcPr>
          <w:p w14:paraId="53BB31E6" w14:textId="77777777" w:rsidR="003B1312" w:rsidRDefault="003B1312" w:rsidP="003B1312">
            <w:pPr>
              <w:jc w:val="center"/>
            </w:pPr>
          </w:p>
          <w:p w14:paraId="4529B51E" w14:textId="0862DCBF" w:rsidR="001E06E2" w:rsidRDefault="00075FC0" w:rsidP="003B1312">
            <w:pPr>
              <w:jc w:val="center"/>
            </w:pPr>
            <w:r>
              <w:t>Etiquetado:</w:t>
            </w:r>
          </w:p>
        </w:tc>
        <w:tc>
          <w:tcPr>
            <w:tcW w:w="4643" w:type="dxa"/>
          </w:tcPr>
          <w:p w14:paraId="038F8250" w14:textId="77777777" w:rsidR="003B1312" w:rsidRDefault="003B1312" w:rsidP="003B1312">
            <w:pPr>
              <w:jc w:val="center"/>
            </w:pPr>
          </w:p>
          <w:p w14:paraId="6C161CF5" w14:textId="4F762C54" w:rsidR="001E06E2" w:rsidRDefault="00075FC0" w:rsidP="003B1312">
            <w:pPr>
              <w:jc w:val="center"/>
            </w:pPr>
            <w:r>
              <w:t>Descripción:</w:t>
            </w:r>
          </w:p>
        </w:tc>
      </w:tr>
      <w:tr w:rsidR="001E06E2" w14:paraId="5D3339B6" w14:textId="77777777" w:rsidTr="003B1312">
        <w:tc>
          <w:tcPr>
            <w:tcW w:w="1546" w:type="dxa"/>
          </w:tcPr>
          <w:p w14:paraId="72E8110D" w14:textId="77777777" w:rsidR="00204D15" w:rsidRDefault="00204D15" w:rsidP="003B1312">
            <w:pPr>
              <w:rPr>
                <w:b/>
                <w:bCs/>
              </w:rPr>
            </w:pPr>
          </w:p>
          <w:p w14:paraId="6F0614A4" w14:textId="155181AA" w:rsidR="001E06E2" w:rsidRDefault="001E06E2" w:rsidP="003B1312">
            <w:pPr>
              <w:jc w:val="center"/>
            </w:pPr>
            <w:r w:rsidRPr="00E90312">
              <w:rPr>
                <w:b/>
                <w:bCs/>
              </w:rPr>
              <w:t>ASCERTAIN</w:t>
            </w:r>
          </w:p>
        </w:tc>
        <w:tc>
          <w:tcPr>
            <w:tcW w:w="3909" w:type="dxa"/>
          </w:tcPr>
          <w:p w14:paraId="719243EA" w14:textId="77777777" w:rsidR="00204D15" w:rsidRDefault="00204D15" w:rsidP="003B1312">
            <w:pPr>
              <w:pStyle w:val="Prrafodelista"/>
              <w:ind w:left="604"/>
              <w:rPr>
                <w:b/>
                <w:bCs/>
                <w:lang w:val="en-US"/>
              </w:rPr>
            </w:pPr>
          </w:p>
          <w:p w14:paraId="34D18377" w14:textId="131A433D" w:rsidR="001E06E2" w:rsidRPr="00A661D9" w:rsidRDefault="001E06E2" w:rsidP="003B1312">
            <w:pPr>
              <w:pStyle w:val="Prrafodelista"/>
              <w:numPr>
                <w:ilvl w:val="0"/>
                <w:numId w:val="9"/>
              </w:numPr>
              <w:ind w:left="604"/>
              <w:rPr>
                <w:b/>
                <w:bCs/>
                <w:lang w:val="en-US"/>
              </w:rPr>
            </w:pPr>
            <w:r w:rsidRPr="00A661D9">
              <w:rPr>
                <w:b/>
                <w:bCs/>
                <w:lang w:val="en-US"/>
              </w:rPr>
              <w:t>Physiological Signal:</w:t>
            </w:r>
          </w:p>
          <w:p w14:paraId="21BD8B3D" w14:textId="37EBC78D" w:rsidR="005252C4" w:rsidRPr="005252C4" w:rsidRDefault="005252C4" w:rsidP="003B1312">
            <w:pPr>
              <w:pStyle w:val="Prrafodelista"/>
              <w:numPr>
                <w:ilvl w:val="0"/>
                <w:numId w:val="16"/>
              </w:numPr>
              <w:ind w:left="888" w:hanging="284"/>
              <w:rPr>
                <w:lang w:val="en-US"/>
              </w:rPr>
            </w:pPr>
            <w:r w:rsidRPr="005252C4">
              <w:rPr>
                <w:lang w:val="en-US"/>
              </w:rPr>
              <w:t>3-channels Electro-</w:t>
            </w:r>
            <w:proofErr w:type="spellStart"/>
            <w:r w:rsidRPr="005252C4">
              <w:rPr>
                <w:lang w:val="en-US"/>
              </w:rPr>
              <w:t>cardiogrm</w:t>
            </w:r>
            <w:proofErr w:type="spellEnd"/>
            <w:r w:rsidRPr="005252C4">
              <w:rPr>
                <w:lang w:val="en-US"/>
              </w:rPr>
              <w:t xml:space="preserve"> (</w:t>
            </w:r>
            <w:r w:rsidRPr="00EF6583">
              <w:rPr>
                <w:b/>
                <w:bCs/>
                <w:lang w:val="en-US"/>
              </w:rPr>
              <w:t>ECG)</w:t>
            </w:r>
          </w:p>
          <w:p w14:paraId="7F936970" w14:textId="71BCC7A0" w:rsidR="005252C4" w:rsidRPr="005252C4" w:rsidRDefault="005252C4" w:rsidP="003B1312">
            <w:pPr>
              <w:pStyle w:val="Prrafodelista"/>
              <w:numPr>
                <w:ilvl w:val="0"/>
                <w:numId w:val="16"/>
              </w:numPr>
              <w:ind w:left="888" w:hanging="284"/>
              <w:rPr>
                <w:b/>
                <w:bCs/>
                <w:lang w:val="en-US"/>
              </w:rPr>
            </w:pPr>
            <w:r w:rsidRPr="005252C4">
              <w:rPr>
                <w:b/>
                <w:bCs/>
                <w:lang w:val="en-US"/>
              </w:rPr>
              <w:t>Galvanic skin response (GSR)</w:t>
            </w:r>
          </w:p>
          <w:p w14:paraId="251F3129" w14:textId="11328C13" w:rsidR="001E06E2" w:rsidRPr="005252C4" w:rsidRDefault="005252C4" w:rsidP="003B1312">
            <w:pPr>
              <w:pStyle w:val="Prrafodelista"/>
              <w:numPr>
                <w:ilvl w:val="0"/>
                <w:numId w:val="16"/>
              </w:numPr>
              <w:ind w:left="888" w:hanging="284"/>
              <w:rPr>
                <w:lang w:val="en-US"/>
              </w:rPr>
            </w:pPr>
            <w:r w:rsidRPr="005252C4">
              <w:rPr>
                <w:lang w:val="en-US"/>
              </w:rPr>
              <w:t xml:space="preserve">Electroencephalography (EEG): single-dry EEG sensor </w:t>
            </w:r>
            <w:proofErr w:type="spellStart"/>
            <w:r w:rsidRPr="005252C4">
              <w:rPr>
                <w:lang w:val="en-US"/>
              </w:rPr>
              <w:t>Neuroskype</w:t>
            </w:r>
            <w:proofErr w:type="spellEnd"/>
          </w:p>
          <w:p w14:paraId="5B347CAF" w14:textId="77777777" w:rsidR="005252C4" w:rsidRPr="00A661D9" w:rsidRDefault="005252C4" w:rsidP="003B1312">
            <w:pPr>
              <w:ind w:left="604"/>
              <w:rPr>
                <w:lang w:val="en-US"/>
              </w:rPr>
            </w:pPr>
          </w:p>
          <w:p w14:paraId="38ADBBED" w14:textId="77777777" w:rsidR="001E06E2" w:rsidRPr="00A661D9" w:rsidRDefault="001E06E2" w:rsidP="003B1312">
            <w:pPr>
              <w:pStyle w:val="Prrafodelista"/>
              <w:numPr>
                <w:ilvl w:val="0"/>
                <w:numId w:val="9"/>
              </w:numPr>
              <w:ind w:left="604"/>
              <w:rPr>
                <w:b/>
                <w:bCs/>
                <w:lang w:val="en-US"/>
              </w:rPr>
            </w:pPr>
            <w:r w:rsidRPr="00A661D9">
              <w:rPr>
                <w:b/>
                <w:bCs/>
                <w:lang w:val="en-US"/>
              </w:rPr>
              <w:t>Face Response:</w:t>
            </w:r>
          </w:p>
          <w:p w14:paraId="5752BCE1" w14:textId="7C0F3841" w:rsidR="001E06E2" w:rsidRDefault="001E06E2" w:rsidP="003B1312">
            <w:pPr>
              <w:ind w:left="604"/>
            </w:pPr>
            <w:r w:rsidRPr="00A661D9">
              <w:rPr>
                <w:lang w:val="en-US"/>
              </w:rPr>
              <w:t>Facial Motion Units (EMO)</w:t>
            </w:r>
          </w:p>
        </w:tc>
        <w:tc>
          <w:tcPr>
            <w:tcW w:w="3896" w:type="dxa"/>
          </w:tcPr>
          <w:p w14:paraId="3FF6C0A3" w14:textId="77777777" w:rsidR="007E4E4B" w:rsidRDefault="007E4E4B" w:rsidP="003B1312">
            <w:pPr>
              <w:pStyle w:val="Prrafodelista"/>
              <w:ind w:left="420"/>
              <w:rPr>
                <w:b/>
                <w:bCs/>
                <w:lang w:val="en-US"/>
              </w:rPr>
            </w:pPr>
          </w:p>
          <w:p w14:paraId="3BDF2C19" w14:textId="49C5AFD1" w:rsidR="001E06E2" w:rsidRPr="00E90312" w:rsidRDefault="001E06E2" w:rsidP="003B1312">
            <w:pPr>
              <w:pStyle w:val="Prrafodelista"/>
              <w:numPr>
                <w:ilvl w:val="0"/>
                <w:numId w:val="11"/>
              </w:numPr>
              <w:ind w:left="420"/>
              <w:rPr>
                <w:b/>
                <w:bCs/>
                <w:lang w:val="en-US"/>
              </w:rPr>
            </w:pPr>
            <w:r w:rsidRPr="00E90312">
              <w:rPr>
                <w:b/>
                <w:bCs/>
                <w:lang w:val="en-US"/>
              </w:rPr>
              <w:t>Personality traits:</w:t>
            </w:r>
          </w:p>
          <w:p w14:paraId="7BAB9538" w14:textId="33A0FE72" w:rsidR="001E06E2" w:rsidRDefault="001E06E2" w:rsidP="003B1312">
            <w:pPr>
              <w:pStyle w:val="Prrafodelista"/>
              <w:rPr>
                <w:lang w:val="en-US"/>
              </w:rPr>
            </w:pPr>
            <w:r w:rsidRPr="00E90312">
              <w:rPr>
                <w:lang w:val="en-US"/>
              </w:rPr>
              <w:t xml:space="preserve">Extraversion, Agreeableness, Conscientiousness, Emotional </w:t>
            </w:r>
            <w:proofErr w:type="spellStart"/>
            <w:r w:rsidRPr="00E90312">
              <w:rPr>
                <w:lang w:val="en-US"/>
              </w:rPr>
              <w:t>Stabily</w:t>
            </w:r>
            <w:proofErr w:type="spellEnd"/>
            <w:r w:rsidRPr="00E90312">
              <w:rPr>
                <w:lang w:val="en-US"/>
              </w:rPr>
              <w:t>, Openness</w:t>
            </w:r>
          </w:p>
          <w:p w14:paraId="424E1855" w14:textId="77777777" w:rsidR="00524A39" w:rsidRDefault="00524A39" w:rsidP="003B1312">
            <w:pPr>
              <w:pStyle w:val="Prrafodelista"/>
              <w:rPr>
                <w:lang w:val="en-US"/>
              </w:rPr>
            </w:pPr>
          </w:p>
          <w:p w14:paraId="008872E5" w14:textId="77777777" w:rsidR="001E06E2" w:rsidRPr="00E90312" w:rsidRDefault="001E06E2" w:rsidP="003B1312">
            <w:pPr>
              <w:pStyle w:val="Prrafodelista"/>
              <w:numPr>
                <w:ilvl w:val="0"/>
                <w:numId w:val="12"/>
              </w:numPr>
              <w:ind w:left="420"/>
              <w:rPr>
                <w:b/>
                <w:bCs/>
                <w:lang w:val="en-US"/>
              </w:rPr>
            </w:pPr>
            <w:proofErr w:type="spellStart"/>
            <w:r w:rsidRPr="00E90312">
              <w:rPr>
                <w:b/>
                <w:bCs/>
                <w:lang w:val="en-US"/>
              </w:rPr>
              <w:t>Self reports</w:t>
            </w:r>
            <w:proofErr w:type="spellEnd"/>
            <w:r w:rsidRPr="00E90312">
              <w:rPr>
                <w:b/>
                <w:bCs/>
                <w:lang w:val="en-US"/>
              </w:rPr>
              <w:t>:</w:t>
            </w:r>
          </w:p>
          <w:p w14:paraId="0DAC5DE3" w14:textId="77777777" w:rsidR="001E06E2" w:rsidRPr="007F7F05" w:rsidRDefault="001E06E2" w:rsidP="003B1312">
            <w:pPr>
              <w:pStyle w:val="Prrafodelista"/>
              <w:numPr>
                <w:ilvl w:val="0"/>
                <w:numId w:val="13"/>
              </w:numPr>
              <w:ind w:left="1099"/>
              <w:rPr>
                <w:lang w:val="en-US"/>
              </w:rPr>
            </w:pPr>
            <w:r w:rsidRPr="007F7F05">
              <w:rPr>
                <w:lang w:val="en-US"/>
              </w:rPr>
              <w:t>Arousal</w:t>
            </w:r>
          </w:p>
          <w:p w14:paraId="289A84C4" w14:textId="77777777" w:rsidR="001E06E2" w:rsidRPr="007F7F05" w:rsidRDefault="001E06E2" w:rsidP="003B1312">
            <w:pPr>
              <w:pStyle w:val="Prrafodelista"/>
              <w:numPr>
                <w:ilvl w:val="0"/>
                <w:numId w:val="13"/>
              </w:numPr>
              <w:ind w:left="1099"/>
              <w:rPr>
                <w:lang w:val="en-US"/>
              </w:rPr>
            </w:pPr>
            <w:r w:rsidRPr="007F7F05">
              <w:rPr>
                <w:lang w:val="en-US"/>
              </w:rPr>
              <w:t>Valence</w:t>
            </w:r>
          </w:p>
          <w:p w14:paraId="4AE41421" w14:textId="77777777" w:rsidR="001E06E2" w:rsidRPr="007F7F05" w:rsidRDefault="001E06E2" w:rsidP="003B1312">
            <w:pPr>
              <w:pStyle w:val="Prrafodelista"/>
              <w:numPr>
                <w:ilvl w:val="0"/>
                <w:numId w:val="13"/>
              </w:numPr>
              <w:ind w:left="1099"/>
              <w:rPr>
                <w:lang w:val="en-US"/>
              </w:rPr>
            </w:pPr>
            <w:r w:rsidRPr="007F7F05">
              <w:rPr>
                <w:lang w:val="en-US"/>
              </w:rPr>
              <w:t>Engagement</w:t>
            </w:r>
          </w:p>
          <w:p w14:paraId="2AE50BAC" w14:textId="77777777" w:rsidR="001E06E2" w:rsidRPr="007F7F05" w:rsidRDefault="001E06E2" w:rsidP="003B1312">
            <w:pPr>
              <w:pStyle w:val="Prrafodelista"/>
              <w:numPr>
                <w:ilvl w:val="0"/>
                <w:numId w:val="13"/>
              </w:numPr>
              <w:ind w:left="1099"/>
              <w:rPr>
                <w:lang w:val="en-US"/>
              </w:rPr>
            </w:pPr>
            <w:r w:rsidRPr="007F7F05">
              <w:rPr>
                <w:lang w:val="en-US"/>
              </w:rPr>
              <w:t>Liking</w:t>
            </w:r>
          </w:p>
          <w:p w14:paraId="1C24F3C2" w14:textId="2FFD80D4" w:rsidR="001E06E2" w:rsidRDefault="001E06E2" w:rsidP="003B1312">
            <w:pPr>
              <w:pStyle w:val="Prrafodelista"/>
              <w:numPr>
                <w:ilvl w:val="0"/>
                <w:numId w:val="13"/>
              </w:numPr>
              <w:ind w:left="1099"/>
            </w:pPr>
            <w:r w:rsidRPr="00524A39">
              <w:rPr>
                <w:lang w:val="en-US"/>
              </w:rPr>
              <w:t>Familiarity</w:t>
            </w:r>
          </w:p>
        </w:tc>
        <w:tc>
          <w:tcPr>
            <w:tcW w:w="4643" w:type="dxa"/>
          </w:tcPr>
          <w:p w14:paraId="68847824" w14:textId="6D6A784D" w:rsidR="001E06E2" w:rsidRDefault="001E06E2" w:rsidP="003B1312">
            <w:r>
              <w:t xml:space="preserve">Base </w:t>
            </w:r>
            <w:r w:rsidRPr="00E90312">
              <w:t xml:space="preserve">de datos que conecta </w:t>
            </w:r>
            <w:r w:rsidRPr="00075FC0">
              <w:rPr>
                <w:b/>
                <w:bCs/>
              </w:rPr>
              <w:t>rasgos de personalidad</w:t>
            </w:r>
            <w:r w:rsidRPr="00E90312">
              <w:t xml:space="preserve"> y </w:t>
            </w:r>
            <w:r w:rsidRPr="00075FC0">
              <w:rPr>
                <w:b/>
                <w:bCs/>
              </w:rPr>
              <w:t>estados emocionales</w:t>
            </w:r>
            <w:r w:rsidRPr="00E90312">
              <w:t xml:space="preserve"> a través de respuestas fisiológicas. </w:t>
            </w:r>
            <w:r>
              <w:t>C</w:t>
            </w:r>
            <w:r w:rsidRPr="00E90312">
              <w:t xml:space="preserve">ontiene cinco grandes escalas de personalidad y autoevaluaciones emocionales junto con electroencefalograma (EEG), electrocardiograma (ECG), respuesta galvánica de la piel (GSR) y datos de actividad facial registrados sincrónicamente, registrados con sensores estándar mientras se visualizan </w:t>
            </w:r>
            <w:r>
              <w:t>videos</w:t>
            </w:r>
            <w:r w:rsidRPr="00E90312">
              <w:t>.</w:t>
            </w:r>
          </w:p>
          <w:p w14:paraId="3D01E0F5" w14:textId="4E40EAB1" w:rsidR="001E06E2" w:rsidRDefault="001E06E2" w:rsidP="003B1312"/>
          <w:p w14:paraId="2B785CE5" w14:textId="31F10A48" w:rsidR="001E06E2" w:rsidRDefault="001E06E2" w:rsidP="003B1312">
            <w:r>
              <w:t xml:space="preserve">Obtención (acuerdo EULA): </w:t>
            </w:r>
          </w:p>
          <w:p w14:paraId="4C5E070A" w14:textId="77777777" w:rsidR="001E06E2" w:rsidRDefault="00180F58" w:rsidP="003B1312">
            <w:hyperlink r:id="rId8" w:history="1">
              <w:r w:rsidR="001E06E2" w:rsidRPr="001E06E2">
                <w:rPr>
                  <w:rStyle w:val="Hipervnculo"/>
                </w:rPr>
                <w:t>http://mhug.disi.unitn.it/wp-content/ASCERTAIN/ascertain.html</w:t>
              </w:r>
            </w:hyperlink>
          </w:p>
          <w:p w14:paraId="50A82228" w14:textId="68FCFC0A" w:rsidR="001E06E2" w:rsidRDefault="001E06E2" w:rsidP="003B1312"/>
        </w:tc>
      </w:tr>
      <w:tr w:rsidR="00075FC0" w:rsidRPr="00EA172A" w14:paraId="72211F57" w14:textId="77777777" w:rsidTr="003B1312">
        <w:tc>
          <w:tcPr>
            <w:tcW w:w="1546" w:type="dxa"/>
          </w:tcPr>
          <w:p w14:paraId="49A4487C" w14:textId="77777777" w:rsidR="00075FC0" w:rsidRDefault="00075FC0" w:rsidP="003B1312">
            <w:pPr>
              <w:rPr>
                <w:b/>
                <w:bCs/>
              </w:rPr>
            </w:pPr>
          </w:p>
          <w:p w14:paraId="22F9B2EE" w14:textId="3A09D730" w:rsidR="00075FC0" w:rsidRDefault="00867975" w:rsidP="003B13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AMIGOS</w:t>
            </w:r>
          </w:p>
        </w:tc>
        <w:tc>
          <w:tcPr>
            <w:tcW w:w="3909" w:type="dxa"/>
          </w:tcPr>
          <w:p w14:paraId="34DC4E0E" w14:textId="77777777" w:rsidR="00867975" w:rsidRDefault="00867975" w:rsidP="003B1312">
            <w:pPr>
              <w:pStyle w:val="Prrafodelista"/>
              <w:ind w:left="604"/>
              <w:rPr>
                <w:b/>
                <w:bCs/>
                <w:lang w:val="en-US"/>
              </w:rPr>
            </w:pPr>
          </w:p>
          <w:p w14:paraId="2A4DD9C4" w14:textId="5C40968C" w:rsidR="00867975" w:rsidRPr="00A661D9" w:rsidRDefault="00867975" w:rsidP="003B1312">
            <w:pPr>
              <w:pStyle w:val="Prrafodelista"/>
              <w:numPr>
                <w:ilvl w:val="0"/>
                <w:numId w:val="9"/>
              </w:numPr>
              <w:ind w:left="604"/>
              <w:rPr>
                <w:b/>
                <w:bCs/>
                <w:lang w:val="en-US"/>
              </w:rPr>
            </w:pPr>
            <w:r w:rsidRPr="00A661D9">
              <w:rPr>
                <w:b/>
                <w:bCs/>
                <w:lang w:val="en-US"/>
              </w:rPr>
              <w:t>Physiological Signal:</w:t>
            </w:r>
          </w:p>
          <w:p w14:paraId="66F990D0" w14:textId="77777777" w:rsidR="005252C4" w:rsidRPr="005252C4" w:rsidRDefault="005252C4" w:rsidP="003B1312">
            <w:pPr>
              <w:pStyle w:val="Prrafodelista"/>
              <w:numPr>
                <w:ilvl w:val="0"/>
                <w:numId w:val="17"/>
              </w:numPr>
              <w:ind w:left="888"/>
              <w:rPr>
                <w:lang w:val="en-US"/>
              </w:rPr>
            </w:pPr>
            <w:r w:rsidRPr="005252C4">
              <w:rPr>
                <w:lang w:val="en-US"/>
              </w:rPr>
              <w:t>Electroencephalogram (EEG)</w:t>
            </w:r>
          </w:p>
          <w:p w14:paraId="0F356CEF" w14:textId="77777777" w:rsidR="005252C4" w:rsidRPr="005252C4" w:rsidRDefault="005252C4" w:rsidP="003B1312">
            <w:pPr>
              <w:pStyle w:val="Prrafodelista"/>
              <w:numPr>
                <w:ilvl w:val="0"/>
                <w:numId w:val="17"/>
              </w:numPr>
              <w:ind w:left="888"/>
              <w:rPr>
                <w:lang w:val="en-US"/>
              </w:rPr>
            </w:pPr>
            <w:r w:rsidRPr="005252C4">
              <w:rPr>
                <w:lang w:val="en-US"/>
              </w:rPr>
              <w:t>Electrocardiogram (</w:t>
            </w:r>
            <w:r w:rsidRPr="00EF6583">
              <w:rPr>
                <w:b/>
                <w:bCs/>
                <w:lang w:val="en-US"/>
              </w:rPr>
              <w:t>ECG</w:t>
            </w:r>
            <w:r w:rsidRPr="005252C4">
              <w:rPr>
                <w:lang w:val="en-US"/>
              </w:rPr>
              <w:t>)</w:t>
            </w:r>
          </w:p>
          <w:p w14:paraId="0FA0B97C" w14:textId="77777777" w:rsidR="005252C4" w:rsidRPr="005252C4" w:rsidRDefault="005252C4" w:rsidP="003B1312">
            <w:pPr>
              <w:pStyle w:val="Prrafodelista"/>
              <w:numPr>
                <w:ilvl w:val="0"/>
                <w:numId w:val="17"/>
              </w:numPr>
              <w:ind w:left="888"/>
              <w:rPr>
                <w:b/>
                <w:bCs/>
                <w:lang w:val="en-US"/>
              </w:rPr>
            </w:pPr>
            <w:r w:rsidRPr="005252C4">
              <w:rPr>
                <w:b/>
                <w:bCs/>
                <w:lang w:val="en-US"/>
              </w:rPr>
              <w:t>Galvanic Skin Response (GSR)</w:t>
            </w:r>
          </w:p>
          <w:p w14:paraId="605229F4" w14:textId="02AB36B9" w:rsidR="00867975" w:rsidRPr="00867975" w:rsidRDefault="00867975" w:rsidP="003B1312">
            <w:pPr>
              <w:pStyle w:val="Prrafodelista"/>
              <w:ind w:left="1324"/>
              <w:rPr>
                <w:b/>
                <w:bCs/>
                <w:lang w:val="en-US"/>
              </w:rPr>
            </w:pPr>
          </w:p>
        </w:tc>
        <w:tc>
          <w:tcPr>
            <w:tcW w:w="3896" w:type="dxa"/>
          </w:tcPr>
          <w:p w14:paraId="0842D26D" w14:textId="77777777" w:rsidR="00075FC0" w:rsidRDefault="00075FC0" w:rsidP="003B1312">
            <w:pPr>
              <w:pStyle w:val="Prrafodelista"/>
              <w:ind w:left="420"/>
              <w:rPr>
                <w:b/>
                <w:bCs/>
                <w:lang w:val="en-US"/>
              </w:rPr>
            </w:pPr>
          </w:p>
          <w:p w14:paraId="58638D56" w14:textId="77777777" w:rsidR="00916AD7" w:rsidRDefault="00916AD7" w:rsidP="003B1312">
            <w:pPr>
              <w:pStyle w:val="Prrafodelista"/>
              <w:numPr>
                <w:ilvl w:val="0"/>
                <w:numId w:val="14"/>
              </w:numPr>
              <w:ind w:left="390" w:hanging="284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  <w:r w:rsidRPr="00916AD7">
              <w:rPr>
                <w:b/>
                <w:bCs/>
                <w:lang w:val="en-US"/>
              </w:rPr>
              <w:t>ffective levels</w:t>
            </w:r>
            <w:r>
              <w:rPr>
                <w:b/>
                <w:bCs/>
                <w:lang w:val="en-US"/>
              </w:rPr>
              <w:t>:</w:t>
            </w:r>
          </w:p>
          <w:p w14:paraId="5E323B07" w14:textId="77777777" w:rsidR="00916AD7" w:rsidRPr="00916AD7" w:rsidRDefault="00916AD7" w:rsidP="003B1312">
            <w:pPr>
              <w:pStyle w:val="Prrafodelista"/>
              <w:numPr>
                <w:ilvl w:val="0"/>
                <w:numId w:val="15"/>
              </w:numPr>
              <w:ind w:left="1099"/>
              <w:rPr>
                <w:lang w:val="en-US"/>
              </w:rPr>
            </w:pPr>
            <w:r w:rsidRPr="00916AD7">
              <w:rPr>
                <w:lang w:val="en-US"/>
              </w:rPr>
              <w:t>Valence</w:t>
            </w:r>
          </w:p>
          <w:p w14:paraId="57837B38" w14:textId="77777777" w:rsidR="00916AD7" w:rsidRPr="00916AD7" w:rsidRDefault="00916AD7" w:rsidP="003B1312">
            <w:pPr>
              <w:pStyle w:val="Prrafodelista"/>
              <w:numPr>
                <w:ilvl w:val="0"/>
                <w:numId w:val="15"/>
              </w:numPr>
              <w:ind w:left="1099"/>
              <w:rPr>
                <w:lang w:val="en-US"/>
              </w:rPr>
            </w:pPr>
            <w:r w:rsidRPr="00916AD7">
              <w:rPr>
                <w:lang w:val="en-US"/>
              </w:rPr>
              <w:t>Arousal</w:t>
            </w:r>
          </w:p>
          <w:p w14:paraId="29069359" w14:textId="77777777" w:rsidR="00916AD7" w:rsidRPr="00916AD7" w:rsidRDefault="00916AD7" w:rsidP="003B1312">
            <w:pPr>
              <w:pStyle w:val="Prrafodelista"/>
              <w:numPr>
                <w:ilvl w:val="0"/>
                <w:numId w:val="15"/>
              </w:numPr>
              <w:ind w:left="1099"/>
              <w:rPr>
                <w:lang w:val="en-US"/>
              </w:rPr>
            </w:pPr>
            <w:r w:rsidRPr="00916AD7">
              <w:rPr>
                <w:lang w:val="en-US"/>
              </w:rPr>
              <w:t xml:space="preserve">Control </w:t>
            </w:r>
          </w:p>
          <w:p w14:paraId="1108EB75" w14:textId="77777777" w:rsidR="00916AD7" w:rsidRPr="00916AD7" w:rsidRDefault="00916AD7" w:rsidP="003B1312">
            <w:pPr>
              <w:pStyle w:val="Prrafodelista"/>
              <w:numPr>
                <w:ilvl w:val="0"/>
                <w:numId w:val="15"/>
              </w:numPr>
              <w:ind w:left="1099"/>
              <w:rPr>
                <w:lang w:val="en-US"/>
              </w:rPr>
            </w:pPr>
            <w:r w:rsidRPr="00916AD7">
              <w:rPr>
                <w:lang w:val="en-US"/>
              </w:rPr>
              <w:t xml:space="preserve">Familiarity </w:t>
            </w:r>
          </w:p>
          <w:p w14:paraId="56B1DEB4" w14:textId="77777777" w:rsidR="00916AD7" w:rsidRPr="00916AD7" w:rsidRDefault="00916AD7" w:rsidP="003B1312">
            <w:pPr>
              <w:pStyle w:val="Prrafodelista"/>
              <w:numPr>
                <w:ilvl w:val="0"/>
                <w:numId w:val="15"/>
              </w:numPr>
              <w:ind w:left="1099"/>
              <w:rPr>
                <w:lang w:val="en-US"/>
              </w:rPr>
            </w:pPr>
            <w:r w:rsidRPr="00916AD7">
              <w:rPr>
                <w:lang w:val="en-US"/>
              </w:rPr>
              <w:t>Like/dislike</w:t>
            </w:r>
          </w:p>
          <w:p w14:paraId="5F18E458" w14:textId="77777777" w:rsidR="00916AD7" w:rsidRPr="00916AD7" w:rsidRDefault="00916AD7" w:rsidP="003B1312">
            <w:pPr>
              <w:pStyle w:val="Prrafodelista"/>
              <w:numPr>
                <w:ilvl w:val="0"/>
                <w:numId w:val="15"/>
              </w:numPr>
              <w:ind w:left="1099"/>
              <w:rPr>
                <w:b/>
                <w:bCs/>
                <w:lang w:val="en-US"/>
              </w:rPr>
            </w:pPr>
            <w:r w:rsidRPr="00916AD7">
              <w:rPr>
                <w:lang w:val="en-US"/>
              </w:rPr>
              <w:t>Selection of basic emotion</w:t>
            </w:r>
          </w:p>
          <w:p w14:paraId="4B205925" w14:textId="67205990" w:rsidR="00916AD7" w:rsidRDefault="00916AD7" w:rsidP="003B1312">
            <w:pPr>
              <w:pStyle w:val="Prrafodelista"/>
              <w:ind w:left="1099"/>
              <w:rPr>
                <w:b/>
                <w:bCs/>
                <w:lang w:val="en-US"/>
              </w:rPr>
            </w:pPr>
          </w:p>
        </w:tc>
        <w:tc>
          <w:tcPr>
            <w:tcW w:w="4643" w:type="dxa"/>
          </w:tcPr>
          <w:p w14:paraId="3EF67E29" w14:textId="77777777" w:rsidR="00075FC0" w:rsidRDefault="00EA172A" w:rsidP="003B1312">
            <w:r w:rsidRPr="00EA172A">
              <w:t>Base de datos para la investigación del afecto, los rasgos de personalidad y el estado de ánimo mediante señales neurofisiológicas.</w:t>
            </w:r>
            <w:r w:rsidR="00922A91">
              <w:t xml:space="preserve"> Obtención</w:t>
            </w:r>
            <w:r w:rsidR="00922A91" w:rsidRPr="00922A91">
              <w:t xml:space="preserve"> </w:t>
            </w:r>
            <w:r w:rsidR="00922A91">
              <w:t>d</w:t>
            </w:r>
            <w:r w:rsidR="00922A91" w:rsidRPr="00922A91">
              <w:t>el efecto utilizando videos cortos y largos en dos configuraciones, una con espectadores individuales y otra con grupos de espectadores.</w:t>
            </w:r>
            <w:r w:rsidR="00922A91">
              <w:t xml:space="preserve"> </w:t>
            </w:r>
            <w:r w:rsidR="00922A91" w:rsidRPr="00922A91">
              <w:t xml:space="preserve">Se ha perfilado la personalidad de los participantes utilizando los cinco rasgos de personalidad de los </w:t>
            </w:r>
            <w:r w:rsidR="00145938">
              <w:t>Big-Five</w:t>
            </w:r>
            <w:r w:rsidR="00CF3B61">
              <w:t>.</w:t>
            </w:r>
          </w:p>
          <w:p w14:paraId="2C80B26E" w14:textId="77777777" w:rsidR="00CF3B61" w:rsidRDefault="00CF3B61" w:rsidP="003B1312"/>
          <w:p w14:paraId="7E7F150D" w14:textId="77777777" w:rsidR="00CF3B61" w:rsidRDefault="00CF3B61" w:rsidP="003B1312">
            <w:r>
              <w:t>Obtención (acuerdo EULA):</w:t>
            </w:r>
          </w:p>
          <w:p w14:paraId="6F8625CD" w14:textId="2C5D37F3" w:rsidR="00CF3B61" w:rsidRPr="00CF3B61" w:rsidRDefault="00CF3B61" w:rsidP="003B1312">
            <w:pPr>
              <w:rPr>
                <w:rStyle w:val="Hipervnculo"/>
              </w:rPr>
            </w:pPr>
            <w:r>
              <w:fldChar w:fldCharType="begin"/>
            </w:r>
            <w:r>
              <w:instrText xml:space="preserve"> HYPERLINK "http://www.eecs.qmul.ac.uk/mmv/datasets/amigos/index.html" </w:instrText>
            </w:r>
            <w:r>
              <w:fldChar w:fldCharType="separate"/>
            </w:r>
            <w:r w:rsidRPr="00CF3B61">
              <w:rPr>
                <w:rStyle w:val="Hipervnculo"/>
              </w:rPr>
              <w:t>http://www.eecs.qmul.ac.uk/mmv/</w:t>
            </w:r>
          </w:p>
          <w:p w14:paraId="3308C2AC" w14:textId="4DFA3CCA" w:rsidR="002A0FEC" w:rsidRPr="00EA172A" w:rsidRDefault="00CF3B61" w:rsidP="003B1312">
            <w:proofErr w:type="spellStart"/>
            <w:r w:rsidRPr="00CF3B61">
              <w:rPr>
                <w:rStyle w:val="Hipervnculo"/>
              </w:rPr>
              <w:t>datasets</w:t>
            </w:r>
            <w:proofErr w:type="spellEnd"/>
            <w:r w:rsidRPr="00CF3B61">
              <w:rPr>
                <w:rStyle w:val="Hipervnculo"/>
              </w:rPr>
              <w:t>/amigos/index.html</w:t>
            </w:r>
            <w:r>
              <w:fldChar w:fldCharType="end"/>
            </w:r>
          </w:p>
        </w:tc>
      </w:tr>
    </w:tbl>
    <w:p w14:paraId="789D996F" w14:textId="3AE57A64" w:rsidR="00EF13F4" w:rsidRDefault="00EF13F4"/>
    <w:tbl>
      <w:tblPr>
        <w:tblStyle w:val="Tablaconcuadrcula"/>
        <w:tblpPr w:leftFromText="141" w:rightFromText="141" w:vertAnchor="page" w:horzAnchor="margin" w:tblpY="1291"/>
        <w:tblW w:w="14066" w:type="dxa"/>
        <w:tblLook w:val="04A0" w:firstRow="1" w:lastRow="0" w:firstColumn="1" w:lastColumn="0" w:noHBand="0" w:noVBand="1"/>
      </w:tblPr>
      <w:tblGrid>
        <w:gridCol w:w="1555"/>
        <w:gridCol w:w="3969"/>
        <w:gridCol w:w="3827"/>
        <w:gridCol w:w="4715"/>
      </w:tblGrid>
      <w:tr w:rsidR="001D1457" w14:paraId="214E859B" w14:textId="77777777" w:rsidTr="000577B6">
        <w:trPr>
          <w:trHeight w:val="845"/>
        </w:trPr>
        <w:tc>
          <w:tcPr>
            <w:tcW w:w="1555" w:type="dxa"/>
          </w:tcPr>
          <w:p w14:paraId="16940E7A" w14:textId="77777777" w:rsidR="001D1457" w:rsidRDefault="001D1457" w:rsidP="000577B6">
            <w:pPr>
              <w:jc w:val="center"/>
            </w:pPr>
          </w:p>
          <w:p w14:paraId="3CD8764E" w14:textId="33E67D88" w:rsidR="001D1457" w:rsidRDefault="001D1457" w:rsidP="000577B6">
            <w:pPr>
              <w:jc w:val="center"/>
            </w:pPr>
            <w:proofErr w:type="spellStart"/>
            <w:r>
              <w:t>Dataset</w:t>
            </w:r>
            <w:proofErr w:type="spellEnd"/>
          </w:p>
        </w:tc>
        <w:tc>
          <w:tcPr>
            <w:tcW w:w="3969" w:type="dxa"/>
          </w:tcPr>
          <w:p w14:paraId="10B34781" w14:textId="77777777" w:rsidR="001D1457" w:rsidRDefault="001D1457" w:rsidP="000577B6">
            <w:pPr>
              <w:jc w:val="center"/>
            </w:pPr>
          </w:p>
          <w:p w14:paraId="573F6B8C" w14:textId="580CE25E" w:rsidR="001D1457" w:rsidRDefault="001D1457" w:rsidP="000577B6">
            <w:pPr>
              <w:jc w:val="center"/>
            </w:pPr>
            <w:r>
              <w:t>Dispositivos y sensores</w:t>
            </w:r>
          </w:p>
        </w:tc>
        <w:tc>
          <w:tcPr>
            <w:tcW w:w="3827" w:type="dxa"/>
          </w:tcPr>
          <w:p w14:paraId="36C61C93" w14:textId="77777777" w:rsidR="001D1457" w:rsidRDefault="001D1457" w:rsidP="000577B6">
            <w:pPr>
              <w:jc w:val="center"/>
            </w:pPr>
          </w:p>
          <w:p w14:paraId="370DB233" w14:textId="7FCBCFCC" w:rsidR="001D1457" w:rsidRDefault="001D1457" w:rsidP="000577B6">
            <w:pPr>
              <w:jc w:val="center"/>
            </w:pPr>
            <w:r>
              <w:t>Etiquetado:</w:t>
            </w:r>
          </w:p>
        </w:tc>
        <w:tc>
          <w:tcPr>
            <w:tcW w:w="4715" w:type="dxa"/>
          </w:tcPr>
          <w:p w14:paraId="3023EED0" w14:textId="77777777" w:rsidR="001D1457" w:rsidRDefault="001D1457" w:rsidP="000577B6">
            <w:pPr>
              <w:jc w:val="center"/>
            </w:pPr>
          </w:p>
          <w:p w14:paraId="237A2E4A" w14:textId="694561BF" w:rsidR="001D1457" w:rsidRDefault="001D1457" w:rsidP="000577B6">
            <w:pPr>
              <w:jc w:val="center"/>
            </w:pPr>
            <w:r>
              <w:t>Descripción:</w:t>
            </w:r>
          </w:p>
        </w:tc>
      </w:tr>
      <w:tr w:rsidR="001D1457" w:rsidRPr="000577B6" w14:paraId="3FCAA5A1" w14:textId="77777777" w:rsidTr="000577B6">
        <w:trPr>
          <w:trHeight w:val="3253"/>
        </w:trPr>
        <w:tc>
          <w:tcPr>
            <w:tcW w:w="1555" w:type="dxa"/>
          </w:tcPr>
          <w:p w14:paraId="6BA89CC5" w14:textId="77777777" w:rsidR="001D1457" w:rsidRDefault="001D1457" w:rsidP="000577B6"/>
          <w:p w14:paraId="5C68520A" w14:textId="34A1D43F" w:rsidR="001D1457" w:rsidRPr="001D1457" w:rsidRDefault="001D1457" w:rsidP="000577B6">
            <w:pPr>
              <w:jc w:val="center"/>
              <w:rPr>
                <w:b/>
                <w:bCs/>
              </w:rPr>
            </w:pPr>
            <w:r w:rsidRPr="001D1457">
              <w:rPr>
                <w:b/>
                <w:bCs/>
              </w:rPr>
              <w:t>CASE</w:t>
            </w:r>
          </w:p>
        </w:tc>
        <w:tc>
          <w:tcPr>
            <w:tcW w:w="3969" w:type="dxa"/>
          </w:tcPr>
          <w:p w14:paraId="2C3070F0" w14:textId="77777777" w:rsidR="0088690F" w:rsidRDefault="0088690F" w:rsidP="000577B6">
            <w:pPr>
              <w:rPr>
                <w:lang w:val="en-US"/>
              </w:rPr>
            </w:pPr>
          </w:p>
          <w:p w14:paraId="3F9EBA2E" w14:textId="68485CCD" w:rsidR="001D1457" w:rsidRDefault="0088690F" w:rsidP="000577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Diferentes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sensor</w:t>
            </w:r>
            <w:r w:rsidR="003F3965">
              <w:rPr>
                <w:lang w:val="en-US"/>
              </w:rPr>
              <w:t>e</w:t>
            </w:r>
            <w:r>
              <w:rPr>
                <w:lang w:val="en-US"/>
              </w:rPr>
              <w:t>s</w:t>
            </w:r>
            <w:proofErr w:type="spellEnd"/>
            <w:r w:rsidR="003F3965">
              <w:rPr>
                <w:lang w:val="en-US"/>
              </w:rPr>
              <w:t>:</w:t>
            </w:r>
          </w:p>
          <w:p w14:paraId="3B1D11A5" w14:textId="77777777" w:rsidR="00180F58" w:rsidRDefault="00180F58" w:rsidP="000577B6">
            <w:pPr>
              <w:rPr>
                <w:lang w:val="en-US"/>
              </w:rPr>
            </w:pPr>
          </w:p>
          <w:p w14:paraId="5BB0F2F9" w14:textId="7B81846B" w:rsidR="00180F58" w:rsidRPr="00292241" w:rsidRDefault="00180F58" w:rsidP="00710F62">
            <w:pPr>
              <w:pStyle w:val="Prrafodelista"/>
              <w:numPr>
                <w:ilvl w:val="0"/>
                <w:numId w:val="20"/>
              </w:numPr>
              <w:rPr>
                <w:b/>
                <w:bCs/>
                <w:lang w:val="en-US"/>
              </w:rPr>
            </w:pPr>
            <w:r w:rsidRPr="00292241">
              <w:rPr>
                <w:b/>
                <w:bCs/>
                <w:lang w:val="en-US"/>
              </w:rPr>
              <w:t>ECG</w:t>
            </w:r>
            <w:r w:rsidR="00710F62" w:rsidRPr="00292241">
              <w:rPr>
                <w:b/>
                <w:bCs/>
                <w:lang w:val="en-US"/>
              </w:rPr>
              <w:t xml:space="preserve"> and BVP sensors:</w:t>
            </w:r>
          </w:p>
          <w:p w14:paraId="1AE256C0" w14:textId="77777777" w:rsidR="00FC4999" w:rsidRPr="00292241" w:rsidRDefault="00FC4999" w:rsidP="00FC4999">
            <w:pPr>
              <w:pStyle w:val="Prrafodelista"/>
              <w:numPr>
                <w:ilvl w:val="0"/>
                <w:numId w:val="21"/>
              </w:numPr>
              <w:ind w:left="1171"/>
              <w:rPr>
                <w:b/>
                <w:bCs/>
                <w:lang w:val="en-US"/>
              </w:rPr>
            </w:pPr>
            <w:r w:rsidRPr="00292241">
              <w:rPr>
                <w:b/>
                <w:bCs/>
                <w:lang w:val="en-US"/>
              </w:rPr>
              <w:t>Heart Rate (HR)</w:t>
            </w:r>
          </w:p>
          <w:p w14:paraId="7826B50D" w14:textId="77777777" w:rsidR="00FC4999" w:rsidRPr="00FC4999" w:rsidRDefault="00FC4999" w:rsidP="00FC4999">
            <w:pPr>
              <w:pStyle w:val="Prrafodelista"/>
              <w:numPr>
                <w:ilvl w:val="0"/>
                <w:numId w:val="21"/>
              </w:numPr>
              <w:ind w:left="1171"/>
              <w:rPr>
                <w:lang w:val="en-US"/>
              </w:rPr>
            </w:pPr>
            <w:r w:rsidRPr="00FC4999">
              <w:rPr>
                <w:lang w:val="en-US"/>
              </w:rPr>
              <w:t>Inter-Beat Interval (IBI)</w:t>
            </w:r>
          </w:p>
          <w:p w14:paraId="7BEAA36C" w14:textId="7FFCA17D" w:rsidR="00FC4999" w:rsidRDefault="00FC4999" w:rsidP="00FC4999">
            <w:pPr>
              <w:pStyle w:val="Prrafodelista"/>
              <w:numPr>
                <w:ilvl w:val="0"/>
                <w:numId w:val="21"/>
              </w:numPr>
              <w:ind w:left="1171"/>
              <w:rPr>
                <w:lang w:val="en-US"/>
              </w:rPr>
            </w:pPr>
            <w:r w:rsidRPr="00FC4999">
              <w:rPr>
                <w:lang w:val="en-US"/>
              </w:rPr>
              <w:t>Standard Deviation (SD) of NN-intervals (SDNN)</w:t>
            </w:r>
          </w:p>
          <w:p w14:paraId="686B358E" w14:textId="77777777" w:rsidR="00710F62" w:rsidRDefault="00710F62" w:rsidP="00710F62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180F58">
              <w:rPr>
                <w:lang w:val="en-US"/>
              </w:rPr>
              <w:t>Respiration sensor</w:t>
            </w:r>
          </w:p>
          <w:p w14:paraId="73F283D7" w14:textId="77777777" w:rsidR="00710F62" w:rsidRPr="00FB772B" w:rsidRDefault="00710F62" w:rsidP="00710F62">
            <w:pPr>
              <w:pStyle w:val="Prrafodelista"/>
              <w:numPr>
                <w:ilvl w:val="0"/>
                <w:numId w:val="23"/>
              </w:numPr>
              <w:ind w:left="1171"/>
              <w:rPr>
                <w:lang w:val="en-US"/>
              </w:rPr>
            </w:pPr>
            <w:r w:rsidRPr="00FB772B">
              <w:rPr>
                <w:lang w:val="en-US"/>
              </w:rPr>
              <w:t>Respiration Rate (RR)</w:t>
            </w:r>
          </w:p>
          <w:p w14:paraId="2D3F173C" w14:textId="35E4F23F" w:rsidR="00710F62" w:rsidRPr="00710F62" w:rsidRDefault="00710F62" w:rsidP="00710F62">
            <w:pPr>
              <w:pStyle w:val="Prrafodelista"/>
              <w:numPr>
                <w:ilvl w:val="0"/>
                <w:numId w:val="23"/>
              </w:numPr>
              <w:ind w:left="1171"/>
              <w:rPr>
                <w:lang w:val="en-US"/>
              </w:rPr>
            </w:pPr>
            <w:r w:rsidRPr="00FB772B">
              <w:rPr>
                <w:lang w:val="en-US"/>
              </w:rPr>
              <w:t>Interval of Respiration peaks</w:t>
            </w:r>
          </w:p>
          <w:p w14:paraId="66360210" w14:textId="52193CD2" w:rsidR="00180F58" w:rsidRPr="00292241" w:rsidRDefault="00180F58" w:rsidP="00FC4999">
            <w:pPr>
              <w:pStyle w:val="Prrafodelista"/>
              <w:numPr>
                <w:ilvl w:val="0"/>
                <w:numId w:val="20"/>
              </w:numPr>
              <w:rPr>
                <w:b/>
                <w:bCs/>
                <w:lang w:val="en-US"/>
              </w:rPr>
            </w:pPr>
            <w:r w:rsidRPr="00292241">
              <w:rPr>
                <w:b/>
                <w:bCs/>
                <w:lang w:val="en-US"/>
              </w:rPr>
              <w:t>GSR sensor</w:t>
            </w:r>
          </w:p>
          <w:p w14:paraId="7CBB5EB9" w14:textId="69005AFA" w:rsidR="00FB772B" w:rsidRPr="00292241" w:rsidRDefault="00FB772B" w:rsidP="00FB772B">
            <w:pPr>
              <w:pStyle w:val="Prrafodelista"/>
              <w:numPr>
                <w:ilvl w:val="0"/>
                <w:numId w:val="22"/>
              </w:numPr>
              <w:ind w:left="1171"/>
              <w:rPr>
                <w:b/>
                <w:bCs/>
                <w:lang w:val="en-US"/>
              </w:rPr>
            </w:pPr>
            <w:r w:rsidRPr="00292241">
              <w:rPr>
                <w:b/>
                <w:bCs/>
                <w:lang w:val="en-US"/>
              </w:rPr>
              <w:t>Skin Conductance Level (SCL)</w:t>
            </w:r>
          </w:p>
          <w:p w14:paraId="2D308681" w14:textId="3B2DD991" w:rsidR="00FB772B" w:rsidRPr="00292241" w:rsidRDefault="00FB772B" w:rsidP="00FB772B">
            <w:pPr>
              <w:pStyle w:val="Prrafodelista"/>
              <w:numPr>
                <w:ilvl w:val="0"/>
                <w:numId w:val="22"/>
              </w:numPr>
              <w:ind w:left="1171"/>
              <w:rPr>
                <w:b/>
                <w:bCs/>
                <w:lang w:val="en-US"/>
              </w:rPr>
            </w:pPr>
            <w:r w:rsidRPr="00292241">
              <w:rPr>
                <w:b/>
                <w:bCs/>
                <w:lang w:val="en-US"/>
              </w:rPr>
              <w:t>Skin Conductance Response (SCR)</w:t>
            </w:r>
          </w:p>
          <w:p w14:paraId="45ED0195" w14:textId="690BDD46" w:rsidR="00180F58" w:rsidRPr="00292241" w:rsidRDefault="00180F58" w:rsidP="00FC4999">
            <w:pPr>
              <w:pStyle w:val="Prrafodelista"/>
              <w:numPr>
                <w:ilvl w:val="0"/>
                <w:numId w:val="20"/>
              </w:numPr>
              <w:rPr>
                <w:b/>
                <w:bCs/>
                <w:lang w:val="en-US"/>
              </w:rPr>
            </w:pPr>
            <w:r w:rsidRPr="00292241">
              <w:rPr>
                <w:b/>
                <w:bCs/>
                <w:lang w:val="en-US"/>
              </w:rPr>
              <w:t>Skin temperature sensor</w:t>
            </w:r>
          </w:p>
          <w:p w14:paraId="42A2A9EA" w14:textId="77777777" w:rsidR="00FB772B" w:rsidRPr="00292241" w:rsidRDefault="00FB772B" w:rsidP="00FB772B">
            <w:pPr>
              <w:pStyle w:val="Prrafodelista"/>
              <w:numPr>
                <w:ilvl w:val="0"/>
                <w:numId w:val="24"/>
              </w:numPr>
              <w:ind w:left="1171"/>
              <w:rPr>
                <w:b/>
                <w:bCs/>
                <w:lang w:val="en-US"/>
              </w:rPr>
            </w:pPr>
            <w:r w:rsidRPr="00292241">
              <w:rPr>
                <w:b/>
                <w:bCs/>
                <w:lang w:val="en-US"/>
              </w:rPr>
              <w:t>Temperature</w:t>
            </w:r>
          </w:p>
          <w:p w14:paraId="0734B52D" w14:textId="755D4701" w:rsidR="00FB772B" w:rsidRDefault="00FB772B" w:rsidP="00FB772B">
            <w:pPr>
              <w:pStyle w:val="Prrafodelista"/>
              <w:numPr>
                <w:ilvl w:val="0"/>
                <w:numId w:val="24"/>
              </w:numPr>
              <w:ind w:left="1171"/>
              <w:rPr>
                <w:lang w:val="en-US"/>
              </w:rPr>
            </w:pPr>
            <w:r w:rsidRPr="00292241">
              <w:rPr>
                <w:b/>
                <w:bCs/>
                <w:lang w:val="en-US"/>
              </w:rPr>
              <w:t>SD of Temperature (SDT</w:t>
            </w:r>
            <w:r w:rsidRPr="00FB772B">
              <w:rPr>
                <w:lang w:val="en-US"/>
              </w:rPr>
              <w:t>)</w:t>
            </w:r>
          </w:p>
          <w:p w14:paraId="29203575" w14:textId="0F7177B0" w:rsidR="00180F58" w:rsidRPr="003F3965" w:rsidRDefault="00180F58" w:rsidP="00FC4999">
            <w:pPr>
              <w:pStyle w:val="Prrafodelista"/>
              <w:numPr>
                <w:ilvl w:val="0"/>
                <w:numId w:val="20"/>
              </w:numPr>
              <w:rPr>
                <w:lang w:val="en-US"/>
              </w:rPr>
            </w:pPr>
            <w:r w:rsidRPr="00180F58">
              <w:rPr>
                <w:lang w:val="en-US"/>
              </w:rPr>
              <w:t>EMG sensors</w:t>
            </w:r>
          </w:p>
        </w:tc>
        <w:tc>
          <w:tcPr>
            <w:tcW w:w="3827" w:type="dxa"/>
          </w:tcPr>
          <w:p w14:paraId="6E3DE3FD" w14:textId="77777777" w:rsidR="001D1457" w:rsidRDefault="001D1457" w:rsidP="000577B6">
            <w:pPr>
              <w:rPr>
                <w:lang w:val="en-US"/>
              </w:rPr>
            </w:pPr>
          </w:p>
          <w:p w14:paraId="5F49B55C" w14:textId="77777777" w:rsidR="00B23E7A" w:rsidRPr="00FF2050" w:rsidRDefault="00FF2050" w:rsidP="000577B6">
            <w:pPr>
              <w:pStyle w:val="Prrafodelista"/>
              <w:numPr>
                <w:ilvl w:val="0"/>
                <w:numId w:val="19"/>
              </w:numPr>
              <w:rPr>
                <w:lang w:val="en-US"/>
              </w:rPr>
            </w:pPr>
            <w:r w:rsidRPr="00FF2050">
              <w:rPr>
                <w:lang w:val="en-US"/>
              </w:rPr>
              <w:t>Arousal</w:t>
            </w:r>
          </w:p>
          <w:p w14:paraId="53AF8B97" w14:textId="1E2A3FB4" w:rsidR="00FF2050" w:rsidRPr="00FF2050" w:rsidRDefault="00FF2050" w:rsidP="000577B6">
            <w:pPr>
              <w:pStyle w:val="Prrafodelista"/>
              <w:numPr>
                <w:ilvl w:val="0"/>
                <w:numId w:val="19"/>
              </w:numPr>
              <w:rPr>
                <w:lang w:val="en-US"/>
              </w:rPr>
            </w:pPr>
            <w:r w:rsidRPr="00FF2050">
              <w:rPr>
                <w:lang w:val="en-US"/>
              </w:rPr>
              <w:t>Valence</w:t>
            </w:r>
          </w:p>
        </w:tc>
        <w:tc>
          <w:tcPr>
            <w:tcW w:w="4715" w:type="dxa"/>
          </w:tcPr>
          <w:p w14:paraId="2660F6EC" w14:textId="6DD68532" w:rsidR="00641FCB" w:rsidRDefault="00934DC2" w:rsidP="000577B6">
            <w:r w:rsidRPr="00934DC2">
              <w:t xml:space="preserve">El </w:t>
            </w:r>
            <w:proofErr w:type="spellStart"/>
            <w:r>
              <w:t>dataset</w:t>
            </w:r>
            <w:proofErr w:type="spellEnd"/>
            <w:r w:rsidRPr="00934DC2">
              <w:t xml:space="preserve"> </w:t>
            </w:r>
            <w:proofErr w:type="spellStart"/>
            <w:r w:rsidRPr="00934DC2">
              <w:t>Continuously</w:t>
            </w:r>
            <w:proofErr w:type="spellEnd"/>
            <w:r w:rsidRPr="00934DC2">
              <w:t xml:space="preserve"> </w:t>
            </w:r>
            <w:proofErr w:type="spellStart"/>
            <w:r w:rsidRPr="00934DC2">
              <w:t>Annotated</w:t>
            </w:r>
            <w:proofErr w:type="spellEnd"/>
            <w:r w:rsidRPr="00934DC2">
              <w:t xml:space="preserve"> </w:t>
            </w:r>
            <w:proofErr w:type="spellStart"/>
            <w:r w:rsidRPr="00934DC2">
              <w:t>Signals</w:t>
            </w:r>
            <w:proofErr w:type="spellEnd"/>
            <w:r w:rsidRPr="00934DC2">
              <w:t xml:space="preserve"> </w:t>
            </w:r>
            <w:proofErr w:type="spellStart"/>
            <w:r w:rsidRPr="00934DC2">
              <w:t>of</w:t>
            </w:r>
            <w:proofErr w:type="spellEnd"/>
            <w:r w:rsidRPr="00934DC2">
              <w:t xml:space="preserve"> </w:t>
            </w:r>
            <w:proofErr w:type="spellStart"/>
            <w:r w:rsidRPr="00934DC2">
              <w:t>Emotion</w:t>
            </w:r>
            <w:proofErr w:type="spellEnd"/>
            <w:r w:rsidRPr="00934DC2">
              <w:t xml:space="preserve"> (CASE</w:t>
            </w:r>
            <w:r>
              <w:t>)</w:t>
            </w:r>
            <w:r w:rsidRPr="00934DC2">
              <w:t xml:space="preserve"> se centra en la anotación continua en tiempo real de las emociones, según las experimentan los participantes, mientras ven varios videos. Para este propósito, se desarrolló una interfaz de anotación novedosa e intuitiva basada en un joystick, que permitió la generación de informes simultáneos de valencia y excitación. Paralelamente, se realizaron ocho grabaciones fisiológicas sincronizadas de alta calidad (1000Hz, ADC de 16 bits) de ECG, BVP, EMG (3x), GSR (o EDA), respiración y temperatura de la piel.</w:t>
            </w:r>
          </w:p>
          <w:p w14:paraId="653CB3FA" w14:textId="64D164C5" w:rsidR="00934DC2" w:rsidRDefault="00934DC2" w:rsidP="000577B6"/>
          <w:p w14:paraId="5013C96F" w14:textId="71F63654" w:rsidR="00934DC2" w:rsidRDefault="00934DC2" w:rsidP="000577B6">
            <w:r>
              <w:t>Información:</w:t>
            </w:r>
          </w:p>
          <w:p w14:paraId="0D8F1986" w14:textId="25419C44" w:rsidR="00934DC2" w:rsidRDefault="007379CF" w:rsidP="000577B6">
            <w:hyperlink r:id="rId9" w:history="1">
              <w:r w:rsidRPr="000B68EF">
                <w:rPr>
                  <w:rStyle w:val="Hipervnculo"/>
                </w:rPr>
                <w:t>https://www.nature.com/articles/s41597-019-0209-0#Sec2</w:t>
              </w:r>
            </w:hyperlink>
          </w:p>
          <w:p w14:paraId="032C3B4B" w14:textId="31A8AA02" w:rsidR="007379CF" w:rsidRDefault="007379CF" w:rsidP="000577B6"/>
          <w:p w14:paraId="3D187DBB" w14:textId="601DA3C4" w:rsidR="001D541E" w:rsidRDefault="007379CF" w:rsidP="000577B6">
            <w:r>
              <w:t>Obtención</w:t>
            </w:r>
            <w:r w:rsidR="001D541E">
              <w:t xml:space="preserve"> (público)</w:t>
            </w:r>
            <w:r>
              <w:t>:</w:t>
            </w:r>
          </w:p>
          <w:p w14:paraId="33E462C1" w14:textId="1CDCFB49" w:rsidR="000577B6" w:rsidRPr="00194C0C" w:rsidRDefault="00194C0C" w:rsidP="000577B6">
            <w:pPr>
              <w:rPr>
                <w:rStyle w:val="Hipervnculo"/>
              </w:rPr>
            </w:pPr>
            <w:r>
              <w:fldChar w:fldCharType="begin"/>
            </w:r>
            <w:r>
              <w:instrText xml:space="preserve"> HYPERLINK "https://springernature.figshare.com/collections/A_dataset_of_continuous_affect_annotations_and_physiological_signals_for_emotion_analysis/4260668/1" </w:instrText>
            </w:r>
            <w:r>
              <w:fldChar w:fldCharType="separate"/>
            </w:r>
            <w:r w:rsidR="000577B6" w:rsidRPr="00194C0C">
              <w:rPr>
                <w:rStyle w:val="Hipervnculo"/>
              </w:rPr>
              <w:t>https://springernature.figshare.com/</w:t>
            </w:r>
          </w:p>
          <w:p w14:paraId="19E6EAB0" w14:textId="77777777" w:rsidR="000577B6" w:rsidRPr="00194C0C" w:rsidRDefault="000577B6" w:rsidP="000577B6">
            <w:pPr>
              <w:rPr>
                <w:rStyle w:val="Hipervnculo"/>
              </w:rPr>
            </w:pPr>
            <w:proofErr w:type="spellStart"/>
            <w:r w:rsidRPr="00194C0C">
              <w:rPr>
                <w:rStyle w:val="Hipervnculo"/>
              </w:rPr>
              <w:t>collections</w:t>
            </w:r>
            <w:proofErr w:type="spellEnd"/>
            <w:r w:rsidRPr="00194C0C">
              <w:rPr>
                <w:rStyle w:val="Hipervnculo"/>
              </w:rPr>
              <w:t>/</w:t>
            </w:r>
            <w:proofErr w:type="spellStart"/>
            <w:r w:rsidRPr="00194C0C">
              <w:rPr>
                <w:rStyle w:val="Hipervnculo"/>
              </w:rPr>
              <w:t>A_data</w:t>
            </w:r>
            <w:r w:rsidRPr="00194C0C">
              <w:rPr>
                <w:rStyle w:val="Hipervnculo"/>
              </w:rPr>
              <w:t>s</w:t>
            </w:r>
            <w:r w:rsidRPr="00194C0C">
              <w:rPr>
                <w:rStyle w:val="Hipervnculo"/>
              </w:rPr>
              <w:t>et_of_continuous</w:t>
            </w:r>
            <w:proofErr w:type="spellEnd"/>
          </w:p>
          <w:p w14:paraId="2F2FD2A7" w14:textId="77777777" w:rsidR="000577B6" w:rsidRPr="00194C0C" w:rsidRDefault="000577B6" w:rsidP="000577B6">
            <w:pPr>
              <w:rPr>
                <w:rStyle w:val="Hipervnculo"/>
                <w:lang w:val="en-US"/>
              </w:rPr>
            </w:pPr>
            <w:r w:rsidRPr="00194C0C">
              <w:rPr>
                <w:rStyle w:val="Hipervnculo"/>
                <w:lang w:val="en-US"/>
              </w:rPr>
              <w:t>_</w:t>
            </w:r>
            <w:proofErr w:type="spellStart"/>
            <w:r w:rsidRPr="00194C0C">
              <w:rPr>
                <w:rStyle w:val="Hipervnculo"/>
                <w:lang w:val="en-US"/>
              </w:rPr>
              <w:t>affect_annotations_and_physiological</w:t>
            </w:r>
            <w:proofErr w:type="spellEnd"/>
          </w:p>
          <w:p w14:paraId="4F6A3359" w14:textId="31E76C09" w:rsidR="007379CF" w:rsidRPr="00194C0C" w:rsidRDefault="000577B6" w:rsidP="000577B6">
            <w:pPr>
              <w:rPr>
                <w:lang w:val="en-US"/>
              </w:rPr>
            </w:pPr>
            <w:r w:rsidRPr="00194C0C">
              <w:rPr>
                <w:rStyle w:val="Hipervnculo"/>
                <w:lang w:val="en-US"/>
              </w:rPr>
              <w:t>_</w:t>
            </w:r>
            <w:proofErr w:type="spellStart"/>
            <w:r w:rsidRPr="00194C0C">
              <w:rPr>
                <w:rStyle w:val="Hipervnculo"/>
                <w:lang w:val="en-US"/>
              </w:rPr>
              <w:t>signals_for_emotion_analysis</w:t>
            </w:r>
            <w:proofErr w:type="spellEnd"/>
            <w:r w:rsidRPr="00194C0C">
              <w:rPr>
                <w:rStyle w:val="Hipervnculo"/>
                <w:lang w:val="en-US"/>
              </w:rPr>
              <w:t>/4260668/1</w:t>
            </w:r>
            <w:r w:rsidR="00194C0C">
              <w:fldChar w:fldCharType="end"/>
            </w:r>
          </w:p>
          <w:p w14:paraId="0482ED31" w14:textId="2DD21691" w:rsidR="000577B6" w:rsidRDefault="000577B6" w:rsidP="000577B6">
            <w:pPr>
              <w:rPr>
                <w:lang w:val="en-US"/>
              </w:rPr>
            </w:pPr>
          </w:p>
          <w:p w14:paraId="35EC80B5" w14:textId="5B05B507" w:rsidR="000577B6" w:rsidRPr="00194C0C" w:rsidRDefault="00194C0C" w:rsidP="000577B6">
            <w:pPr>
              <w:rPr>
                <w:rStyle w:val="Hipervnculo"/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HYPERLINK "https://springernature.figshare.com/articles/dataset/CASE_Dataset-full/8869157"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0577B6" w:rsidRPr="00194C0C">
              <w:rPr>
                <w:rStyle w:val="Hipervnculo"/>
                <w:lang w:val="en-US"/>
              </w:rPr>
              <w:t>https://springernature.figshare.com/articles/</w:t>
            </w:r>
          </w:p>
          <w:p w14:paraId="6FB88121" w14:textId="0362B43F" w:rsidR="000577B6" w:rsidRPr="000577B6" w:rsidRDefault="000577B6" w:rsidP="000577B6">
            <w:pPr>
              <w:rPr>
                <w:lang w:val="en-US"/>
              </w:rPr>
            </w:pPr>
            <w:r w:rsidRPr="00194C0C">
              <w:rPr>
                <w:rStyle w:val="Hipervnculo"/>
                <w:lang w:val="en-US"/>
              </w:rPr>
              <w:t>dataset/</w:t>
            </w:r>
            <w:proofErr w:type="spellStart"/>
            <w:r w:rsidRPr="00194C0C">
              <w:rPr>
                <w:rStyle w:val="Hipervnculo"/>
                <w:lang w:val="en-US"/>
              </w:rPr>
              <w:t>CASE_Dataset</w:t>
            </w:r>
            <w:proofErr w:type="spellEnd"/>
            <w:r w:rsidRPr="00194C0C">
              <w:rPr>
                <w:rStyle w:val="Hipervnculo"/>
                <w:lang w:val="en-US"/>
              </w:rPr>
              <w:t>-full/88</w:t>
            </w:r>
            <w:r w:rsidRPr="00194C0C">
              <w:rPr>
                <w:rStyle w:val="Hipervnculo"/>
                <w:lang w:val="en-US"/>
              </w:rPr>
              <w:t>6</w:t>
            </w:r>
            <w:r w:rsidRPr="00194C0C">
              <w:rPr>
                <w:rStyle w:val="Hipervnculo"/>
                <w:lang w:val="en-US"/>
              </w:rPr>
              <w:t>9157</w:t>
            </w:r>
            <w:r w:rsidR="00194C0C">
              <w:rPr>
                <w:lang w:val="en-US"/>
              </w:rPr>
              <w:fldChar w:fldCharType="end"/>
            </w:r>
          </w:p>
          <w:p w14:paraId="108B01A4" w14:textId="36DBB950" w:rsidR="00934DC2" w:rsidRPr="000577B6" w:rsidRDefault="00934DC2" w:rsidP="000577B6">
            <w:pPr>
              <w:rPr>
                <w:lang w:val="en-US"/>
              </w:rPr>
            </w:pPr>
          </w:p>
        </w:tc>
      </w:tr>
    </w:tbl>
    <w:p w14:paraId="10951058" w14:textId="77777777" w:rsidR="003B1312" w:rsidRPr="000577B6" w:rsidRDefault="003B1312">
      <w:pPr>
        <w:rPr>
          <w:lang w:val="en-US"/>
        </w:rPr>
      </w:pPr>
    </w:p>
    <w:sectPr w:rsidR="003B1312" w:rsidRPr="000577B6" w:rsidSect="00C60D9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7D63"/>
    <w:multiLevelType w:val="hybridMultilevel"/>
    <w:tmpl w:val="EBFA9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43E"/>
    <w:multiLevelType w:val="hybridMultilevel"/>
    <w:tmpl w:val="C3B8E70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B70BD"/>
    <w:multiLevelType w:val="hybridMultilevel"/>
    <w:tmpl w:val="C97AEA02"/>
    <w:lvl w:ilvl="0" w:tplc="0C0A0003">
      <w:start w:val="1"/>
      <w:numFmt w:val="bullet"/>
      <w:lvlText w:val="o"/>
      <w:lvlJc w:val="left"/>
      <w:pPr>
        <w:ind w:left="132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3" w15:restartNumberingAfterBreak="0">
    <w:nsid w:val="1E9028C8"/>
    <w:multiLevelType w:val="hybridMultilevel"/>
    <w:tmpl w:val="81AE6AE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B1F35"/>
    <w:multiLevelType w:val="hybridMultilevel"/>
    <w:tmpl w:val="B3EC13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D3412"/>
    <w:multiLevelType w:val="hybridMultilevel"/>
    <w:tmpl w:val="AB4ABB9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5120D4"/>
    <w:multiLevelType w:val="hybridMultilevel"/>
    <w:tmpl w:val="52F272E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0706BF"/>
    <w:multiLevelType w:val="hybridMultilevel"/>
    <w:tmpl w:val="D9CC1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55C69"/>
    <w:multiLevelType w:val="hybridMultilevel"/>
    <w:tmpl w:val="243EA38E"/>
    <w:lvl w:ilvl="0" w:tplc="0C0A0001">
      <w:start w:val="1"/>
      <w:numFmt w:val="bullet"/>
      <w:lvlText w:val=""/>
      <w:lvlJc w:val="left"/>
      <w:pPr>
        <w:ind w:left="13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9" w15:restartNumberingAfterBreak="0">
    <w:nsid w:val="32B16276"/>
    <w:multiLevelType w:val="hybridMultilevel"/>
    <w:tmpl w:val="4094FCB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D06257"/>
    <w:multiLevelType w:val="hybridMultilevel"/>
    <w:tmpl w:val="FFCCE14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0D97"/>
    <w:multiLevelType w:val="hybridMultilevel"/>
    <w:tmpl w:val="1E6A1B68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9D1EDF"/>
    <w:multiLevelType w:val="hybridMultilevel"/>
    <w:tmpl w:val="24D43C8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C7A7A"/>
    <w:multiLevelType w:val="hybridMultilevel"/>
    <w:tmpl w:val="F06E35E6"/>
    <w:lvl w:ilvl="0" w:tplc="0C0A0003">
      <w:start w:val="1"/>
      <w:numFmt w:val="bullet"/>
      <w:lvlText w:val="o"/>
      <w:lvlJc w:val="left"/>
      <w:pPr>
        <w:ind w:left="82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4" w15:restartNumberingAfterBreak="0">
    <w:nsid w:val="4F6B721D"/>
    <w:multiLevelType w:val="hybridMultilevel"/>
    <w:tmpl w:val="4978E7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A3C44"/>
    <w:multiLevelType w:val="hybridMultilevel"/>
    <w:tmpl w:val="8C88C1D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60CBF"/>
    <w:multiLevelType w:val="hybridMultilevel"/>
    <w:tmpl w:val="7C3A56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E11A2"/>
    <w:multiLevelType w:val="hybridMultilevel"/>
    <w:tmpl w:val="C2DADE5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7260AC4"/>
    <w:multiLevelType w:val="hybridMultilevel"/>
    <w:tmpl w:val="8AF8D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C7131"/>
    <w:multiLevelType w:val="hybridMultilevel"/>
    <w:tmpl w:val="E41A472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1F6B52"/>
    <w:multiLevelType w:val="hybridMultilevel"/>
    <w:tmpl w:val="0E10F3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3052E"/>
    <w:multiLevelType w:val="hybridMultilevel"/>
    <w:tmpl w:val="C95EC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B328D"/>
    <w:multiLevelType w:val="hybridMultilevel"/>
    <w:tmpl w:val="0CF0AB1E"/>
    <w:lvl w:ilvl="0" w:tplc="0C0A0003">
      <w:start w:val="1"/>
      <w:numFmt w:val="bullet"/>
      <w:lvlText w:val="o"/>
      <w:lvlJc w:val="left"/>
      <w:pPr>
        <w:ind w:left="132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23" w15:restartNumberingAfterBreak="0">
    <w:nsid w:val="76817B06"/>
    <w:multiLevelType w:val="hybridMultilevel"/>
    <w:tmpl w:val="DBB0A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8"/>
  </w:num>
  <w:num w:numId="5">
    <w:abstractNumId w:val="6"/>
  </w:num>
  <w:num w:numId="6">
    <w:abstractNumId w:val="1"/>
  </w:num>
  <w:num w:numId="7">
    <w:abstractNumId w:val="11"/>
  </w:num>
  <w:num w:numId="8">
    <w:abstractNumId w:val="19"/>
  </w:num>
  <w:num w:numId="9">
    <w:abstractNumId w:val="4"/>
  </w:num>
  <w:num w:numId="10">
    <w:abstractNumId w:val="5"/>
  </w:num>
  <w:num w:numId="11">
    <w:abstractNumId w:val="17"/>
  </w:num>
  <w:num w:numId="12">
    <w:abstractNumId w:val="23"/>
  </w:num>
  <w:num w:numId="13">
    <w:abstractNumId w:val="20"/>
  </w:num>
  <w:num w:numId="14">
    <w:abstractNumId w:val="8"/>
  </w:num>
  <w:num w:numId="15">
    <w:abstractNumId w:val="13"/>
  </w:num>
  <w:num w:numId="16">
    <w:abstractNumId w:val="2"/>
  </w:num>
  <w:num w:numId="17">
    <w:abstractNumId w:val="22"/>
  </w:num>
  <w:num w:numId="18">
    <w:abstractNumId w:val="15"/>
  </w:num>
  <w:num w:numId="19">
    <w:abstractNumId w:val="21"/>
  </w:num>
  <w:num w:numId="20">
    <w:abstractNumId w:val="7"/>
  </w:num>
  <w:num w:numId="21">
    <w:abstractNumId w:val="10"/>
  </w:num>
  <w:num w:numId="22">
    <w:abstractNumId w:val="12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69"/>
    <w:rsid w:val="000577B6"/>
    <w:rsid w:val="00075FC0"/>
    <w:rsid w:val="00141619"/>
    <w:rsid w:val="00145938"/>
    <w:rsid w:val="0016383A"/>
    <w:rsid w:val="00180F58"/>
    <w:rsid w:val="00194C0C"/>
    <w:rsid w:val="001D1457"/>
    <w:rsid w:val="001D541E"/>
    <w:rsid w:val="001E06E2"/>
    <w:rsid w:val="00204D15"/>
    <w:rsid w:val="00224D87"/>
    <w:rsid w:val="00243094"/>
    <w:rsid w:val="002644B4"/>
    <w:rsid w:val="00266598"/>
    <w:rsid w:val="00285AD8"/>
    <w:rsid w:val="0028782B"/>
    <w:rsid w:val="00291D52"/>
    <w:rsid w:val="00292241"/>
    <w:rsid w:val="002A0FEC"/>
    <w:rsid w:val="00303BBB"/>
    <w:rsid w:val="003A0C00"/>
    <w:rsid w:val="003B1312"/>
    <w:rsid w:val="003E2992"/>
    <w:rsid w:val="003F3965"/>
    <w:rsid w:val="00454DE6"/>
    <w:rsid w:val="004A3FAC"/>
    <w:rsid w:val="00524A39"/>
    <w:rsid w:val="005252C4"/>
    <w:rsid w:val="00527339"/>
    <w:rsid w:val="00531646"/>
    <w:rsid w:val="005B43CC"/>
    <w:rsid w:val="00641FCB"/>
    <w:rsid w:val="00647D1D"/>
    <w:rsid w:val="00665BCE"/>
    <w:rsid w:val="006D19EB"/>
    <w:rsid w:val="00710F62"/>
    <w:rsid w:val="007379CF"/>
    <w:rsid w:val="007C59A0"/>
    <w:rsid w:val="007E4E4B"/>
    <w:rsid w:val="007F2B9C"/>
    <w:rsid w:val="007F7F05"/>
    <w:rsid w:val="00806130"/>
    <w:rsid w:val="00847A7D"/>
    <w:rsid w:val="00867975"/>
    <w:rsid w:val="00872E3F"/>
    <w:rsid w:val="0088690F"/>
    <w:rsid w:val="00900A98"/>
    <w:rsid w:val="00911169"/>
    <w:rsid w:val="00916AD7"/>
    <w:rsid w:val="00922A91"/>
    <w:rsid w:val="00934DC2"/>
    <w:rsid w:val="0099663C"/>
    <w:rsid w:val="009E7767"/>
    <w:rsid w:val="00A661D9"/>
    <w:rsid w:val="00A767B4"/>
    <w:rsid w:val="00B23E7A"/>
    <w:rsid w:val="00BD3CF9"/>
    <w:rsid w:val="00C077FF"/>
    <w:rsid w:val="00C60D9A"/>
    <w:rsid w:val="00CF3B61"/>
    <w:rsid w:val="00CF4E4A"/>
    <w:rsid w:val="00D764B9"/>
    <w:rsid w:val="00DB07C4"/>
    <w:rsid w:val="00E90312"/>
    <w:rsid w:val="00EA172A"/>
    <w:rsid w:val="00EA6231"/>
    <w:rsid w:val="00EE21B0"/>
    <w:rsid w:val="00EF13F4"/>
    <w:rsid w:val="00EF6583"/>
    <w:rsid w:val="00FB772B"/>
    <w:rsid w:val="00FC4999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D877D"/>
  <w15:chartTrackingRefBased/>
  <w15:docId w15:val="{332E86DB-F11E-4FAB-AB3A-7993EB6F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0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0D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B43C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21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878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5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hug.disi.unitn.it/wp-content/ASCERTAIN/ascertai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zenodo.org/record/393196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ture.com/articles/s41597-020-00630-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ature.com/articles/s41597-019-0209-0#Sec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235FB-46AE-4F83-98A7-B62DC7E6E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913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</dc:creator>
  <cp:keywords/>
  <dc:description/>
  <cp:lastModifiedBy>Aarón</cp:lastModifiedBy>
  <cp:revision>65</cp:revision>
  <dcterms:created xsi:type="dcterms:W3CDTF">2020-10-21T07:25:00Z</dcterms:created>
  <dcterms:modified xsi:type="dcterms:W3CDTF">2020-10-22T09:34:00Z</dcterms:modified>
</cp:coreProperties>
</file>