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brik1"/>
        <w:spacing w:before="240" w:after="0"/>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Rubrik1"/>
        <w:jc w:val="center"/>
        <w:rPr>
          <w:rFonts w:eastAsia="Calibri" w:cs="Times New Roman" w:eastAsiaTheme="minorHAnsi"/>
          <w:sz w:val="44"/>
          <w:szCs w:val="24"/>
        </w:rPr>
      </w:pPr>
      <w:r>
        <w:rPr>
          <w:rFonts w:eastAsia="Calibri" w:cs="Times New Roman" w:eastAsiaTheme="minorHAnsi"/>
          <w:sz w:val="44"/>
          <w:szCs w:val="24"/>
        </w:rPr>
      </w:r>
    </w:p>
    <w:p>
      <w:pPr>
        <w:pStyle w:val="Normal"/>
        <w:jc w:val="center"/>
        <w:rPr>
          <w:b/>
          <w:b/>
          <w:sz w:val="48"/>
          <w:lang w:val="en-US"/>
        </w:rPr>
      </w:pPr>
      <w:r>
        <w:rPr>
          <w:b/>
          <w:sz w:val="48"/>
          <w:lang w:val="en-US"/>
        </w:rPr>
        <w:t>Grand Psychedelic Space Voyage Experiment</w:t>
      </w:r>
    </w:p>
    <w:p>
      <w:pPr>
        <w:pStyle w:val="Normal"/>
        <w:jc w:val="center"/>
        <w:rPr>
          <w:b/>
          <w:b/>
          <w:sz w:val="36"/>
          <w:lang w:val="en-US"/>
        </w:rPr>
      </w:pPr>
      <w:r>
        <w:rPr>
          <w:b/>
          <w:sz w:val="36"/>
          <w:lang w:val="en-US"/>
        </w:rPr>
        <w:t>Grupp 23</w:t>
      </w:r>
    </w:p>
    <w:p>
      <w:pPr>
        <w:pStyle w:val="Normal"/>
        <w:jc w:val="center"/>
        <w:rPr>
          <w:b/>
          <w:b/>
          <w:sz w:val="36"/>
          <w:lang w:val="en-US"/>
        </w:rPr>
      </w:pPr>
      <w:r>
        <w:rPr>
          <w:b/>
          <w:sz w:val="36"/>
          <w:lang w:val="en-US"/>
        </w:rPr>
      </w:r>
    </w:p>
    <w:p>
      <w:pPr>
        <w:pStyle w:val="Normal"/>
        <w:jc w:val="center"/>
        <w:rPr>
          <w:b/>
          <w:b/>
          <w:sz w:val="48"/>
        </w:rPr>
      </w:pPr>
      <w:r>
        <w:rPr>
          <w:b/>
          <w:sz w:val="48"/>
        </w:rPr>
        <w:t>Kravdokument</w:t>
      </w:r>
    </w:p>
    <w:p>
      <w:pPr>
        <w:pStyle w:val="Normal"/>
        <w:jc w:val="center"/>
        <w:rPr/>
      </w:pPr>
      <w:r>
        <w:rPr>
          <w:b/>
          <w:sz w:val="36"/>
        </w:rPr>
        <w:t>V. 1.</w:t>
      </w:r>
      <w:r>
        <w:rPr>
          <w:b/>
          <w:sz w:val="36"/>
        </w:rPr>
        <w:t>1</w:t>
      </w:r>
    </w:p>
    <w:p>
      <w:pPr>
        <w:pStyle w:val="Normal"/>
        <w:jc w:val="center"/>
        <w:rPr>
          <w:b/>
          <w:b/>
        </w:rPr>
      </w:pPr>
      <w:r>
        <w:rPr>
          <w:b/>
        </w:rPr>
        <w:t>2017-03-29</w:t>
      </w:r>
    </w:p>
    <w:p>
      <w:pPr>
        <w:pStyle w:val="Normal"/>
        <w:jc w:val="left"/>
        <w:rPr>
          <w:b/>
          <w:b/>
          <w:szCs w:val="24"/>
        </w:rPr>
      </w:pPr>
      <w:r>
        <w:rPr/>
      </w:r>
    </w:p>
    <w:p>
      <w:pPr>
        <w:pStyle w:val="Normal"/>
        <w:jc w:val="left"/>
        <w:rPr>
          <w:b/>
          <w:b/>
          <w:szCs w:val="24"/>
        </w:rPr>
      </w:pPr>
      <w:r>
        <w:rPr/>
      </w:r>
    </w:p>
    <w:p>
      <w:pPr>
        <w:pStyle w:val="Normal"/>
        <w:jc w:val="left"/>
        <w:rPr>
          <w:b/>
          <w:b/>
          <w:szCs w:val="24"/>
        </w:rPr>
      </w:pPr>
      <w:r>
        <w:rPr/>
      </w:r>
    </w:p>
    <w:p>
      <w:pPr>
        <w:pStyle w:val="Normal"/>
        <w:jc w:val="left"/>
        <w:rPr>
          <w:b/>
          <w:b/>
          <w:szCs w:val="24"/>
        </w:rPr>
      </w:pPr>
      <w:r>
        <w:rPr/>
      </w:r>
    </w:p>
    <w:p>
      <w:pPr>
        <w:pStyle w:val="Normal"/>
        <w:jc w:val="left"/>
        <w:rPr>
          <w:b/>
          <w:b/>
          <w:szCs w:val="24"/>
        </w:rPr>
      </w:pPr>
      <w:r>
        <w:rPr/>
      </w:r>
    </w:p>
    <w:p>
      <w:pPr>
        <w:pStyle w:val="Normal"/>
        <w:jc w:val="left"/>
        <w:rPr>
          <w:b/>
          <w:b/>
          <w:szCs w:val="24"/>
        </w:rPr>
      </w:pPr>
      <w:r>
        <w:rPr/>
      </w:r>
    </w:p>
    <w:p>
      <w:pPr>
        <w:pStyle w:val="Normal"/>
        <w:jc w:val="left"/>
        <w:rPr>
          <w:b/>
          <w:b/>
          <w:szCs w:val="24"/>
        </w:rPr>
      </w:pPr>
      <w:r>
        <w:rPr/>
      </w:r>
    </w:p>
    <w:p>
      <w:pPr>
        <w:pStyle w:val="Normal"/>
        <w:jc w:val="left"/>
        <w:rPr>
          <w:b/>
          <w:b/>
          <w:szCs w:val="24"/>
        </w:rPr>
      </w:pPr>
      <w:r>
        <w:rPr/>
      </w:r>
    </w:p>
    <w:p>
      <w:pPr>
        <w:pStyle w:val="Normal"/>
        <w:jc w:val="left"/>
        <w:rPr>
          <w:b/>
          <w:b/>
          <w:szCs w:val="24"/>
        </w:rPr>
      </w:pPr>
      <w:r>
        <w:rPr/>
      </w:r>
    </w:p>
    <w:p>
      <w:pPr>
        <w:pStyle w:val="Normal"/>
        <w:jc w:val="left"/>
        <w:rPr>
          <w:b/>
          <w:b/>
          <w:szCs w:val="24"/>
        </w:rPr>
      </w:pPr>
      <w:r>
        <w:rPr/>
      </w:r>
    </w:p>
    <w:p>
      <w:pPr>
        <w:pStyle w:val="Normal"/>
        <w:jc w:val="left"/>
        <w:rPr>
          <w:b/>
          <w:b/>
          <w:szCs w:val="24"/>
        </w:rPr>
      </w:pPr>
      <w:r>
        <w:rPr/>
      </w:r>
    </w:p>
    <w:p>
      <w:pPr>
        <w:pStyle w:val="Normal"/>
        <w:jc w:val="left"/>
        <w:rPr>
          <w:b/>
          <w:b/>
          <w:szCs w:val="24"/>
        </w:rPr>
      </w:pPr>
      <w:r>
        <w:rPr/>
      </w:r>
    </w:p>
    <w:p>
      <w:pPr>
        <w:pStyle w:val="Normal"/>
        <w:jc w:val="left"/>
        <w:rPr>
          <w:b/>
          <w:b/>
          <w:szCs w:val="24"/>
        </w:rPr>
      </w:pPr>
      <w:r>
        <w:rPr/>
      </w:r>
    </w:p>
    <w:p>
      <w:pPr>
        <w:pStyle w:val="Normal"/>
        <w:jc w:val="left"/>
        <w:rPr>
          <w:b/>
          <w:b/>
          <w:szCs w:val="24"/>
        </w:rPr>
      </w:pPr>
      <w:r>
        <w:rPr/>
      </w:r>
    </w:p>
    <w:p>
      <w:pPr>
        <w:pStyle w:val="Normal"/>
        <w:jc w:val="left"/>
        <w:rPr>
          <w:b/>
          <w:b/>
          <w:szCs w:val="24"/>
        </w:rPr>
      </w:pPr>
      <w:r>
        <w:rPr/>
      </w:r>
    </w:p>
    <w:p>
      <w:pPr>
        <w:pStyle w:val="Normal"/>
        <w:jc w:val="left"/>
        <w:rPr>
          <w:b/>
          <w:b/>
          <w:szCs w:val="24"/>
        </w:rPr>
      </w:pPr>
      <w:r>
        <w:rPr/>
      </w:r>
    </w:p>
    <w:p>
      <w:pPr>
        <w:pStyle w:val="Normal"/>
        <w:jc w:val="left"/>
        <w:rPr/>
      </w:pPr>
      <w:r>
        <w:rPr>
          <w:b/>
          <w:szCs w:val="24"/>
        </w:rPr>
        <w:t>Handlerade</w:t>
        <w:tab/>
        <w:tab/>
        <w:tab/>
        <w:tab/>
        <w:tab/>
        <w:t>Gruppmedlemmar</w:t>
      </w:r>
    </w:p>
    <w:p>
      <w:pPr>
        <w:pStyle w:val="Normal"/>
        <w:spacing w:lineRule="auto" w:line="240"/>
        <w:rPr/>
      </w:pPr>
      <w:r>
        <w:rPr>
          <w:szCs w:val="24"/>
        </w:rPr>
        <w:t>Farid Naisan</w:t>
        <w:tab/>
        <w:tab/>
        <w:tab/>
        <w:tab/>
        <w:tab/>
        <w:t>Miran Amin</w:t>
      </w:r>
    </w:p>
    <w:p>
      <w:pPr>
        <w:pStyle w:val="Normal"/>
        <w:spacing w:lineRule="auto" w:line="240"/>
        <w:rPr/>
      </w:pPr>
      <w:r>
        <w:rPr>
          <w:szCs w:val="24"/>
        </w:rPr>
        <w:tab/>
        <w:tab/>
        <w:tab/>
        <w:tab/>
        <w:tab/>
        <w:t>Nils Lindkvist</w:t>
      </w:r>
    </w:p>
    <w:p>
      <w:pPr>
        <w:pStyle w:val="Normal"/>
        <w:spacing w:lineRule="auto" w:line="240"/>
        <w:rPr/>
      </w:pPr>
      <w:r>
        <w:rPr>
          <w:szCs w:val="24"/>
        </w:rPr>
        <w:tab/>
        <w:tab/>
        <w:tab/>
        <w:tab/>
        <w:tab/>
        <w:t>Oskar Lloyd</w:t>
      </w:r>
    </w:p>
    <w:p>
      <w:pPr>
        <w:pStyle w:val="Normal"/>
        <w:spacing w:lineRule="auto" w:line="240"/>
        <w:rPr/>
      </w:pPr>
      <w:r>
        <w:rPr>
          <w:szCs w:val="24"/>
        </w:rPr>
        <w:tab/>
        <w:tab/>
        <w:tab/>
        <w:tab/>
        <w:tab/>
        <w:t>Petter Månsson</w:t>
      </w:r>
    </w:p>
    <w:p>
      <w:pPr>
        <w:pStyle w:val="Normal"/>
        <w:spacing w:before="0" w:after="160"/>
        <w:jc w:val="left"/>
        <w:rPr>
          <w:b/>
          <w:b/>
        </w:rPr>
      </w:pPr>
      <w:r>
        <w:rPr>
          <w:b/>
        </w:rPr>
      </w:r>
      <w:r>
        <w:br w:type="page"/>
      </w:r>
    </w:p>
    <w:p>
      <w:pPr>
        <w:pStyle w:val="Rubrik1"/>
        <w:rPr/>
      </w:pPr>
      <w:bookmarkStart w:id="0" w:name="__RefHeading___Toc1372_2000887521"/>
      <w:bookmarkStart w:id="1" w:name="_Toc477863365"/>
      <w:bookmarkEnd w:id="0"/>
      <w:bookmarkEnd w:id="1"/>
      <w:r>
        <w:rPr/>
        <w:t>Dokumenthistorik</w:t>
      </w:r>
    </w:p>
    <w:p>
      <w:pPr>
        <w:pStyle w:val="Normal"/>
        <w:rPr/>
      </w:pPr>
      <w:r>
        <w:rPr/>
      </w:r>
    </w:p>
    <w:tbl>
      <w:tblPr>
        <w:tblStyle w:val="Tabellrutnt"/>
        <w:tblW w:w="9062" w:type="dxa"/>
        <w:jc w:val="left"/>
        <w:tblInd w:w="-10" w:type="dxa"/>
        <w:tblCellMar>
          <w:top w:w="0" w:type="dxa"/>
          <w:left w:w="98" w:type="dxa"/>
          <w:bottom w:w="0" w:type="dxa"/>
          <w:right w:w="108" w:type="dxa"/>
        </w:tblCellMar>
        <w:tblLook w:firstRow="1" w:noVBand="1" w:lastRow="0" w:firstColumn="1" w:lastColumn="0" w:noHBand="0" w:val="04a0"/>
      </w:tblPr>
      <w:tblGrid>
        <w:gridCol w:w="1313"/>
        <w:gridCol w:w="976"/>
        <w:gridCol w:w="4507"/>
        <w:gridCol w:w="2265"/>
      </w:tblGrid>
      <w:tr>
        <w:trPr/>
        <w:tc>
          <w:tcPr>
            <w:tcW w:w="1313" w:type="dxa"/>
            <w:tcBorders/>
            <w:shd w:fill="auto" w:val="clear"/>
            <w:tcMar>
              <w:left w:w="98" w:type="dxa"/>
            </w:tcMar>
          </w:tcPr>
          <w:p>
            <w:pPr>
              <w:pStyle w:val="Normal"/>
              <w:spacing w:lineRule="auto" w:line="240" w:before="0" w:after="0"/>
              <w:rPr/>
            </w:pPr>
            <w:r>
              <w:rPr/>
              <w:t>Datum</w:t>
            </w:r>
          </w:p>
        </w:tc>
        <w:tc>
          <w:tcPr>
            <w:tcW w:w="976" w:type="dxa"/>
            <w:tcBorders/>
            <w:shd w:fill="auto" w:val="clear"/>
            <w:tcMar>
              <w:left w:w="98" w:type="dxa"/>
            </w:tcMar>
          </w:tcPr>
          <w:p>
            <w:pPr>
              <w:pStyle w:val="Normal"/>
              <w:spacing w:lineRule="auto" w:line="240" w:before="0" w:after="0"/>
              <w:rPr/>
            </w:pPr>
            <w:r>
              <w:rPr/>
              <w:t>Version</w:t>
            </w:r>
          </w:p>
        </w:tc>
        <w:tc>
          <w:tcPr>
            <w:tcW w:w="4507" w:type="dxa"/>
            <w:tcBorders/>
            <w:shd w:fill="auto" w:val="clear"/>
            <w:tcMar>
              <w:left w:w="98" w:type="dxa"/>
            </w:tcMar>
          </w:tcPr>
          <w:p>
            <w:pPr>
              <w:pStyle w:val="Normal"/>
              <w:spacing w:lineRule="auto" w:line="240" w:before="0" w:after="0"/>
              <w:rPr/>
            </w:pPr>
            <w:r>
              <w:rPr/>
              <w:t>Beskrivning</w:t>
            </w:r>
          </w:p>
        </w:tc>
        <w:tc>
          <w:tcPr>
            <w:tcW w:w="2265" w:type="dxa"/>
            <w:tcBorders/>
            <w:shd w:fill="auto" w:val="clear"/>
            <w:tcMar>
              <w:left w:w="98" w:type="dxa"/>
            </w:tcMar>
          </w:tcPr>
          <w:p>
            <w:pPr>
              <w:pStyle w:val="Normal"/>
              <w:spacing w:lineRule="auto" w:line="240" w:before="0" w:after="0"/>
              <w:rPr/>
            </w:pPr>
            <w:r>
              <w:rPr/>
              <w:t>Författare</w:t>
            </w:r>
          </w:p>
        </w:tc>
      </w:tr>
      <w:tr>
        <w:trPr/>
        <w:tc>
          <w:tcPr>
            <w:tcW w:w="1313" w:type="dxa"/>
            <w:tcBorders/>
            <w:shd w:fill="auto" w:val="clear"/>
            <w:tcMar>
              <w:left w:w="98" w:type="dxa"/>
            </w:tcMar>
          </w:tcPr>
          <w:p>
            <w:pPr>
              <w:pStyle w:val="Normal"/>
              <w:spacing w:lineRule="auto" w:line="240" w:before="0" w:after="0"/>
              <w:rPr/>
            </w:pPr>
            <w:r>
              <w:rPr/>
              <w:t>17-03-14</w:t>
            </w:r>
          </w:p>
        </w:tc>
        <w:tc>
          <w:tcPr>
            <w:tcW w:w="976" w:type="dxa"/>
            <w:tcBorders/>
            <w:shd w:fill="auto" w:val="clear"/>
            <w:tcMar>
              <w:left w:w="98" w:type="dxa"/>
            </w:tcMar>
          </w:tcPr>
          <w:p>
            <w:pPr>
              <w:pStyle w:val="Normal"/>
              <w:spacing w:lineRule="auto" w:line="240" w:before="0" w:after="0"/>
              <w:rPr/>
            </w:pPr>
            <w:r>
              <w:rPr/>
              <w:t>0.1</w:t>
            </w:r>
          </w:p>
        </w:tc>
        <w:tc>
          <w:tcPr>
            <w:tcW w:w="4507" w:type="dxa"/>
            <w:tcBorders/>
            <w:shd w:fill="auto" w:val="clear"/>
            <w:tcMar>
              <w:left w:w="98" w:type="dxa"/>
            </w:tcMar>
          </w:tcPr>
          <w:p>
            <w:pPr>
              <w:pStyle w:val="Normal"/>
              <w:spacing w:lineRule="auto" w:line="240" w:before="0" w:after="0"/>
              <w:rPr/>
            </w:pPr>
            <w:r>
              <w:rPr/>
              <w:t>Första utkastet</w:t>
            </w:r>
          </w:p>
        </w:tc>
        <w:tc>
          <w:tcPr>
            <w:tcW w:w="2265" w:type="dxa"/>
            <w:tcBorders/>
            <w:shd w:fill="auto" w:val="clear"/>
            <w:tcMar>
              <w:left w:w="98" w:type="dxa"/>
            </w:tcMar>
          </w:tcPr>
          <w:p>
            <w:pPr>
              <w:pStyle w:val="Normal"/>
              <w:spacing w:lineRule="auto" w:line="240" w:before="0" w:after="0"/>
              <w:rPr/>
            </w:pPr>
            <w:r>
              <w:rPr/>
              <w:t>Petter Månsson, Nils Lindkvist, Miran Amin, Oskar Lloyd</w:t>
            </w:r>
          </w:p>
        </w:tc>
      </w:tr>
      <w:tr>
        <w:trPr/>
        <w:tc>
          <w:tcPr>
            <w:tcW w:w="1313" w:type="dxa"/>
            <w:tcBorders/>
            <w:shd w:fill="auto" w:val="clear"/>
            <w:tcMar>
              <w:left w:w="98" w:type="dxa"/>
            </w:tcMar>
          </w:tcPr>
          <w:p>
            <w:pPr>
              <w:pStyle w:val="Normal"/>
              <w:spacing w:lineRule="auto" w:line="240" w:before="0" w:after="0"/>
              <w:rPr/>
            </w:pPr>
            <w:r>
              <w:rPr/>
              <w:t>17-03-16</w:t>
            </w:r>
          </w:p>
        </w:tc>
        <w:tc>
          <w:tcPr>
            <w:tcW w:w="976" w:type="dxa"/>
            <w:tcBorders/>
            <w:shd w:fill="auto" w:val="clear"/>
            <w:tcMar>
              <w:left w:w="98" w:type="dxa"/>
            </w:tcMar>
          </w:tcPr>
          <w:p>
            <w:pPr>
              <w:pStyle w:val="Normal"/>
              <w:spacing w:lineRule="auto" w:line="240" w:before="0" w:after="0"/>
              <w:rPr/>
            </w:pPr>
            <w:r>
              <w:rPr/>
              <w:t>0.2</w:t>
            </w:r>
          </w:p>
        </w:tc>
        <w:tc>
          <w:tcPr>
            <w:tcW w:w="4507" w:type="dxa"/>
            <w:tcBorders/>
            <w:shd w:fill="auto" w:val="clear"/>
            <w:tcMar>
              <w:left w:w="98" w:type="dxa"/>
            </w:tcMar>
          </w:tcPr>
          <w:p>
            <w:pPr>
              <w:pStyle w:val="Normal"/>
              <w:spacing w:lineRule="auto" w:line="240" w:before="0" w:after="0"/>
              <w:rPr/>
            </w:pPr>
            <w:r>
              <w:rPr/>
              <w:t>Andra utkastet</w:t>
            </w:r>
          </w:p>
        </w:tc>
        <w:tc>
          <w:tcPr>
            <w:tcW w:w="2265" w:type="dxa"/>
            <w:tcBorders/>
            <w:shd w:fill="auto" w:val="clear"/>
            <w:tcMar>
              <w:left w:w="98" w:type="dxa"/>
            </w:tcMar>
          </w:tcPr>
          <w:p>
            <w:pPr>
              <w:pStyle w:val="Normal"/>
              <w:spacing w:lineRule="auto" w:line="240" w:before="0" w:after="0"/>
              <w:jc w:val="left"/>
              <w:rPr/>
            </w:pPr>
            <w:r>
              <w:rPr/>
              <w:t>Nils Lindkvist, Miran Amin</w:t>
            </w:r>
          </w:p>
        </w:tc>
      </w:tr>
      <w:tr>
        <w:trPr/>
        <w:tc>
          <w:tcPr>
            <w:tcW w:w="1313" w:type="dxa"/>
            <w:tcBorders/>
            <w:shd w:fill="auto" w:val="clear"/>
            <w:tcMar>
              <w:left w:w="98" w:type="dxa"/>
            </w:tcMar>
          </w:tcPr>
          <w:p>
            <w:pPr>
              <w:pStyle w:val="Normal"/>
              <w:spacing w:lineRule="auto" w:line="240" w:before="0" w:after="0"/>
              <w:rPr/>
            </w:pPr>
            <w:r>
              <w:rPr/>
              <w:t>17-03-21</w:t>
            </w:r>
          </w:p>
        </w:tc>
        <w:tc>
          <w:tcPr>
            <w:tcW w:w="976" w:type="dxa"/>
            <w:tcBorders/>
            <w:shd w:fill="auto" w:val="clear"/>
            <w:tcMar>
              <w:left w:w="98" w:type="dxa"/>
            </w:tcMar>
          </w:tcPr>
          <w:p>
            <w:pPr>
              <w:pStyle w:val="Normal"/>
              <w:spacing w:lineRule="auto" w:line="240" w:before="0" w:after="0"/>
              <w:rPr/>
            </w:pPr>
            <w:r>
              <w:rPr/>
              <w:t>0.3</w:t>
            </w:r>
          </w:p>
        </w:tc>
        <w:tc>
          <w:tcPr>
            <w:tcW w:w="4507" w:type="dxa"/>
            <w:tcBorders/>
            <w:shd w:fill="auto" w:val="clear"/>
            <w:tcMar>
              <w:left w:w="98" w:type="dxa"/>
            </w:tcMar>
          </w:tcPr>
          <w:p>
            <w:pPr>
              <w:pStyle w:val="Normal"/>
              <w:spacing w:lineRule="auto" w:line="240" w:before="0" w:after="0"/>
              <w:rPr/>
            </w:pPr>
            <w:r>
              <w:rPr/>
              <w:t>Lagt till krav: SyS5-8, AB1. Ändrade målgrupp och intressenter</w:t>
            </w:r>
          </w:p>
        </w:tc>
        <w:tc>
          <w:tcPr>
            <w:tcW w:w="2265" w:type="dxa"/>
            <w:tcBorders/>
            <w:shd w:fill="auto" w:val="clear"/>
            <w:tcMar>
              <w:left w:w="98" w:type="dxa"/>
            </w:tcMar>
          </w:tcPr>
          <w:p>
            <w:pPr>
              <w:pStyle w:val="Normal"/>
              <w:spacing w:lineRule="auto" w:line="240" w:before="0" w:after="0"/>
              <w:jc w:val="left"/>
              <w:rPr/>
            </w:pPr>
            <w:r>
              <w:rPr/>
              <w:t>Petter Månsson, Nils Lindkvist, Miran Amin, Oskar Lloyd</w:t>
            </w:r>
          </w:p>
        </w:tc>
      </w:tr>
      <w:tr>
        <w:trPr/>
        <w:tc>
          <w:tcPr>
            <w:tcW w:w="1313" w:type="dxa"/>
            <w:tcBorders/>
            <w:shd w:fill="auto" w:val="clear"/>
            <w:tcMar>
              <w:left w:w="98" w:type="dxa"/>
            </w:tcMar>
          </w:tcPr>
          <w:p>
            <w:pPr>
              <w:pStyle w:val="Normal"/>
              <w:spacing w:lineRule="auto" w:line="240" w:before="0" w:after="0"/>
              <w:rPr/>
            </w:pPr>
            <w:r>
              <w:rPr/>
              <w:t>17-03-29</w:t>
            </w:r>
          </w:p>
        </w:tc>
        <w:tc>
          <w:tcPr>
            <w:tcW w:w="976" w:type="dxa"/>
            <w:tcBorders/>
            <w:shd w:fill="auto" w:val="clear"/>
            <w:tcMar>
              <w:left w:w="98" w:type="dxa"/>
            </w:tcMar>
          </w:tcPr>
          <w:p>
            <w:pPr>
              <w:pStyle w:val="Normal"/>
              <w:spacing w:lineRule="auto" w:line="240" w:before="0" w:after="0"/>
              <w:rPr/>
            </w:pPr>
            <w:r>
              <w:rPr/>
              <w:t>1.0</w:t>
            </w:r>
          </w:p>
        </w:tc>
        <w:tc>
          <w:tcPr>
            <w:tcW w:w="4507" w:type="dxa"/>
            <w:tcBorders/>
            <w:shd w:fill="auto" w:val="clear"/>
            <w:tcMar>
              <w:left w:w="98" w:type="dxa"/>
            </w:tcMar>
          </w:tcPr>
          <w:p>
            <w:pPr>
              <w:pStyle w:val="Normal"/>
              <w:spacing w:lineRule="auto" w:line="240" w:before="0" w:after="0"/>
              <w:rPr/>
            </w:pPr>
            <w:r>
              <w:rPr/>
              <w:t>Lagt till följande i ordlistan: IDE, Java, Processing, Android, ChromeCast. Lagt till referenser. Lagt till textstycken under rubriker: Funktionella krav, och Kvalitativa krav. Ändrat intressenter, och ändrat ordning i kraven (Must först, sedan Should, sist Could).</w:t>
            </w:r>
          </w:p>
        </w:tc>
        <w:tc>
          <w:tcPr>
            <w:tcW w:w="2265" w:type="dxa"/>
            <w:tcBorders/>
            <w:shd w:fill="auto" w:val="clear"/>
            <w:tcMar>
              <w:left w:w="98" w:type="dxa"/>
            </w:tcMar>
          </w:tcPr>
          <w:p>
            <w:pPr>
              <w:pStyle w:val="Normal"/>
              <w:spacing w:lineRule="auto" w:line="240" w:before="0" w:after="0"/>
              <w:rPr/>
            </w:pPr>
            <w:r>
              <w:rPr/>
              <w:t>Nils Lindkvist</w:t>
            </w:r>
          </w:p>
        </w:tc>
      </w:tr>
      <w:tr>
        <w:trPr/>
        <w:tc>
          <w:tcPr>
            <w:tcW w:w="1313" w:type="dxa"/>
            <w:tcBorders/>
            <w:shd w:fill="auto" w:val="clear"/>
            <w:tcMar>
              <w:left w:w="98" w:type="dxa"/>
            </w:tcMar>
          </w:tcPr>
          <w:p>
            <w:pPr>
              <w:pStyle w:val="Normal"/>
              <w:spacing w:lineRule="auto" w:line="240" w:before="0" w:after="0"/>
              <w:rPr/>
            </w:pPr>
            <w:r>
              <w:rPr/>
              <w:t>17-05-22</w:t>
            </w:r>
          </w:p>
        </w:tc>
        <w:tc>
          <w:tcPr>
            <w:tcW w:w="976" w:type="dxa"/>
            <w:tcBorders/>
            <w:shd w:fill="auto" w:val="clear"/>
            <w:tcMar>
              <w:left w:w="98" w:type="dxa"/>
            </w:tcMar>
          </w:tcPr>
          <w:p>
            <w:pPr>
              <w:pStyle w:val="Normal"/>
              <w:spacing w:lineRule="auto" w:line="240" w:before="0" w:after="0"/>
              <w:rPr/>
            </w:pPr>
            <w:r>
              <w:rPr/>
              <w:t>1.0</w:t>
            </w:r>
          </w:p>
        </w:tc>
        <w:tc>
          <w:tcPr>
            <w:tcW w:w="4507" w:type="dxa"/>
            <w:tcBorders/>
            <w:shd w:fill="auto" w:val="clear"/>
            <w:tcMar>
              <w:left w:w="98" w:type="dxa"/>
            </w:tcMar>
          </w:tcPr>
          <w:p>
            <w:pPr>
              <w:pStyle w:val="Normal"/>
              <w:spacing w:lineRule="auto" w:line="240" w:before="0" w:after="0"/>
              <w:rPr/>
            </w:pPr>
            <w:r>
              <w:rPr/>
              <w:t>Ändrat numrering användarkrav</w:t>
            </w:r>
          </w:p>
        </w:tc>
        <w:tc>
          <w:tcPr>
            <w:tcW w:w="2265" w:type="dxa"/>
            <w:tcBorders/>
            <w:shd w:fill="auto" w:val="clear"/>
            <w:tcMar>
              <w:left w:w="98" w:type="dxa"/>
            </w:tcMar>
          </w:tcPr>
          <w:p>
            <w:pPr>
              <w:pStyle w:val="Normal"/>
              <w:spacing w:lineRule="auto" w:line="240" w:before="0" w:after="0"/>
              <w:rPr/>
            </w:pPr>
            <w:r>
              <w:rPr/>
              <w:t>Oskar Lloyd</w:t>
            </w:r>
          </w:p>
        </w:tc>
      </w:tr>
      <w:tr>
        <w:trPr/>
        <w:tc>
          <w:tcPr>
            <w:tcW w:w="1313" w:type="dxa"/>
            <w:tcBorders/>
            <w:shd w:fill="auto" w:val="clear"/>
            <w:tcMar>
              <w:left w:w="98" w:type="dxa"/>
            </w:tcMar>
          </w:tcPr>
          <w:p>
            <w:pPr>
              <w:pStyle w:val="Normal"/>
              <w:spacing w:lineRule="auto" w:line="240" w:before="0" w:after="0"/>
              <w:rPr/>
            </w:pPr>
            <w:r>
              <w:rPr/>
              <w:t>17-05-25</w:t>
            </w:r>
          </w:p>
        </w:tc>
        <w:tc>
          <w:tcPr>
            <w:tcW w:w="976" w:type="dxa"/>
            <w:tcBorders/>
            <w:shd w:fill="auto" w:val="clear"/>
            <w:tcMar>
              <w:left w:w="98" w:type="dxa"/>
            </w:tcMar>
          </w:tcPr>
          <w:p>
            <w:pPr>
              <w:pStyle w:val="Normal"/>
              <w:spacing w:lineRule="auto" w:line="240" w:before="0" w:after="0"/>
              <w:rPr/>
            </w:pPr>
            <w:r>
              <w:rPr/>
              <w:t>1.1</w:t>
            </w:r>
          </w:p>
        </w:tc>
        <w:tc>
          <w:tcPr>
            <w:tcW w:w="4507" w:type="dxa"/>
            <w:tcBorders/>
            <w:shd w:fill="auto" w:val="clear"/>
            <w:tcMar>
              <w:left w:w="98" w:type="dxa"/>
            </w:tcMar>
          </w:tcPr>
          <w:p>
            <w:pPr>
              <w:pStyle w:val="Normal"/>
              <w:spacing w:lineRule="auto" w:line="240" w:before="0" w:after="0"/>
              <w:rPr/>
            </w:pPr>
            <w:r>
              <w:rPr/>
              <w:t>Finputs språkfel inför slutinlämning</w:t>
            </w:r>
          </w:p>
        </w:tc>
        <w:tc>
          <w:tcPr>
            <w:tcW w:w="2265" w:type="dxa"/>
            <w:tcBorders/>
            <w:shd w:fill="auto" w:val="clear"/>
            <w:tcMar>
              <w:left w:w="98" w:type="dxa"/>
            </w:tcMar>
          </w:tcPr>
          <w:p>
            <w:pPr>
              <w:pStyle w:val="Normal"/>
              <w:spacing w:lineRule="auto" w:line="240" w:before="0" w:after="0"/>
              <w:rPr/>
            </w:pPr>
            <w:r>
              <w:rPr/>
              <w:t>Oskar Lloyd</w:t>
            </w:r>
          </w:p>
        </w:tc>
      </w:tr>
    </w:tbl>
    <w:p>
      <w:pPr>
        <w:pStyle w:val="Normal"/>
        <w:rPr/>
      </w:pPr>
      <w:r>
        <w:rPr/>
      </w:r>
    </w:p>
    <w:p>
      <w:pPr>
        <w:pStyle w:val="Normal"/>
        <w:spacing w:before="0" w:after="160"/>
        <w:jc w:val="left"/>
        <w:rPr/>
      </w:pPr>
      <w:r>
        <w:rPr/>
      </w:r>
      <w:r>
        <w:br w:type="page"/>
      </w:r>
    </w:p>
    <w:sdt>
      <w:sdtPr>
        <w:docPartObj>
          <w:docPartGallery w:val="Table of Contents"/>
          <w:docPartUnique w:val="true"/>
        </w:docPartObj>
        <w:id w:val="1947766722"/>
      </w:sdtPr>
      <w:sdtContent>
        <w:p>
          <w:pPr>
            <w:pStyle w:val="TOCHeading"/>
            <w:rPr/>
          </w:pPr>
          <w:r>
            <w:rPr>
              <w:rFonts w:cs="Times New Roman" w:ascii="Times New Roman" w:hAnsi="Times New Roman"/>
              <w:b/>
              <w:color w:val="00000A"/>
            </w:rPr>
            <w:t>Innehåll</w:t>
          </w:r>
        </w:p>
        <w:p>
          <w:pPr>
            <w:pStyle w:val="Innehllsfrteckning1"/>
            <w:tabs>
              <w:tab w:val="right" w:pos="9072" w:leader="dot"/>
            </w:tabs>
            <w:rPr/>
          </w:pPr>
          <w:r>
            <w:fldChar w:fldCharType="begin"/>
          </w:r>
          <w:r>
            <w:instrText> TOC \z \o "1-2" \u \h</w:instrText>
          </w:r>
          <w:r>
            <w:fldChar w:fldCharType="separate"/>
          </w:r>
          <w:hyperlink w:anchor="__RefHeading___Toc1372_2000887521">
            <w:r>
              <w:rPr>
                <w:webHidden/>
                <w:rStyle w:val="Frteckningslnk"/>
              </w:rPr>
              <w:t>Dokumenthistorik</w:t>
              <w:tab/>
              <w:t>2</w:t>
            </w:r>
          </w:hyperlink>
        </w:p>
        <w:p>
          <w:pPr>
            <w:pStyle w:val="Innehllsfrteckning1"/>
            <w:tabs>
              <w:tab w:val="right" w:pos="9072" w:leader="dot"/>
            </w:tabs>
            <w:rPr/>
          </w:pPr>
          <w:hyperlink w:anchor="__RefHeading___Toc1374_2000887521">
            <w:r>
              <w:rPr>
                <w:webHidden/>
                <w:rStyle w:val="Frteckningslnk"/>
              </w:rPr>
              <w:t>Kravdokument</w:t>
              <w:tab/>
              <w:t>4</w:t>
            </w:r>
          </w:hyperlink>
        </w:p>
        <w:p>
          <w:pPr>
            <w:pStyle w:val="Innehllsfrteckning1"/>
            <w:tabs>
              <w:tab w:val="right" w:pos="9072" w:leader="dot"/>
            </w:tabs>
            <w:rPr/>
          </w:pPr>
          <w:hyperlink w:anchor="__RefHeading___Toc1376_2000887521">
            <w:r>
              <w:rPr>
                <w:webHidden/>
                <w:rStyle w:val="Frteckningslnk"/>
              </w:rPr>
              <w:t>Syfte</w:t>
              <w:tab/>
              <w:t>4</w:t>
            </w:r>
          </w:hyperlink>
        </w:p>
        <w:p>
          <w:pPr>
            <w:pStyle w:val="Innehllsfrteckning1"/>
            <w:tabs>
              <w:tab w:val="right" w:pos="9072" w:leader="dot"/>
            </w:tabs>
            <w:rPr/>
          </w:pPr>
          <w:hyperlink w:anchor="__RefHeading___Toc1378_2000887521">
            <w:r>
              <w:rPr>
                <w:webHidden/>
                <w:rStyle w:val="Frteckningslnk"/>
              </w:rPr>
              <w:t>Ordlista</w:t>
              <w:tab/>
              <w:t>4</w:t>
            </w:r>
          </w:hyperlink>
        </w:p>
        <w:p>
          <w:pPr>
            <w:pStyle w:val="Innehllsfrteckning1"/>
            <w:tabs>
              <w:tab w:val="right" w:pos="9072" w:leader="dot"/>
            </w:tabs>
            <w:rPr/>
          </w:pPr>
          <w:hyperlink w:anchor="__RefHeading___Toc1380_2000887521">
            <w:r>
              <w:rPr>
                <w:webHidden/>
                <w:rStyle w:val="Frteckningslnk"/>
              </w:rPr>
              <w:t>Referenser</w:t>
              <w:tab/>
              <w:t>4</w:t>
            </w:r>
          </w:hyperlink>
        </w:p>
        <w:p>
          <w:pPr>
            <w:pStyle w:val="Innehllsfrteckning1"/>
            <w:tabs>
              <w:tab w:val="right" w:pos="9072" w:leader="dot"/>
            </w:tabs>
            <w:rPr/>
          </w:pPr>
          <w:hyperlink w:anchor="__RefHeading___Toc1382_2000887521">
            <w:r>
              <w:rPr>
                <w:webHidden/>
                <w:rStyle w:val="Frteckningslnk"/>
              </w:rPr>
              <w:t>Produktbeskrivning</w:t>
              <w:tab/>
              <w:t>5</w:t>
            </w:r>
          </w:hyperlink>
        </w:p>
        <w:p>
          <w:pPr>
            <w:pStyle w:val="Innehllsfrteckning1"/>
            <w:tabs>
              <w:tab w:val="right" w:pos="9072" w:leader="dot"/>
            </w:tabs>
            <w:rPr/>
          </w:pPr>
          <w:hyperlink w:anchor="__RefHeading___Toc1384_2000887521">
            <w:r>
              <w:rPr>
                <w:webHidden/>
                <w:rStyle w:val="Frteckningslnk"/>
              </w:rPr>
              <w:t>Målgrupp</w:t>
              <w:tab/>
              <w:t>5</w:t>
            </w:r>
          </w:hyperlink>
        </w:p>
        <w:p>
          <w:pPr>
            <w:pStyle w:val="Innehllsfrteckning1"/>
            <w:tabs>
              <w:tab w:val="right" w:pos="9072" w:leader="dot"/>
            </w:tabs>
            <w:rPr/>
          </w:pPr>
          <w:hyperlink w:anchor="__RefHeading___Toc1386_2000887521">
            <w:r>
              <w:rPr>
                <w:webHidden/>
                <w:rStyle w:val="Frteckningslnk"/>
              </w:rPr>
              <w:t>Intressenter</w:t>
              <w:tab/>
              <w:t>5</w:t>
            </w:r>
          </w:hyperlink>
        </w:p>
        <w:p>
          <w:pPr>
            <w:pStyle w:val="Innehllsfrteckning1"/>
            <w:tabs>
              <w:tab w:val="right" w:pos="9072" w:leader="dot"/>
            </w:tabs>
            <w:rPr/>
          </w:pPr>
          <w:hyperlink w:anchor="__RefHeading___Toc1388_2000887521">
            <w:r>
              <w:rPr>
                <w:webHidden/>
                <w:rStyle w:val="Frteckningslnk"/>
              </w:rPr>
              <w:t>Funktionella krav</w:t>
              <w:tab/>
              <w:t>6</w:t>
            </w:r>
          </w:hyperlink>
        </w:p>
        <w:p>
          <w:pPr>
            <w:pStyle w:val="Innehllsfrteckning2"/>
            <w:tabs>
              <w:tab w:val="right" w:pos="9072" w:leader="dot"/>
            </w:tabs>
            <w:rPr/>
          </w:pPr>
          <w:hyperlink w:anchor="__RefHeading___Toc1390_2000887521">
            <w:r>
              <w:rPr>
                <w:webHidden/>
                <w:rStyle w:val="Frteckningslnk"/>
              </w:rPr>
              <w:t>Användarkrav</w:t>
              <w:tab/>
              <w:t>6</w:t>
            </w:r>
          </w:hyperlink>
        </w:p>
        <w:p>
          <w:pPr>
            <w:pStyle w:val="Innehllsfrteckning2"/>
            <w:tabs>
              <w:tab w:val="right" w:pos="9072" w:leader="dot"/>
            </w:tabs>
            <w:rPr/>
          </w:pPr>
          <w:hyperlink w:anchor="__RefHeading___Toc1392_2000887521">
            <w:r>
              <w:rPr>
                <w:webHidden/>
                <w:rStyle w:val="Frteckningslnk"/>
              </w:rPr>
              <w:t>Systemkrav</w:t>
              <w:tab/>
              <w:t>6</w:t>
            </w:r>
          </w:hyperlink>
        </w:p>
        <w:p>
          <w:pPr>
            <w:pStyle w:val="Innehllsfrteckning1"/>
            <w:tabs>
              <w:tab w:val="right" w:pos="9072" w:leader="dot"/>
            </w:tabs>
            <w:rPr/>
          </w:pPr>
          <w:hyperlink w:anchor="__RefHeading___Toc1394_2000887521">
            <w:r>
              <w:rPr>
                <w:webHidden/>
                <w:rStyle w:val="Frteckningslnk"/>
              </w:rPr>
              <w:t>Kvalitativa krav</w:t>
              <w:tab/>
              <w:t>7</w:t>
            </w:r>
          </w:hyperlink>
        </w:p>
        <w:p>
          <w:pPr>
            <w:pStyle w:val="Innehllsfrteckning2"/>
            <w:tabs>
              <w:tab w:val="right" w:pos="9072" w:leader="dot"/>
            </w:tabs>
            <w:rPr/>
          </w:pPr>
          <w:hyperlink w:anchor="__RefHeading___Toc1396_2000887521">
            <w:r>
              <w:rPr>
                <w:webHidden/>
                <w:rStyle w:val="Frteckningslnk"/>
              </w:rPr>
              <w:t>Begränsningar</w:t>
              <w:tab/>
              <w:t>7</w:t>
            </w:r>
          </w:hyperlink>
        </w:p>
        <w:p>
          <w:pPr>
            <w:pStyle w:val="Innehllsfrteckning2"/>
            <w:tabs>
              <w:tab w:val="right" w:pos="9072" w:leader="dot"/>
            </w:tabs>
            <w:rPr/>
          </w:pPr>
          <w:hyperlink w:anchor="__RefHeading___Toc1398_2000887521">
            <w:r>
              <w:rPr>
                <w:webHidden/>
                <w:rStyle w:val="Frteckningslnk"/>
              </w:rPr>
              <w:t>Användbarhet</w:t>
              <w:tab/>
              <w:t>7</w:t>
            </w:r>
          </w:hyperlink>
          <w:r>
            <w:fldChar w:fldCharType="end"/>
          </w:r>
        </w:p>
      </w:sdtContent>
    </w:sdt>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r>
        <w:br w:type="page"/>
      </w:r>
    </w:p>
    <w:p>
      <w:pPr>
        <w:pStyle w:val="Rubrik1"/>
        <w:jc w:val="center"/>
        <w:rPr>
          <w:sz w:val="40"/>
        </w:rPr>
      </w:pPr>
      <w:bookmarkStart w:id="2" w:name="__RefHeading___Toc1374_2000887521"/>
      <w:bookmarkStart w:id="3" w:name="_Toc477863366"/>
      <w:bookmarkEnd w:id="2"/>
      <w:bookmarkEnd w:id="3"/>
      <w:r>
        <w:rPr>
          <w:sz w:val="40"/>
        </w:rPr>
        <w:t>Kravdokument</w:t>
      </w:r>
    </w:p>
    <w:p>
      <w:pPr>
        <w:pStyle w:val="Rubrik1"/>
        <w:rPr/>
      </w:pPr>
      <w:bookmarkStart w:id="4" w:name="__RefHeading___Toc1376_2000887521"/>
      <w:bookmarkStart w:id="5" w:name="_Toc477863367"/>
      <w:bookmarkEnd w:id="4"/>
      <w:bookmarkEnd w:id="5"/>
      <w:r>
        <w:rPr/>
        <w:t>Syfte</w:t>
      </w:r>
    </w:p>
    <w:p>
      <w:pPr>
        <w:pStyle w:val="Normal"/>
        <w:rPr/>
      </w:pPr>
      <w:r>
        <w:rPr/>
        <w:t xml:space="preserve">Detta dokument innehåller information om kraven som ska implementeras i produkten av projektet Grand Psychedelic Space Voyage Experiment. </w:t>
      </w:r>
    </w:p>
    <w:p>
      <w:pPr>
        <w:pStyle w:val="Normal"/>
        <w:rPr/>
      </w:pPr>
      <w:r>
        <w:rPr/>
      </w:r>
    </w:p>
    <w:p>
      <w:pPr>
        <w:pStyle w:val="Rubrik1"/>
        <w:rPr/>
      </w:pPr>
      <w:bookmarkStart w:id="6" w:name="__RefHeading___Toc1378_2000887521"/>
      <w:bookmarkStart w:id="7" w:name="_Toc477863368"/>
      <w:bookmarkEnd w:id="6"/>
      <w:bookmarkEnd w:id="7"/>
      <w:r>
        <w:rPr/>
        <w:t>Ordlista</w:t>
      </w:r>
    </w:p>
    <w:p>
      <w:pPr>
        <w:pStyle w:val="Normal"/>
        <w:rPr/>
      </w:pPr>
      <w:r>
        <w:rPr/>
        <w:t>Android</w:t>
        <w:tab/>
        <w:t>Operativsystem för smartphones.</w:t>
      </w:r>
    </w:p>
    <w:p>
      <w:pPr>
        <w:pStyle w:val="Normal"/>
        <w:rPr/>
      </w:pPr>
      <w:r>
        <w:rPr/>
        <w:t>ChromeCast</w:t>
        <w:tab/>
        <w:t>Enhet för streaming av ljud/bild från mobila enheter till TV och/eller ljudsystem.</w:t>
      </w:r>
    </w:p>
    <w:p>
      <w:pPr>
        <w:pStyle w:val="Normal"/>
        <w:rPr/>
      </w:pPr>
      <w:r>
        <w:rPr/>
        <w:t>GUI</w:t>
        <w:tab/>
        <w:t>Graphic User Interface, fönstret som visar innehållet i applikationen.</w:t>
      </w:r>
    </w:p>
    <w:p>
      <w:pPr>
        <w:pStyle w:val="Normal"/>
        <w:ind w:left="1304" w:hanging="1304"/>
        <w:rPr/>
      </w:pPr>
      <w:r>
        <w:rPr/>
        <w:t>IDE</w:t>
        <w:tab/>
        <w:t>Integrated Development Environment, program/miljö för programmering med textredigerare för källkodsredigering, kompilator för givet programspråk och debugger m.m.</w:t>
      </w:r>
    </w:p>
    <w:p>
      <w:pPr>
        <w:pStyle w:val="Normal"/>
        <w:rPr/>
      </w:pPr>
      <w:r>
        <w:rPr/>
        <w:t>Java</w:t>
        <w:tab/>
        <w:t>Objektorienterat, klassbaserat programspråk.</w:t>
      </w:r>
    </w:p>
    <w:p>
      <w:pPr>
        <w:pStyle w:val="Normal"/>
        <w:rPr/>
      </w:pPr>
      <w:r>
        <w:rPr/>
        <w:t>Processing</w:t>
        <w:tab/>
        <w:t>Ett externt kodbibliotek för Java, med hög grafisk/visuell funktionalitet.</w:t>
      </w:r>
    </w:p>
    <w:p>
      <w:pPr>
        <w:pStyle w:val="Normal"/>
        <w:rPr/>
      </w:pPr>
      <w:r>
        <w:rPr/>
      </w:r>
    </w:p>
    <w:p>
      <w:pPr>
        <w:pStyle w:val="Rubrik1"/>
        <w:rPr/>
      </w:pPr>
      <w:bookmarkStart w:id="8" w:name="__RefHeading___Toc1380_2000887521"/>
      <w:bookmarkStart w:id="9" w:name="_Toc477863369"/>
      <w:bookmarkEnd w:id="8"/>
      <w:bookmarkEnd w:id="9"/>
      <w:r>
        <w:rPr/>
        <w:t>Referenser</w:t>
      </w:r>
    </w:p>
    <w:p>
      <w:pPr>
        <w:pStyle w:val="Normal"/>
        <w:spacing w:before="0" w:after="160"/>
        <w:jc w:val="left"/>
        <w:rPr>
          <w:rFonts w:eastAsia="" w:cs="Times New Roman" w:eastAsiaTheme="majorEastAsia"/>
          <w:b/>
          <w:b/>
          <w:szCs w:val="24"/>
        </w:rPr>
      </w:pPr>
      <w:r>
        <w:rPr>
          <w:rFonts w:cs="Times New Roman"/>
          <w:szCs w:val="24"/>
          <w:shd w:fill="FFFFFF" w:val="clear"/>
        </w:rPr>
        <w:t>[1] S. Eklund,</w:t>
      </w:r>
      <w:r>
        <w:rPr>
          <w:rStyle w:val="Appleconvertedspace"/>
          <w:rFonts w:cs="Times New Roman"/>
          <w:szCs w:val="24"/>
          <w:shd w:fill="FFFFFF" w:val="clear"/>
        </w:rPr>
        <w:t> </w:t>
      </w:r>
      <w:r>
        <w:rPr>
          <w:rFonts w:cs="Times New Roman"/>
          <w:i/>
          <w:iCs/>
          <w:szCs w:val="24"/>
          <w:shd w:fill="FFFFFF" w:val="clear"/>
        </w:rPr>
        <w:t>Arbeta i projekt</w:t>
      </w:r>
      <w:r>
        <w:rPr>
          <w:rFonts w:cs="Times New Roman"/>
          <w:szCs w:val="24"/>
          <w:shd w:fill="FFFFFF" w:val="clear"/>
        </w:rPr>
        <w:t>, 4th ed. Lund: Studentlitteratur, 2011, p. 128.</w:t>
      </w:r>
      <w:r>
        <w:br w:type="page"/>
      </w:r>
    </w:p>
    <w:p>
      <w:pPr>
        <w:pStyle w:val="Rubrik1"/>
        <w:rPr/>
      </w:pPr>
      <w:bookmarkStart w:id="10" w:name="__RefHeading___Toc1382_2000887521"/>
      <w:bookmarkStart w:id="11" w:name="_Toc477863370"/>
      <w:bookmarkEnd w:id="10"/>
      <w:bookmarkEnd w:id="11"/>
      <w:r>
        <w:rPr/>
        <w:t>Produktbeskrivning</w:t>
      </w:r>
    </w:p>
    <w:p>
      <w:pPr>
        <w:pStyle w:val="Normal"/>
        <w:rPr/>
      </w:pPr>
      <w:r>
        <w:rPr/>
        <w:t>Projektet ämnar utveckla en produkt i form av en applikation för Android som visualiserar musik till rörliga bilder eller former. Detta möjliggör att musiken som spelas upp på en enhet kan intas visuellt. Visualisering skapas genom att information läses in i Java från en ljudfil och frekvenserna omvandlas till bytes. Den inlästa data</w:t>
      </w:r>
      <w:r>
        <w:rPr/>
        <w:t>n</w:t>
      </w:r>
      <w:r>
        <w:rPr/>
        <w:t xml:space="preserve"> matas in i en algoritm som ritar upp ett mönster i fönster. Detta mönster väljs i förväg ur en lista, alternativt ska användaren även kunna skapa egna mönster. Applikationen har ett grafiskt användargränssnitt för navigering i menyer och för själva visualiseringen. </w:t>
      </w:r>
    </w:p>
    <w:p>
      <w:pPr>
        <w:pStyle w:val="Normal"/>
        <w:rPr/>
      </w:pPr>
      <w:r>
        <w:rPr/>
      </w:r>
    </w:p>
    <w:p>
      <w:pPr>
        <w:pStyle w:val="Rubrik1"/>
        <w:rPr/>
      </w:pPr>
      <w:bookmarkStart w:id="12" w:name="__RefHeading___Toc1384_2000887521"/>
      <w:bookmarkStart w:id="13" w:name="_Toc477863371"/>
      <w:bookmarkEnd w:id="12"/>
      <w:bookmarkEnd w:id="13"/>
      <w:r>
        <w:rPr/>
        <w:t>Målgrupp</w:t>
      </w:r>
    </w:p>
    <w:p>
      <w:pPr>
        <w:pStyle w:val="Normal"/>
        <w:rPr/>
      </w:pPr>
      <w:bookmarkStart w:id="14" w:name="OLE_LINK10"/>
      <w:r>
        <w:rPr/>
        <w:t xml:space="preserve">Målgruppen är personer som är musikintresserade och vill kunna uppleva musiken på annat sätt än att endast lyssna. </w:t>
      </w:r>
      <w:bookmarkEnd w:id="14"/>
      <w:r>
        <w:rPr/>
        <w:t>Eftersom slutprodukten är tänkt att implementeras i form av en Android-applikation är slutanvändaren någon med en Android-mobiltelefon.</w:t>
      </w:r>
    </w:p>
    <w:p>
      <w:pPr>
        <w:pStyle w:val="Normal"/>
        <w:rPr/>
      </w:pPr>
      <w:r>
        <w:rPr/>
        <w:t>Musikgrupper som vill komplimentera sin föreställning med en extravagant ljusshow.</w:t>
      </w:r>
    </w:p>
    <w:p>
      <w:pPr>
        <w:pStyle w:val="Normal"/>
        <w:rPr/>
      </w:pPr>
      <w:r>
        <w:rPr/>
        <w:t>Konstälskare som uppskattar den kreativa processen.</w:t>
      </w:r>
    </w:p>
    <w:p>
      <w:pPr>
        <w:pStyle w:val="Normal"/>
        <w:rPr/>
      </w:pPr>
      <w:r>
        <w:rPr/>
        <w:t>Utvecklarna av produkten, då detta är en högst kreativ process.</w:t>
      </w:r>
    </w:p>
    <w:p>
      <w:pPr>
        <w:pStyle w:val="Normal"/>
        <w:rPr/>
      </w:pPr>
      <w:r>
        <w:rPr/>
      </w:r>
    </w:p>
    <w:p>
      <w:pPr>
        <w:pStyle w:val="Rubrik1"/>
        <w:rPr/>
      </w:pPr>
      <w:bookmarkStart w:id="15" w:name="__RefHeading___Toc1386_2000887521"/>
      <w:bookmarkStart w:id="16" w:name="_Toc477863372"/>
      <w:bookmarkEnd w:id="15"/>
      <w:bookmarkEnd w:id="16"/>
      <w:r>
        <w:rPr/>
        <w:t>Intressenter</w:t>
      </w:r>
    </w:p>
    <w:p>
      <w:pPr>
        <w:pStyle w:val="Normal"/>
        <w:spacing w:before="0" w:after="160"/>
        <w:jc w:val="left"/>
        <w:rPr/>
      </w:pPr>
      <w:r>
        <w:rPr/>
        <w:t>Intressenter i projektet är utvecklarna i projektet och projekthandledare. Projekthandledare påverkar projektet via handledning och insikt i arbetet, och ser till att projektet är på rätt väg. Andra intressenter är specialister på skolan, dvs. lärare för kursen, som håller specialisttider vid olika tillfällen under projektets gång. Dessa specialister har möjlighet att skräddarsy lösningar till problem som stöts på under projektets gång.</w:t>
      </w:r>
      <w:r>
        <w:br w:type="page"/>
      </w:r>
    </w:p>
    <w:p>
      <w:pPr>
        <w:pStyle w:val="Rubrik1"/>
        <w:rPr/>
      </w:pPr>
      <w:bookmarkStart w:id="17" w:name="__RefHeading___Toc1388_2000887521"/>
      <w:bookmarkStart w:id="18" w:name="_Toc477863373"/>
      <w:bookmarkEnd w:id="17"/>
      <w:r>
        <w:rPr/>
        <w:t>Funktionella kra</w:t>
      </w:r>
      <w:bookmarkEnd w:id="18"/>
      <w:r>
        <w:rPr/>
        <w:t>v</w:t>
      </w:r>
    </w:p>
    <w:p>
      <w:pPr>
        <w:pStyle w:val="Normal"/>
        <w:rPr/>
      </w:pPr>
      <w:r>
        <w:rPr/>
        <w:t>Här listas de funktionella kraven för produkten. Kraven är indelade enligt MoSCoW-modellen [1] och är kategoriserade i underrubrikerna ”användarkrav”, och ”systemkrav”.</w:t>
      </w:r>
    </w:p>
    <w:p>
      <w:pPr>
        <w:pStyle w:val="Normal"/>
        <w:rPr/>
      </w:pPr>
      <w:r>
        <w:rPr/>
      </w:r>
    </w:p>
    <w:p>
      <w:pPr>
        <w:pStyle w:val="Rubrik2"/>
        <w:rPr/>
      </w:pPr>
      <w:bookmarkStart w:id="19" w:name="__RefHeading___Toc1390_2000887521"/>
      <w:bookmarkStart w:id="20" w:name="_Toc477863374"/>
      <w:bookmarkEnd w:id="19"/>
      <w:bookmarkEnd w:id="20"/>
      <w:r>
        <w:rPr/>
        <w:t>Användarkrav</w:t>
      </w:r>
    </w:p>
    <w:p>
      <w:pPr>
        <w:pStyle w:val="Normal"/>
        <w:rPr>
          <w:b/>
          <w:b/>
        </w:rPr>
      </w:pPr>
      <w:r>
        <w:rPr>
          <w:b/>
        </w:rPr>
        <w:t>Anv1 Visa färdiga mönster &lt;Must&gt;</w:t>
      </w:r>
    </w:p>
    <w:p>
      <w:pPr>
        <w:pStyle w:val="Normal"/>
        <w:rPr/>
      </w:pPr>
      <w:r>
        <w:rPr/>
        <w:t>Användaren kan visa mönster som finns färdiga.</w:t>
      </w:r>
    </w:p>
    <w:p>
      <w:pPr>
        <w:pStyle w:val="Normal"/>
        <w:rPr/>
      </w:pPr>
      <w:r>
        <w:rPr/>
      </w:r>
    </w:p>
    <w:p>
      <w:pPr>
        <w:pStyle w:val="Normal"/>
        <w:rPr/>
      </w:pPr>
      <w:r>
        <w:rPr>
          <w:b/>
        </w:rPr>
        <w:t>Anv2 Skapa egna mönster &lt;Should&gt;</w:t>
      </w:r>
    </w:p>
    <w:p>
      <w:pPr>
        <w:pStyle w:val="Normal"/>
        <w:rPr/>
      </w:pPr>
      <w:r>
        <w:rPr/>
        <w:t>Användaren ska kunna skapa egna mönster genom att kombinera färdiga mönster.</w:t>
      </w:r>
    </w:p>
    <w:p>
      <w:pPr>
        <w:pStyle w:val="Normal"/>
        <w:rPr/>
      </w:pPr>
      <w:r>
        <w:rPr/>
      </w:r>
    </w:p>
    <w:p>
      <w:pPr>
        <w:pStyle w:val="Normal"/>
        <w:rPr/>
      </w:pPr>
      <w:r>
        <w:rPr>
          <w:b/>
        </w:rPr>
        <w:t>Anv3 Chromecast &lt;Could&gt;</w:t>
      </w:r>
    </w:p>
    <w:p>
      <w:pPr>
        <w:pStyle w:val="Normal"/>
        <w:rPr/>
      </w:pPr>
      <w:r>
        <w:rPr/>
        <w:t>Användaren ska kunna visa mönster på tv med hjälp av Chromecast.</w:t>
      </w:r>
    </w:p>
    <w:p>
      <w:pPr>
        <w:pStyle w:val="Normal"/>
        <w:rPr/>
      </w:pPr>
      <w:r>
        <w:rPr/>
      </w:r>
    </w:p>
    <w:p>
      <w:pPr>
        <w:pStyle w:val="Normal"/>
        <w:rPr>
          <w:b/>
          <w:b/>
        </w:rPr>
      </w:pPr>
      <w:r>
        <w:rPr>
          <w:b/>
        </w:rPr>
        <w:t>Anv4 Mönster reagerar på röst &lt;Could&gt;</w:t>
      </w:r>
    </w:p>
    <w:p>
      <w:pPr>
        <w:pStyle w:val="Normal"/>
        <w:rPr/>
      </w:pPr>
      <w:bookmarkStart w:id="21" w:name="OLE_LINK11"/>
      <w:bookmarkEnd w:id="21"/>
      <w:r>
        <w:rPr/>
        <w:t>Användaren ska kunna manipulera mönster med mikrofon.</w:t>
      </w:r>
    </w:p>
    <w:p>
      <w:pPr>
        <w:pStyle w:val="Normal"/>
        <w:rPr/>
      </w:pPr>
      <w:r>
        <w:rPr/>
      </w:r>
    </w:p>
    <w:p>
      <w:pPr>
        <w:pStyle w:val="Rubrik2"/>
        <w:rPr/>
      </w:pPr>
      <w:bookmarkStart w:id="22" w:name="__RefHeading___Toc1392_2000887521"/>
      <w:bookmarkStart w:id="23" w:name="_Toc477863375"/>
      <w:bookmarkEnd w:id="22"/>
      <w:bookmarkEnd w:id="23"/>
      <w:r>
        <w:rPr/>
        <w:t>Systemkrav</w:t>
      </w:r>
    </w:p>
    <w:p>
      <w:pPr>
        <w:pStyle w:val="Normal"/>
        <w:rPr>
          <w:b/>
          <w:b/>
        </w:rPr>
      </w:pPr>
      <w:r>
        <w:rPr>
          <w:b/>
        </w:rPr>
        <w:t>SyS1 LjudOmvandlare &lt;Must&gt;</w:t>
      </w:r>
    </w:p>
    <w:p>
      <w:pPr>
        <w:pStyle w:val="Normal"/>
        <w:rPr/>
      </w:pPr>
      <w:r>
        <w:rPr/>
        <w:t>Systemet ska omvandla digitalt ljud till byte data.</w:t>
      </w:r>
    </w:p>
    <w:p>
      <w:pPr>
        <w:pStyle w:val="Normal"/>
        <w:rPr/>
      </w:pPr>
      <w:r>
        <w:rPr/>
      </w:r>
    </w:p>
    <w:p>
      <w:pPr>
        <w:pStyle w:val="Normal"/>
        <w:rPr>
          <w:b/>
          <w:b/>
        </w:rPr>
      </w:pPr>
      <w:r>
        <w:rPr>
          <w:b/>
        </w:rPr>
        <w:t>SyS2 MönsterGenererare &lt;Must&gt;</w:t>
      </w:r>
    </w:p>
    <w:p>
      <w:pPr>
        <w:pStyle w:val="Normal"/>
        <w:rPr/>
      </w:pPr>
      <w:r>
        <w:rPr/>
        <w:t>Systemet ska ta den omvandlade byte data från krav SyS1 och generera mönster.</w:t>
      </w:r>
    </w:p>
    <w:p>
      <w:pPr>
        <w:pStyle w:val="Normal"/>
        <w:rPr/>
      </w:pPr>
      <w:r>
        <w:rPr/>
      </w:r>
    </w:p>
    <w:p>
      <w:pPr>
        <w:pStyle w:val="Normal"/>
        <w:rPr>
          <w:b/>
          <w:b/>
        </w:rPr>
      </w:pPr>
      <w:r>
        <w:rPr>
          <w:b/>
        </w:rPr>
        <w:t>SyS3 Biblitotek med mönster &lt;Must&gt;</w:t>
      </w:r>
    </w:p>
    <w:p>
      <w:pPr>
        <w:pStyle w:val="Normal"/>
        <w:rPr/>
      </w:pPr>
      <w:r>
        <w:rPr/>
        <w:t>Bibliotek med färdigskapade mönster.</w:t>
      </w:r>
    </w:p>
    <w:p>
      <w:pPr>
        <w:pStyle w:val="Normal"/>
        <w:rPr/>
      </w:pPr>
      <w:r>
        <w:rPr>
          <w:i/>
        </w:rPr>
        <w:t>Bibliotek kan användas för att kombinera flera olika mönster.</w:t>
      </w:r>
    </w:p>
    <w:p>
      <w:pPr>
        <w:pStyle w:val="Normal"/>
        <w:rPr/>
      </w:pPr>
      <w:r>
        <w:rPr/>
      </w:r>
    </w:p>
    <w:p>
      <w:pPr>
        <w:pStyle w:val="Normal"/>
        <w:rPr>
          <w:b/>
          <w:b/>
        </w:rPr>
      </w:pPr>
      <w:r>
        <w:rPr>
          <w:b/>
        </w:rPr>
        <w:t>SyS4 Applikation lyssnar på enhet &lt;Must&gt;</w:t>
      </w:r>
    </w:p>
    <w:p>
      <w:pPr>
        <w:pStyle w:val="Normal"/>
        <w:rPr/>
      </w:pPr>
      <w:r>
        <w:rPr/>
        <w:t>Musik som spelas upp på enheten kan lyssnas på och matas in i programvara.</w:t>
      </w:r>
    </w:p>
    <w:p>
      <w:pPr>
        <w:pStyle w:val="Normal"/>
        <w:rPr/>
      </w:pPr>
      <w:r>
        <w:rPr/>
      </w:r>
    </w:p>
    <w:p>
      <w:pPr>
        <w:pStyle w:val="Normal"/>
        <w:rPr>
          <w:b/>
          <w:b/>
        </w:rPr>
      </w:pPr>
      <w:r>
        <w:rPr>
          <w:b/>
        </w:rPr>
        <w:t>SyS5 Skalbarhet &lt;Must&gt;</w:t>
      </w:r>
    </w:p>
    <w:p>
      <w:pPr>
        <w:pStyle w:val="Normal"/>
        <w:rPr/>
      </w:pPr>
      <w:r>
        <w:rPr/>
        <w:t>Systemet ska skala om storleken av GUI och mönster beroende på enhet.</w:t>
      </w:r>
    </w:p>
    <w:p>
      <w:pPr>
        <w:pStyle w:val="Normal"/>
        <w:rPr/>
      </w:pPr>
      <w:r>
        <w:rPr/>
      </w:r>
    </w:p>
    <w:p>
      <w:pPr>
        <w:pStyle w:val="Normal"/>
        <w:rPr>
          <w:b/>
          <w:b/>
        </w:rPr>
      </w:pPr>
      <w:r>
        <w:rPr>
          <w:b/>
        </w:rPr>
        <w:t>SyS6 Bild och ljud &lt;Must&gt;</w:t>
      </w:r>
    </w:p>
    <w:p>
      <w:pPr>
        <w:pStyle w:val="Normal"/>
        <w:rPr>
          <w:b/>
          <w:b/>
        </w:rPr>
      </w:pPr>
      <w:r>
        <w:rPr/>
        <w:t>Systemet ska visa bild utan att avbryta ljud från enheten.</w:t>
      </w:r>
    </w:p>
    <w:p>
      <w:pPr>
        <w:pStyle w:val="Normal"/>
        <w:rPr/>
      </w:pPr>
      <w:r>
        <w:rPr/>
      </w:r>
    </w:p>
    <w:p>
      <w:pPr>
        <w:pStyle w:val="Normal"/>
        <w:rPr>
          <w:b/>
          <w:b/>
          <w:lang w:val="en-US"/>
        </w:rPr>
      </w:pPr>
      <w:r>
        <w:rPr>
          <w:b/>
          <w:lang w:val="en-US"/>
        </w:rPr>
        <w:t>SyS7 Chromecast &lt;Could&gt;</w:t>
      </w:r>
    </w:p>
    <w:p>
      <w:pPr>
        <w:pStyle w:val="Normal"/>
        <w:rPr>
          <w:lang w:val="en-US"/>
        </w:rPr>
      </w:pPr>
      <w:r>
        <w:rPr>
          <w:lang w:val="en-US"/>
        </w:rPr>
        <w:t>Systemet ska stödja Chromecast.</w:t>
      </w:r>
    </w:p>
    <w:p>
      <w:pPr>
        <w:pStyle w:val="Normal"/>
        <w:rPr>
          <w:lang w:val="en-US"/>
        </w:rPr>
      </w:pPr>
      <w:r>
        <w:rPr>
          <w:lang w:val="en-US"/>
        </w:rPr>
      </w:r>
    </w:p>
    <w:p>
      <w:pPr>
        <w:pStyle w:val="Normal"/>
        <w:rPr>
          <w:b/>
          <w:b/>
        </w:rPr>
      </w:pPr>
      <w:r>
        <w:rPr>
          <w:b/>
        </w:rPr>
        <w:t>SyS8 Mikrofonstöd &lt;Could&gt;</w:t>
      </w:r>
    </w:p>
    <w:p>
      <w:pPr>
        <w:pStyle w:val="Normal"/>
        <w:rPr/>
      </w:pPr>
      <w:r>
        <w:rPr/>
        <w:t>Systemet kan lyssna på mikrofon.</w:t>
      </w:r>
    </w:p>
    <w:p>
      <w:pPr>
        <w:pStyle w:val="Normal"/>
        <w:rPr>
          <w:i/>
          <w:i/>
        </w:rPr>
      </w:pPr>
      <w:r>
        <w:rPr>
          <w:i/>
        </w:rPr>
        <w:t>I syfte för mönstergenerering</w:t>
      </w:r>
    </w:p>
    <w:p>
      <w:pPr>
        <w:pStyle w:val="Normal"/>
        <w:rPr/>
      </w:pPr>
      <w:r>
        <w:rPr/>
      </w:r>
    </w:p>
    <w:p>
      <w:pPr>
        <w:pStyle w:val="Normal"/>
        <w:rPr/>
      </w:pPr>
      <w:r>
        <w:rPr/>
      </w:r>
    </w:p>
    <w:p>
      <w:pPr>
        <w:pStyle w:val="Normal"/>
        <w:spacing w:before="0" w:after="160"/>
        <w:jc w:val="left"/>
        <w:rPr>
          <w:rFonts w:eastAsia="" w:cs="" w:cstheme="majorBidi" w:eastAsiaTheme="majorEastAsia"/>
          <w:b/>
          <w:b/>
          <w:sz w:val="32"/>
          <w:szCs w:val="32"/>
        </w:rPr>
      </w:pPr>
      <w:r>
        <w:rPr>
          <w:rFonts w:eastAsia="" w:cs="" w:cstheme="majorBidi" w:eastAsiaTheme="majorEastAsia"/>
          <w:b/>
          <w:sz w:val="32"/>
          <w:szCs w:val="32"/>
        </w:rPr>
      </w:r>
    </w:p>
    <w:p>
      <w:pPr>
        <w:pStyle w:val="Rubrik1"/>
        <w:rPr/>
      </w:pPr>
      <w:bookmarkStart w:id="24" w:name="__RefHeading___Toc1394_2000887521"/>
      <w:bookmarkStart w:id="25" w:name="_Toc477863376"/>
      <w:bookmarkEnd w:id="24"/>
      <w:bookmarkEnd w:id="25"/>
      <w:r>
        <w:rPr/>
        <w:t>Kvalitativa krav</w:t>
      </w:r>
    </w:p>
    <w:p>
      <w:pPr>
        <w:pStyle w:val="Normal"/>
        <w:rPr/>
      </w:pPr>
      <w:r>
        <w:rPr/>
        <w:t>Här listas de icke-funktionella/kvalitativa kraven. De har delats in i underkategorierna ”begränsningar”, och ”användbarhet”.</w:t>
      </w:r>
    </w:p>
    <w:p>
      <w:pPr>
        <w:pStyle w:val="Normal"/>
        <w:rPr/>
      </w:pPr>
      <w:r>
        <w:rPr/>
      </w:r>
    </w:p>
    <w:p>
      <w:pPr>
        <w:pStyle w:val="Rubrik2"/>
        <w:rPr/>
      </w:pPr>
      <w:bookmarkStart w:id="26" w:name="__RefHeading___Toc1396_2000887521"/>
      <w:bookmarkStart w:id="27" w:name="_Toc477863377"/>
      <w:bookmarkEnd w:id="26"/>
      <w:bookmarkEnd w:id="27"/>
      <w:r>
        <w:rPr/>
        <w:t>Begränsningar</w:t>
      </w:r>
    </w:p>
    <w:p>
      <w:pPr>
        <w:pStyle w:val="Normal"/>
        <w:rPr/>
      </w:pPr>
      <w:r>
        <w:rPr/>
        <w:t>Krav som begränsar projektet till språk och utvecklingsmiljö.</w:t>
      </w:r>
    </w:p>
    <w:p>
      <w:pPr>
        <w:pStyle w:val="Normal"/>
        <w:rPr/>
      </w:pPr>
      <w:r>
        <w:rPr/>
      </w:r>
    </w:p>
    <w:p>
      <w:pPr>
        <w:pStyle w:val="Normal"/>
        <w:rPr>
          <w:b/>
          <w:b/>
        </w:rPr>
      </w:pPr>
      <w:r>
        <w:rPr>
          <w:b/>
        </w:rPr>
        <w:t xml:space="preserve">B1 Programspråk </w:t>
      </w:r>
    </w:p>
    <w:p>
      <w:pPr>
        <w:pStyle w:val="Normal"/>
        <w:rPr/>
      </w:pPr>
      <w:r>
        <w:rPr/>
        <w:t>Produkten skrivs i Java 8.x för Android.</w:t>
      </w:r>
    </w:p>
    <w:p>
      <w:pPr>
        <w:pStyle w:val="Normal"/>
        <w:rPr/>
      </w:pPr>
      <w:r>
        <w:rPr/>
      </w:r>
    </w:p>
    <w:p>
      <w:pPr>
        <w:pStyle w:val="Normal"/>
        <w:rPr>
          <w:b/>
          <w:b/>
        </w:rPr>
      </w:pPr>
      <w:r>
        <w:rPr>
          <w:b/>
        </w:rPr>
        <w:t xml:space="preserve">B2 Kod bibliotek </w:t>
      </w:r>
    </w:p>
    <w:p>
      <w:pPr>
        <w:pStyle w:val="Normal"/>
        <w:rPr/>
      </w:pPr>
      <w:r>
        <w:rPr/>
        <w:t>Processing 3.3 används som externt bibliotek i Java.</w:t>
      </w:r>
    </w:p>
    <w:p>
      <w:pPr>
        <w:pStyle w:val="Normal"/>
        <w:rPr/>
      </w:pPr>
      <w:r>
        <w:rPr/>
      </w:r>
    </w:p>
    <w:p>
      <w:pPr>
        <w:pStyle w:val="Normal"/>
        <w:rPr>
          <w:b/>
          <w:b/>
        </w:rPr>
      </w:pPr>
      <w:r>
        <w:rPr>
          <w:b/>
        </w:rPr>
        <w:t xml:space="preserve">B3 IDE </w:t>
      </w:r>
    </w:p>
    <w:p>
      <w:pPr>
        <w:pStyle w:val="Normal"/>
        <w:rPr/>
      </w:pPr>
      <w:r>
        <w:rPr/>
        <w:t>Projektet använder Eclipse Java Neon som IDE och Android Studio.</w:t>
      </w:r>
    </w:p>
    <w:p>
      <w:pPr>
        <w:pStyle w:val="Normal"/>
        <w:rPr/>
      </w:pPr>
      <w:r>
        <w:rPr>
          <w:i/>
        </w:rPr>
        <w:t>Samtliga personer i utvecklingsteamet har erfarenhet av Eclipse sedan tidigare.</w:t>
      </w:r>
    </w:p>
    <w:p>
      <w:pPr>
        <w:pStyle w:val="Normal"/>
        <w:rPr/>
      </w:pPr>
      <w:r>
        <w:rPr/>
      </w:r>
    </w:p>
    <w:p>
      <w:pPr>
        <w:pStyle w:val="Normal"/>
        <w:rPr>
          <w:b/>
          <w:b/>
        </w:rPr>
      </w:pPr>
      <w:r>
        <w:rPr>
          <w:b/>
        </w:rPr>
        <w:t xml:space="preserve">B4 Android </w:t>
      </w:r>
    </w:p>
    <w:p>
      <w:pPr>
        <w:pStyle w:val="Normal"/>
        <w:rPr/>
      </w:pPr>
      <w:r>
        <w:rPr/>
        <w:t xml:space="preserve">Applikationen kommer köras på Android 4.4 KitKat API-level 19. </w:t>
      </w:r>
    </w:p>
    <w:p>
      <w:pPr>
        <w:pStyle w:val="Normal"/>
        <w:rPr/>
      </w:pPr>
      <w:r>
        <w:rPr/>
      </w:r>
    </w:p>
    <w:p>
      <w:pPr>
        <w:pStyle w:val="Rubrik2"/>
        <w:rPr/>
      </w:pPr>
      <w:bookmarkStart w:id="28" w:name="__RefHeading___Toc1398_2000887521"/>
      <w:bookmarkStart w:id="29" w:name="_Toc477863378"/>
      <w:bookmarkEnd w:id="28"/>
      <w:bookmarkEnd w:id="29"/>
      <w:r>
        <w:rPr/>
        <w:t>Användbarhet</w:t>
      </w:r>
    </w:p>
    <w:p>
      <w:pPr>
        <w:pStyle w:val="Normal"/>
        <w:rPr/>
      </w:pPr>
      <w:r>
        <w:rPr/>
        <w:t>Krav som beskriver användbarheten i produkten</w:t>
      </w:r>
    </w:p>
    <w:p>
      <w:pPr>
        <w:pStyle w:val="Normal"/>
        <w:rPr/>
      </w:pPr>
      <w:r>
        <w:rPr/>
      </w:r>
    </w:p>
    <w:p>
      <w:pPr>
        <w:pStyle w:val="Normal"/>
        <w:rPr>
          <w:b/>
          <w:b/>
        </w:rPr>
      </w:pPr>
      <w:r>
        <w:rPr>
          <w:b/>
        </w:rPr>
        <w:t>AB1 Responstid</w:t>
      </w:r>
    </w:p>
    <w:p>
      <w:pPr>
        <w:pStyle w:val="Normal"/>
        <w:rPr/>
      </w:pPr>
      <w:r>
        <w:rPr/>
        <w:t>Mönster reagerar på ljud inom 1 sekund.</w:t>
      </w:r>
    </w:p>
    <w:p>
      <w:pPr>
        <w:pStyle w:val="Normal"/>
        <w:rPr/>
      </w:pPr>
      <w:r>
        <w:rPr/>
      </w:r>
    </w:p>
    <w:p>
      <w:pPr>
        <w:pStyle w:val="Normal"/>
        <w:rPr>
          <w:b/>
          <w:b/>
        </w:rPr>
      </w:pPr>
      <w:r>
        <w:rPr>
          <w:b/>
        </w:rPr>
        <w:t>AB2</w:t>
      </w:r>
      <w:bookmarkStart w:id="30" w:name="_GoBack"/>
      <w:bookmarkEnd w:id="30"/>
      <w:r>
        <w:rPr>
          <w:b/>
        </w:rPr>
        <w:t xml:space="preserve"> Grafisk Interface</w:t>
      </w:r>
    </w:p>
    <w:p>
      <w:pPr>
        <w:pStyle w:val="Normal"/>
        <w:rPr/>
      </w:pPr>
      <w:r>
        <w:rPr/>
        <w:t>GUI ska användas för navigering i applikationen.</w:t>
      </w:r>
    </w:p>
    <w:p>
      <w:pPr>
        <w:pStyle w:val="Normal"/>
        <w:rPr/>
      </w:pPr>
      <w:r>
        <w:rPr/>
      </w:r>
    </w:p>
    <w:p>
      <w:pPr>
        <w:pStyle w:val="Normal"/>
        <w:rPr/>
      </w:pPr>
      <w:r>
        <w:rPr/>
      </w:r>
    </w:p>
    <w:sectPr>
      <w:headerReference w:type="default" r:id="rId2"/>
      <w:footerReference w:type="default" r:id="rId3"/>
      <w:type w:val="nextPage"/>
      <w:pgSz w:w="11906" w:h="16838"/>
      <w:pgMar w:left="1417" w:right="1417"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70002"/>
    </w:sdtPr>
    <w:sdtContent>
      <w:p>
        <w:pPr>
          <w:pStyle w:val="Sidfot"/>
          <w:jc w:val="center"/>
          <w:rPr/>
        </w:pPr>
        <w:r>
          <w:rPr/>
          <w:fldChar w:fldCharType="begin"/>
        </w:r>
        <w:r>
          <w:instrText> PAGE </w:instrText>
        </w:r>
        <w:r>
          <w:fldChar w:fldCharType="separate"/>
        </w:r>
        <w:r>
          <w:t>7</w:t>
        </w:r>
        <w:r>
          <w:fldChar w:fldCharType="end"/>
        </w:r>
      </w:p>
    </w:sdtContent>
  </w:sdt>
  <w:p>
    <w:pPr>
      <w:pStyle w:val="Sidfo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Fonts w:cs="Times New Roman"/>
        <w:sz w:val="20"/>
        <w:szCs w:val="20"/>
        <w:lang w:val="en-US"/>
      </w:rPr>
      <w:t>Kravdokument v. 1.</w:t>
    </w:r>
    <w:r>
      <w:rPr>
        <w:rFonts w:cs="Times New Roman"/>
        <w:sz w:val="20"/>
        <w:szCs w:val="20"/>
        <w:lang w:val="en-US"/>
      </w:rPr>
      <w:t>1</w:t>
    </w:r>
    <w:r>
      <w:rPr>
        <w:rFonts w:cs="Times New Roman"/>
        <w:sz w:val="20"/>
        <w:szCs w:val="20"/>
        <w:lang w:val="en-US"/>
      </w:rPr>
      <w:tab/>
      <w:tab/>
      <w:tab/>
      <w:t xml:space="preserve">Grand Psychedelic Space Voyage Experiment                                                             </w:t>
    </w:r>
  </w:p>
  <w:p>
    <w:pPr>
      <w:pStyle w:val="Normal"/>
      <w:rPr>
        <w:rFonts w:cs="Times New Roman"/>
        <w:sz w:val="20"/>
        <w:szCs w:val="20"/>
      </w:rPr>
    </w:pPr>
    <w:r>
      <w:rPr>
        <w:rFonts w:cs="Times New Roman"/>
        <w:sz w:val="20"/>
        <w:szCs w:val="20"/>
        <w:lang w:val="en-US"/>
      </w:rPr>
      <w:t xml:space="preserve">                                                                                                                                                                   </w:t>
    </w:r>
    <w:r>
      <w:rPr>
        <w:rFonts w:cs="Times New Roman"/>
        <w:sz w:val="20"/>
        <w:szCs w:val="20"/>
      </w:rPr>
      <w:t>Grupp 23</w:t>
    </w:r>
  </w:p>
</w:hdr>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5668d"/>
    <w:pPr>
      <w:widowControl/>
      <w:bidi w:val="0"/>
      <w:spacing w:lineRule="auto" w:line="259" w:before="0" w:after="0"/>
      <w:jc w:val="both"/>
    </w:pPr>
    <w:rPr>
      <w:rFonts w:ascii="Times New Roman" w:hAnsi="Times New Roman" w:eastAsia="Calibri" w:cs="" w:cstheme="minorBidi" w:eastAsiaTheme="minorHAnsi"/>
      <w:color w:val="00000A"/>
      <w:sz w:val="24"/>
      <w:szCs w:val="22"/>
      <w:lang w:val="sv-SE" w:eastAsia="en-US" w:bidi="ar-SA"/>
    </w:rPr>
  </w:style>
  <w:style w:type="paragraph" w:styleId="Rubrik1">
    <w:name w:val="Heading 1"/>
    <w:basedOn w:val="Normal"/>
    <w:next w:val="Normal"/>
    <w:link w:val="Rubrik1Char"/>
    <w:uiPriority w:val="9"/>
    <w:qFormat/>
    <w:rsid w:val="00f96edf"/>
    <w:pPr>
      <w:keepNext/>
      <w:keepLines/>
      <w:spacing w:before="240" w:after="0"/>
      <w:outlineLvl w:val="0"/>
    </w:pPr>
    <w:rPr>
      <w:rFonts w:eastAsia="" w:cs="" w:cstheme="majorBidi" w:eastAsiaTheme="majorEastAsia"/>
      <w:b/>
      <w:sz w:val="32"/>
      <w:szCs w:val="32"/>
    </w:rPr>
  </w:style>
  <w:style w:type="paragraph" w:styleId="Rubrik2">
    <w:name w:val="Heading 2"/>
    <w:basedOn w:val="Normal"/>
    <w:next w:val="Normal"/>
    <w:link w:val="Rubrik2Char"/>
    <w:uiPriority w:val="9"/>
    <w:unhideWhenUsed/>
    <w:qFormat/>
    <w:rsid w:val="00f96edf"/>
    <w:pPr>
      <w:keepNext/>
      <w:keepLines/>
      <w:spacing w:before="40" w:after="0"/>
      <w:outlineLvl w:val="1"/>
    </w:pPr>
    <w:rPr>
      <w:rFonts w:eastAsia="" w:cs="" w:cstheme="majorBidi" w:eastAsiaTheme="majorEastAsia"/>
      <w:b/>
      <w:sz w:val="28"/>
      <w:szCs w:val="26"/>
    </w:rPr>
  </w:style>
  <w:style w:type="paragraph" w:styleId="Rubrik3">
    <w:name w:val="Heading 3"/>
    <w:basedOn w:val="Normal"/>
    <w:next w:val="Normal"/>
    <w:link w:val="Rubrik3Char"/>
    <w:uiPriority w:val="9"/>
    <w:unhideWhenUsed/>
    <w:qFormat/>
    <w:rsid w:val="00f96edf"/>
    <w:pPr>
      <w:keepNext/>
      <w:keepLines/>
      <w:spacing w:before="40" w:after="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Rubrik1Char" w:customStyle="1">
    <w:name w:val="Rubrik 1 Char"/>
    <w:basedOn w:val="DefaultParagraphFont"/>
    <w:link w:val="Rubrik1"/>
    <w:uiPriority w:val="9"/>
    <w:qFormat/>
    <w:rsid w:val="00f96edf"/>
    <w:rPr>
      <w:rFonts w:ascii="Times New Roman" w:hAnsi="Times New Roman" w:eastAsia="" w:cs="" w:cstheme="majorBidi" w:eastAsiaTheme="majorEastAsia"/>
      <w:b/>
      <w:sz w:val="32"/>
      <w:szCs w:val="32"/>
    </w:rPr>
  </w:style>
  <w:style w:type="character" w:styleId="Rubrik2Char" w:customStyle="1">
    <w:name w:val="Rubrik 2 Char"/>
    <w:basedOn w:val="DefaultParagraphFont"/>
    <w:link w:val="Rubrik2"/>
    <w:uiPriority w:val="9"/>
    <w:qFormat/>
    <w:rsid w:val="00f96edf"/>
    <w:rPr>
      <w:rFonts w:ascii="Times New Roman" w:hAnsi="Times New Roman" w:eastAsia="" w:cs="" w:cstheme="majorBidi" w:eastAsiaTheme="majorEastAsia"/>
      <w:b/>
      <w:sz w:val="28"/>
      <w:szCs w:val="26"/>
    </w:rPr>
  </w:style>
  <w:style w:type="character" w:styleId="Rubrik3Char" w:customStyle="1">
    <w:name w:val="Rubrik 3 Char"/>
    <w:basedOn w:val="DefaultParagraphFont"/>
    <w:link w:val="Rubrik3"/>
    <w:uiPriority w:val="9"/>
    <w:qFormat/>
    <w:rsid w:val="00f96edf"/>
    <w:rPr>
      <w:rFonts w:ascii="Times New Roman" w:hAnsi="Times New Roman" w:eastAsia="" w:cs="" w:cstheme="majorBidi" w:eastAsiaTheme="majorEastAsia"/>
      <w:b/>
      <w:sz w:val="24"/>
      <w:szCs w:val="24"/>
    </w:rPr>
  </w:style>
  <w:style w:type="character" w:styleId="SidhuvudChar" w:customStyle="1">
    <w:name w:val="Sidhuvud Char"/>
    <w:basedOn w:val="DefaultParagraphFont"/>
    <w:link w:val="Sidhuvud"/>
    <w:uiPriority w:val="99"/>
    <w:qFormat/>
    <w:rsid w:val="008d5373"/>
    <w:rPr>
      <w:rFonts w:ascii="Times New Roman" w:hAnsi="Times New Roman"/>
      <w:sz w:val="24"/>
    </w:rPr>
  </w:style>
  <w:style w:type="character" w:styleId="SidfotChar" w:customStyle="1">
    <w:name w:val="Sidfot Char"/>
    <w:basedOn w:val="DefaultParagraphFont"/>
    <w:link w:val="Sidfot"/>
    <w:uiPriority w:val="99"/>
    <w:qFormat/>
    <w:rsid w:val="008d5373"/>
    <w:rPr>
      <w:rFonts w:ascii="Times New Roman" w:hAnsi="Times New Roman"/>
      <w:sz w:val="24"/>
    </w:rPr>
  </w:style>
  <w:style w:type="character" w:styleId="Internetlnk">
    <w:name w:val="Internetlänk"/>
    <w:basedOn w:val="DefaultParagraphFont"/>
    <w:uiPriority w:val="99"/>
    <w:unhideWhenUsed/>
    <w:rsid w:val="008d5373"/>
    <w:rPr>
      <w:color w:val="0563C1" w:themeColor="hyperlink"/>
      <w:u w:val="single"/>
    </w:rPr>
  </w:style>
  <w:style w:type="character" w:styleId="Appleconvertedspace" w:customStyle="1">
    <w:name w:val="apple-converted-space"/>
    <w:basedOn w:val="DefaultParagraphFont"/>
    <w:qFormat/>
    <w:rsid w:val="00e825d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Frteckningslnk">
    <w:name w:val="Förteckningslänk"/>
    <w:qFormat/>
    <w:rPr/>
  </w:style>
  <w:style w:type="paragraph" w:styleId="Rubrik">
    <w:name w:val="Rubrik"/>
    <w:basedOn w:val="Normal"/>
    <w:next w:val="Brdtext"/>
    <w:qFormat/>
    <w:pPr>
      <w:keepNext/>
      <w:spacing w:before="240" w:after="120"/>
    </w:pPr>
    <w:rPr>
      <w:rFonts w:ascii="Liberation Sans" w:hAnsi="Liberation Sans" w:eastAsia="Microsoft YaHei" w:cs="Arial"/>
      <w:sz w:val="28"/>
      <w:szCs w:val="28"/>
    </w:rPr>
  </w:style>
  <w:style w:type="paragraph" w:styleId="Brdtext">
    <w:name w:val="Body Text"/>
    <w:basedOn w:val="Normal"/>
    <w:pPr>
      <w:spacing w:lineRule="auto" w:line="288"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ListParagraph">
    <w:name w:val="List Paragraph"/>
    <w:basedOn w:val="Normal"/>
    <w:uiPriority w:val="34"/>
    <w:qFormat/>
    <w:rsid w:val="00d4767a"/>
    <w:pPr>
      <w:spacing w:lineRule="auto" w:line="276" w:before="0" w:after="200"/>
      <w:ind w:left="720" w:hanging="0"/>
      <w:contextualSpacing/>
      <w:jc w:val="left"/>
    </w:pPr>
    <w:rPr>
      <w:rFonts w:ascii="Calibri" w:hAnsi="Calibri" w:asciiTheme="minorHAnsi" w:hAnsiTheme="minorHAnsi"/>
      <w:sz w:val="22"/>
    </w:rPr>
  </w:style>
  <w:style w:type="paragraph" w:styleId="Sidhuvud">
    <w:name w:val="Header"/>
    <w:basedOn w:val="Normal"/>
    <w:link w:val="SidhuvudChar"/>
    <w:uiPriority w:val="99"/>
    <w:unhideWhenUsed/>
    <w:rsid w:val="008d5373"/>
    <w:pPr>
      <w:tabs>
        <w:tab w:val="center" w:pos="4536" w:leader="none"/>
        <w:tab w:val="right" w:pos="9072" w:leader="none"/>
      </w:tabs>
      <w:spacing w:lineRule="auto" w:line="240"/>
    </w:pPr>
    <w:rPr/>
  </w:style>
  <w:style w:type="paragraph" w:styleId="Sidfot">
    <w:name w:val="Footer"/>
    <w:basedOn w:val="Normal"/>
    <w:link w:val="SidfotChar"/>
    <w:uiPriority w:val="99"/>
    <w:unhideWhenUsed/>
    <w:rsid w:val="008d5373"/>
    <w:pPr>
      <w:tabs>
        <w:tab w:val="center" w:pos="4536" w:leader="none"/>
        <w:tab w:val="right" w:pos="9072" w:leader="none"/>
      </w:tabs>
      <w:spacing w:lineRule="auto" w:line="240"/>
    </w:pPr>
    <w:rPr/>
  </w:style>
  <w:style w:type="paragraph" w:styleId="TOCHeading">
    <w:name w:val="TOC Heading"/>
    <w:basedOn w:val="Rubrik1"/>
    <w:next w:val="Normal"/>
    <w:uiPriority w:val="39"/>
    <w:unhideWhenUsed/>
    <w:qFormat/>
    <w:rsid w:val="008d5373"/>
    <w:pPr>
      <w:jc w:val="left"/>
    </w:pPr>
    <w:rPr>
      <w:rFonts w:ascii="Calibri Light" w:hAnsi="Calibri Light" w:asciiTheme="majorHAnsi" w:hAnsiTheme="majorHAnsi"/>
      <w:b w:val="false"/>
      <w:color w:val="2E74B5" w:themeColor="accent1" w:themeShade="bf"/>
      <w:lang w:eastAsia="sv-SE"/>
    </w:rPr>
  </w:style>
  <w:style w:type="paragraph" w:styleId="Innehllsfrteckning1">
    <w:name w:val="TOC 1"/>
    <w:basedOn w:val="Normal"/>
    <w:next w:val="Normal"/>
    <w:autoRedefine/>
    <w:uiPriority w:val="39"/>
    <w:unhideWhenUsed/>
    <w:rsid w:val="008d5373"/>
    <w:pPr>
      <w:spacing w:before="0" w:after="100"/>
    </w:pPr>
    <w:rPr/>
  </w:style>
  <w:style w:type="paragraph" w:styleId="Innehllsfrteckning2">
    <w:name w:val="TOC 2"/>
    <w:basedOn w:val="Normal"/>
    <w:next w:val="Normal"/>
    <w:autoRedefine/>
    <w:uiPriority w:val="39"/>
    <w:unhideWhenUsed/>
    <w:rsid w:val="008d5373"/>
    <w:pPr>
      <w:spacing w:before="0" w:after="100"/>
      <w:ind w:left="240" w:hanging="0"/>
    </w:pPr>
    <w:rPr/>
  </w:style>
  <w:style w:type="paragraph" w:styleId="Innehllsfrteckning3">
    <w:name w:val="TOC 3"/>
    <w:basedOn w:val="Normal"/>
    <w:next w:val="Normal"/>
    <w:autoRedefine/>
    <w:uiPriority w:val="39"/>
    <w:unhideWhenUsed/>
    <w:rsid w:val="008d5373"/>
    <w:pPr>
      <w:spacing w:before="0" w:after="100"/>
      <w:ind w:left="480" w:hanging="0"/>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uiPriority w:val="39"/>
    <w:rsid w:val="002653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llanmrklista2-dekorfrg1">
    <w:name w:val="Medium List 2 Accent 1"/>
    <w:basedOn w:val="Normaltabell"/>
    <w:uiPriority w:val="66"/>
    <w:rsid w:val="007e5a42"/>
    <w:pPr>
      <w:spacing w:after="0" w:line="240" w:lineRule="auto"/>
    </w:pPr>
    <w:rPr>
      <w:rFonts w:asciiTheme="majorHAnsi" w:hAnsiTheme="majorHAnsi" w:eastAsiaTheme="majorEastAsia" w:cstheme="majorBidi"/>
      <w:lang w:eastAsia="sv-SE"/>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single" w:color="5B9BD5"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EEF98-3E59-42D9-8327-50DE94AAA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Application>LibreOffice/5.3.3.2$Windows_x86 LibreOffice_project/3d9a8b4b4e538a85e0782bd6c2d430bafe583448</Application>
  <Pages>7</Pages>
  <Words>775</Words>
  <Characters>4832</Characters>
  <CharactersWithSpaces>5736</CharactersWithSpaces>
  <Paragraphs>127</Paragraphs>
  <Company>Malmö högskola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2017-03-14T12:49:00Z</dcterms:created>
  <dc:creator>Kristina Allder</dc:creator>
  <dc:description/>
  <dc:language>sv-SE</dc:language>
  <cp:lastModifiedBy/>
  <dcterms:modified xsi:type="dcterms:W3CDTF">2017-05-25T11:02:51Z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