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797" w:rsidRPr="00BC41ED" w:rsidRDefault="00132797" w:rsidP="00BC41ED">
      <w:pPr>
        <w:pStyle w:val="Ttulo1"/>
        <w:shd w:val="clear" w:color="auto" w:fill="FFFFFF"/>
        <w:spacing w:before="0" w:after="75" w:line="810" w:lineRule="atLeast"/>
        <w:jc w:val="center"/>
        <w:rPr>
          <w:rFonts w:ascii="Tahoma" w:hAnsi="Tahoma" w:cs="Tahoma"/>
          <w:b/>
          <w:bCs/>
          <w:color w:val="auto"/>
          <w:sz w:val="28"/>
          <w:szCs w:val="24"/>
        </w:rPr>
      </w:pPr>
      <w:r w:rsidRPr="00BC41ED">
        <w:rPr>
          <w:rFonts w:ascii="Tahoma" w:hAnsi="Tahoma" w:cs="Tahoma"/>
          <w:b/>
          <w:bCs/>
          <w:color w:val="auto"/>
          <w:sz w:val="28"/>
          <w:szCs w:val="24"/>
        </w:rPr>
        <w:t xml:space="preserve">Por qué Uber </w:t>
      </w:r>
      <w:proofErr w:type="spellStart"/>
      <w:r w:rsidRPr="00BC41ED">
        <w:rPr>
          <w:rFonts w:ascii="Tahoma" w:hAnsi="Tahoma" w:cs="Tahoma"/>
          <w:b/>
          <w:bCs/>
          <w:color w:val="auto"/>
          <w:sz w:val="28"/>
          <w:szCs w:val="24"/>
        </w:rPr>
        <w:t>Engineering</w:t>
      </w:r>
      <w:proofErr w:type="spellEnd"/>
      <w:r w:rsidRPr="00BC41ED">
        <w:rPr>
          <w:rFonts w:ascii="Tahoma" w:hAnsi="Tahoma" w:cs="Tahoma"/>
          <w:b/>
          <w:bCs/>
          <w:color w:val="auto"/>
          <w:sz w:val="28"/>
          <w:szCs w:val="24"/>
        </w:rPr>
        <w:t xml:space="preserve"> cambió de </w:t>
      </w:r>
      <w:proofErr w:type="spellStart"/>
      <w:r w:rsidRPr="00BC41ED">
        <w:rPr>
          <w:rFonts w:ascii="Tahoma" w:hAnsi="Tahoma" w:cs="Tahoma"/>
          <w:b/>
          <w:bCs/>
          <w:color w:val="auto"/>
          <w:sz w:val="28"/>
          <w:szCs w:val="24"/>
        </w:rPr>
        <w:t>Postgres</w:t>
      </w:r>
      <w:proofErr w:type="spellEnd"/>
      <w:r w:rsidRPr="00BC41ED">
        <w:rPr>
          <w:rFonts w:ascii="Tahoma" w:hAnsi="Tahoma" w:cs="Tahoma"/>
          <w:b/>
          <w:bCs/>
          <w:color w:val="auto"/>
          <w:sz w:val="28"/>
          <w:szCs w:val="24"/>
        </w:rPr>
        <w:t xml:space="preserve"> a MySQL</w:t>
      </w:r>
    </w:p>
    <w:p w:rsidR="00A1472C" w:rsidRPr="00401788" w:rsidRDefault="00A1472C" w:rsidP="00A1472C">
      <w:pPr>
        <w:rPr>
          <w:rFonts w:ascii="Tahoma" w:hAnsi="Tahoma" w:cs="Tahoma"/>
          <w:sz w:val="24"/>
          <w:szCs w:val="24"/>
        </w:rPr>
      </w:pPr>
    </w:p>
    <w:p w:rsidR="00132797" w:rsidRPr="00401788" w:rsidRDefault="00132797">
      <w:pPr>
        <w:rPr>
          <w:rFonts w:ascii="Tahoma" w:hAnsi="Tahoma" w:cs="Tahoma"/>
          <w:sz w:val="24"/>
          <w:szCs w:val="24"/>
          <w:shd w:val="clear" w:color="auto" w:fill="FFFFFF"/>
        </w:rPr>
      </w:pPr>
      <w:r w:rsidRPr="00401788">
        <w:rPr>
          <w:rFonts w:ascii="Tahoma" w:hAnsi="Tahoma" w:cs="Tahoma"/>
          <w:sz w:val="24"/>
          <w:szCs w:val="24"/>
          <w:shd w:val="clear" w:color="auto" w:fill="FFFFFF"/>
        </w:rPr>
        <w:t xml:space="preserve">La arquitectura inicial de Uber consistía en una aplicación de </w:t>
      </w:r>
      <w:proofErr w:type="spellStart"/>
      <w:r w:rsidRPr="00401788">
        <w:rPr>
          <w:rFonts w:ascii="Tahoma" w:hAnsi="Tahoma" w:cs="Tahoma"/>
          <w:sz w:val="24"/>
          <w:szCs w:val="24"/>
          <w:shd w:val="clear" w:color="auto" w:fill="FFFFFF"/>
        </w:rPr>
        <w:t>backend</w:t>
      </w:r>
      <w:proofErr w:type="spellEnd"/>
      <w:r w:rsidRPr="00401788">
        <w:rPr>
          <w:rFonts w:ascii="Tahoma" w:hAnsi="Tahoma" w:cs="Tahoma"/>
          <w:sz w:val="24"/>
          <w:szCs w:val="24"/>
          <w:shd w:val="clear" w:color="auto" w:fill="FFFFFF"/>
        </w:rPr>
        <w:t xml:space="preserve"> monolítica escrita en Python que usaba </w:t>
      </w:r>
      <w:proofErr w:type="spellStart"/>
      <w:r w:rsidRPr="00401788">
        <w:rPr>
          <w:rFonts w:ascii="Tahoma" w:hAnsi="Tahoma" w:cs="Tahoma"/>
          <w:sz w:val="24"/>
          <w:szCs w:val="24"/>
        </w:rPr>
        <w:fldChar w:fldCharType="begin"/>
      </w:r>
      <w:r w:rsidRPr="00401788">
        <w:rPr>
          <w:rFonts w:ascii="Tahoma" w:hAnsi="Tahoma" w:cs="Tahoma"/>
          <w:sz w:val="24"/>
          <w:szCs w:val="24"/>
        </w:rPr>
        <w:instrText xml:space="preserve"> HYPERLINK "http://www.postgresql.org/" \t "_blank" </w:instrText>
      </w:r>
      <w:r w:rsidRPr="00401788">
        <w:rPr>
          <w:rFonts w:ascii="Tahoma" w:hAnsi="Tahoma" w:cs="Tahoma"/>
          <w:sz w:val="24"/>
          <w:szCs w:val="24"/>
        </w:rPr>
        <w:fldChar w:fldCharType="separate"/>
      </w:r>
      <w:r w:rsidRPr="00401788">
        <w:rPr>
          <w:rStyle w:val="Hipervnculo"/>
          <w:rFonts w:ascii="Tahoma" w:hAnsi="Tahoma" w:cs="Tahoma"/>
          <w:color w:val="auto"/>
          <w:sz w:val="24"/>
          <w:szCs w:val="24"/>
          <w:shd w:val="clear" w:color="auto" w:fill="FFFFFF"/>
        </w:rPr>
        <w:t>Postgres</w:t>
      </w:r>
      <w:proofErr w:type="spellEnd"/>
      <w:r w:rsidRPr="00401788">
        <w:rPr>
          <w:rFonts w:ascii="Tahoma" w:hAnsi="Tahoma" w:cs="Tahoma"/>
          <w:sz w:val="24"/>
          <w:szCs w:val="24"/>
        </w:rPr>
        <w:fldChar w:fldCharType="end"/>
      </w:r>
      <w:r w:rsidRPr="00401788">
        <w:rPr>
          <w:rFonts w:ascii="Tahoma" w:hAnsi="Tahoma" w:cs="Tahoma"/>
          <w:sz w:val="24"/>
          <w:szCs w:val="24"/>
          <w:shd w:val="clear" w:color="auto" w:fill="FFFFFF"/>
        </w:rPr>
        <w:t> para la persistencia de datos. Desde entonces, la arquitectura de Uber ha cambiado significativamente, a un modelo de </w:t>
      </w:r>
      <w:hyperlink r:id="rId5" w:tgtFrame="_blank" w:history="1">
        <w:r w:rsidRPr="00401788">
          <w:rPr>
            <w:rStyle w:val="Hipervnculo"/>
            <w:rFonts w:ascii="Tahoma" w:hAnsi="Tahoma" w:cs="Tahoma"/>
            <w:color w:val="auto"/>
            <w:sz w:val="24"/>
            <w:szCs w:val="24"/>
            <w:shd w:val="clear" w:color="auto" w:fill="FFFFFF"/>
          </w:rPr>
          <w:t>microservicios</w:t>
        </w:r>
      </w:hyperlink>
      <w:r w:rsidRPr="00401788">
        <w:rPr>
          <w:rFonts w:ascii="Tahoma" w:hAnsi="Tahoma" w:cs="Tahoma"/>
          <w:sz w:val="24"/>
          <w:szCs w:val="24"/>
          <w:shd w:val="clear" w:color="auto" w:fill="FFFFFF"/>
        </w:rPr>
        <w:t> y nuevas plataformas de datos. Específicamente, en muchos de los casos en los que anteriormente </w:t>
      </w:r>
      <w:hyperlink r:id="rId6" w:tgtFrame="_blank" w:history="1">
        <w:r w:rsidRPr="00401788">
          <w:rPr>
            <w:rStyle w:val="Hipervnculo"/>
            <w:rFonts w:ascii="Tahoma" w:hAnsi="Tahoma" w:cs="Tahoma"/>
            <w:color w:val="auto"/>
            <w:sz w:val="24"/>
            <w:szCs w:val="24"/>
            <w:shd w:val="clear" w:color="auto" w:fill="FFFFFF"/>
          </w:rPr>
          <w:t>usábamos</w:t>
        </w:r>
      </w:hyperlink>
      <w:r w:rsidRPr="00401788">
        <w:rPr>
          <w:rFonts w:ascii="Tahoma" w:hAnsi="Tahoma" w:cs="Tahoma"/>
          <w:sz w:val="24"/>
          <w:szCs w:val="24"/>
          <w:shd w:val="clear" w:color="auto" w:fill="FFFFFF"/>
        </w:rPr>
        <w:t>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ahora usamos </w:t>
      </w:r>
      <w:proofErr w:type="spellStart"/>
      <w:r w:rsidRPr="00401788">
        <w:rPr>
          <w:rFonts w:ascii="Tahoma" w:hAnsi="Tahoma" w:cs="Tahoma"/>
          <w:sz w:val="24"/>
          <w:szCs w:val="24"/>
          <w:shd w:val="clear" w:color="auto" w:fill="FFFFFF"/>
        </w:rPr>
        <w:fldChar w:fldCharType="begin"/>
      </w:r>
      <w:r w:rsidRPr="00401788">
        <w:rPr>
          <w:rFonts w:ascii="Tahoma" w:hAnsi="Tahoma" w:cs="Tahoma"/>
          <w:sz w:val="24"/>
          <w:szCs w:val="24"/>
          <w:shd w:val="clear" w:color="auto" w:fill="FFFFFF"/>
        </w:rPr>
        <w:instrText xml:space="preserve"> HYPERLINK "https://eng.uber.com/schemaless-part-one/" \t "_blank" </w:instrText>
      </w:r>
      <w:r w:rsidRPr="00401788">
        <w:rPr>
          <w:rFonts w:ascii="Tahoma" w:hAnsi="Tahoma" w:cs="Tahoma"/>
          <w:sz w:val="24"/>
          <w:szCs w:val="24"/>
          <w:shd w:val="clear" w:color="auto" w:fill="FFFFFF"/>
        </w:rPr>
        <w:fldChar w:fldCharType="separate"/>
      </w:r>
      <w:r w:rsidRPr="00401788">
        <w:rPr>
          <w:rStyle w:val="Hipervnculo"/>
          <w:rFonts w:ascii="Tahoma" w:hAnsi="Tahoma" w:cs="Tahoma"/>
          <w:color w:val="auto"/>
          <w:sz w:val="24"/>
          <w:szCs w:val="24"/>
          <w:shd w:val="clear" w:color="auto" w:fill="FFFFFF"/>
        </w:rPr>
        <w:t>Schemaless</w:t>
      </w:r>
      <w:proofErr w:type="spellEnd"/>
      <w:r w:rsidRPr="00401788">
        <w:rPr>
          <w:rFonts w:ascii="Tahoma" w:hAnsi="Tahoma" w:cs="Tahoma"/>
          <w:sz w:val="24"/>
          <w:szCs w:val="24"/>
          <w:shd w:val="clear" w:color="auto" w:fill="FFFFFF"/>
        </w:rPr>
        <w:fldChar w:fldCharType="end"/>
      </w:r>
      <w:r w:rsidRPr="00401788">
        <w:rPr>
          <w:rFonts w:ascii="Tahoma" w:hAnsi="Tahoma" w:cs="Tahoma"/>
          <w:sz w:val="24"/>
          <w:szCs w:val="24"/>
          <w:shd w:val="clear" w:color="auto" w:fill="FFFFFF"/>
        </w:rPr>
        <w:t xml:space="preserve"> , una novedosa capa de fragmentación de base de datos construida sobre MySQL. En este artículo, exploraremos algunos de los inconvenientes que encontramos con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y explicaremos la decisión de construir </w:t>
      </w:r>
      <w:proofErr w:type="spellStart"/>
      <w:r w:rsidRPr="00401788">
        <w:rPr>
          <w:rFonts w:ascii="Tahoma" w:hAnsi="Tahoma" w:cs="Tahoma"/>
          <w:sz w:val="24"/>
          <w:szCs w:val="24"/>
          <w:shd w:val="clear" w:color="auto" w:fill="FFFFFF"/>
        </w:rPr>
        <w:t>Schemaless</w:t>
      </w:r>
      <w:proofErr w:type="spellEnd"/>
      <w:r w:rsidRPr="00401788">
        <w:rPr>
          <w:rFonts w:ascii="Tahoma" w:hAnsi="Tahoma" w:cs="Tahoma"/>
          <w:sz w:val="24"/>
          <w:szCs w:val="24"/>
          <w:shd w:val="clear" w:color="auto" w:fill="FFFFFF"/>
        </w:rPr>
        <w:t xml:space="preserve"> y otros servicios </w:t>
      </w:r>
      <w:proofErr w:type="spellStart"/>
      <w:r w:rsidRPr="00401788">
        <w:rPr>
          <w:rFonts w:ascii="Tahoma" w:hAnsi="Tahoma" w:cs="Tahoma"/>
          <w:sz w:val="24"/>
          <w:szCs w:val="24"/>
          <w:shd w:val="clear" w:color="auto" w:fill="FFFFFF"/>
        </w:rPr>
        <w:t>backend</w:t>
      </w:r>
      <w:proofErr w:type="spellEnd"/>
      <w:r w:rsidRPr="00401788">
        <w:rPr>
          <w:rFonts w:ascii="Tahoma" w:hAnsi="Tahoma" w:cs="Tahoma"/>
          <w:sz w:val="24"/>
          <w:szCs w:val="24"/>
          <w:shd w:val="clear" w:color="auto" w:fill="FFFFFF"/>
        </w:rPr>
        <w:t xml:space="preserve"> sobre MySQL.</w:t>
      </w:r>
    </w:p>
    <w:p w:rsidR="00A1472C" w:rsidRPr="00BC41ED" w:rsidRDefault="00A1472C" w:rsidP="00A1472C">
      <w:pPr>
        <w:pStyle w:val="Ttulo3"/>
        <w:shd w:val="clear" w:color="auto" w:fill="FFFFFF"/>
        <w:spacing w:before="0" w:after="360" w:line="240" w:lineRule="atLeast"/>
        <w:rPr>
          <w:rFonts w:ascii="Tahoma" w:hAnsi="Tahoma" w:cs="Tahoma"/>
          <w:b/>
          <w:color w:val="auto"/>
          <w:spacing w:val="-5"/>
        </w:rPr>
      </w:pPr>
      <w:r w:rsidRPr="00BC41ED">
        <w:rPr>
          <w:rFonts w:ascii="Tahoma" w:hAnsi="Tahoma" w:cs="Tahoma"/>
          <w:b/>
          <w:bCs/>
          <w:color w:val="auto"/>
        </w:rPr>
        <w:t>La arquitectura de MySQL</w:t>
      </w:r>
    </w:p>
    <w:p w:rsidR="00A1472C" w:rsidRPr="00401788" w:rsidRDefault="00A1472C" w:rsidP="00A1472C">
      <w:pPr>
        <w:pStyle w:val="NormalWeb"/>
        <w:shd w:val="clear" w:color="auto" w:fill="FFFFFF"/>
        <w:spacing w:before="0" w:beforeAutospacing="0" w:after="390" w:afterAutospacing="0" w:line="390" w:lineRule="atLeast"/>
        <w:rPr>
          <w:rFonts w:ascii="Tahoma" w:hAnsi="Tahoma" w:cs="Tahoma"/>
        </w:rPr>
      </w:pPr>
      <w:r w:rsidRPr="00401788">
        <w:rPr>
          <w:rFonts w:ascii="Tahoma" w:hAnsi="Tahoma" w:cs="Tahoma"/>
        </w:rPr>
        <w:t xml:space="preserve">Además de explicar algunas de las limitaciones de </w:t>
      </w:r>
      <w:proofErr w:type="spellStart"/>
      <w:r w:rsidRPr="00401788">
        <w:rPr>
          <w:rFonts w:ascii="Tahoma" w:hAnsi="Tahoma" w:cs="Tahoma"/>
        </w:rPr>
        <w:t>Postgres</w:t>
      </w:r>
      <w:proofErr w:type="spellEnd"/>
      <w:r w:rsidRPr="00401788">
        <w:rPr>
          <w:rFonts w:ascii="Tahoma" w:hAnsi="Tahoma" w:cs="Tahoma"/>
        </w:rPr>
        <w:t xml:space="preserve">, también explicamos por qué MySQL es una herramienta importante para los nuevos proyectos de almacenamiento de Uber </w:t>
      </w:r>
      <w:proofErr w:type="spellStart"/>
      <w:r w:rsidRPr="00401788">
        <w:rPr>
          <w:rFonts w:ascii="Tahoma" w:hAnsi="Tahoma" w:cs="Tahoma"/>
        </w:rPr>
        <w:t>Engineering</w:t>
      </w:r>
      <w:proofErr w:type="spellEnd"/>
      <w:r w:rsidRPr="00401788">
        <w:rPr>
          <w:rFonts w:ascii="Tahoma" w:hAnsi="Tahoma" w:cs="Tahoma"/>
        </w:rPr>
        <w:t xml:space="preserve">, como </w:t>
      </w:r>
      <w:proofErr w:type="spellStart"/>
      <w:r w:rsidRPr="00401788">
        <w:rPr>
          <w:rFonts w:ascii="Tahoma" w:hAnsi="Tahoma" w:cs="Tahoma"/>
        </w:rPr>
        <w:t>Schemaless</w:t>
      </w:r>
      <w:proofErr w:type="spellEnd"/>
      <w:r w:rsidRPr="00401788">
        <w:rPr>
          <w:rFonts w:ascii="Tahoma" w:hAnsi="Tahoma" w:cs="Tahoma"/>
        </w:rPr>
        <w:t xml:space="preserve">. En muchos casos, encontramos a MySQL más favorable para nuestros usos. Para comprender las diferencias, examinamos la arquitectura de MySQL y su contraste con la de </w:t>
      </w:r>
      <w:proofErr w:type="spellStart"/>
      <w:r w:rsidRPr="00401788">
        <w:rPr>
          <w:rFonts w:ascii="Tahoma" w:hAnsi="Tahoma" w:cs="Tahoma"/>
        </w:rPr>
        <w:t>Postgres</w:t>
      </w:r>
      <w:proofErr w:type="spellEnd"/>
      <w:r w:rsidRPr="00401788">
        <w:rPr>
          <w:rFonts w:ascii="Tahoma" w:hAnsi="Tahoma" w:cs="Tahoma"/>
        </w:rPr>
        <w:t>. Analizamos específicamente cómo funciona MySQL con el </w:t>
      </w:r>
      <w:hyperlink r:id="rId7" w:tgtFrame="_blank" w:history="1">
        <w:r w:rsidRPr="00401788">
          <w:rPr>
            <w:rStyle w:val="Hipervnculo"/>
            <w:rFonts w:ascii="Tahoma" w:eastAsiaTheme="majorEastAsia" w:hAnsi="Tahoma" w:cs="Tahoma"/>
            <w:color w:val="auto"/>
          </w:rPr>
          <w:t xml:space="preserve">motor de almacenamiento </w:t>
        </w:r>
        <w:proofErr w:type="spellStart"/>
        <w:r w:rsidRPr="00401788">
          <w:rPr>
            <w:rStyle w:val="Hipervnculo"/>
            <w:rFonts w:ascii="Tahoma" w:eastAsiaTheme="majorEastAsia" w:hAnsi="Tahoma" w:cs="Tahoma"/>
            <w:color w:val="auto"/>
          </w:rPr>
          <w:t>InnoDB</w:t>
        </w:r>
        <w:proofErr w:type="spellEnd"/>
      </w:hyperlink>
      <w:r w:rsidRPr="00401788">
        <w:rPr>
          <w:rFonts w:ascii="Tahoma" w:hAnsi="Tahoma" w:cs="Tahoma"/>
        </w:rPr>
        <w:t xml:space="preserve"> . No solo usamos </w:t>
      </w:r>
      <w:proofErr w:type="spellStart"/>
      <w:r w:rsidRPr="00401788">
        <w:rPr>
          <w:rFonts w:ascii="Tahoma" w:hAnsi="Tahoma" w:cs="Tahoma"/>
        </w:rPr>
        <w:t>InnoDB</w:t>
      </w:r>
      <w:proofErr w:type="spellEnd"/>
      <w:r w:rsidRPr="00401788">
        <w:rPr>
          <w:rFonts w:ascii="Tahoma" w:hAnsi="Tahoma" w:cs="Tahoma"/>
        </w:rPr>
        <w:t xml:space="preserve"> en Uber; Es quizás el motor de almacenamiento MySQL más popular.</w:t>
      </w:r>
    </w:p>
    <w:p w:rsidR="00A1472C" w:rsidRDefault="00A1472C">
      <w:pPr>
        <w:rPr>
          <w:rFonts w:ascii="Tahoma" w:hAnsi="Tahoma" w:cs="Tahoma"/>
          <w:sz w:val="24"/>
          <w:szCs w:val="24"/>
          <w:shd w:val="clear" w:color="auto" w:fill="FFFFFF"/>
        </w:rPr>
      </w:pPr>
    </w:p>
    <w:p w:rsidR="00BC41ED" w:rsidRDefault="00BC41ED">
      <w:pPr>
        <w:rPr>
          <w:rFonts w:ascii="Tahoma" w:hAnsi="Tahoma" w:cs="Tahoma"/>
          <w:sz w:val="24"/>
          <w:szCs w:val="24"/>
          <w:shd w:val="clear" w:color="auto" w:fill="FFFFFF"/>
        </w:rPr>
      </w:pPr>
    </w:p>
    <w:p w:rsidR="00BC41ED" w:rsidRDefault="00BC41ED">
      <w:pPr>
        <w:rPr>
          <w:rFonts w:ascii="Tahoma" w:hAnsi="Tahoma" w:cs="Tahoma"/>
          <w:sz w:val="24"/>
          <w:szCs w:val="24"/>
          <w:shd w:val="clear" w:color="auto" w:fill="FFFFFF"/>
        </w:rPr>
      </w:pPr>
    </w:p>
    <w:p w:rsidR="00BC41ED" w:rsidRDefault="00BC41ED">
      <w:pPr>
        <w:rPr>
          <w:rFonts w:ascii="Tahoma" w:hAnsi="Tahoma" w:cs="Tahoma"/>
          <w:sz w:val="24"/>
          <w:szCs w:val="24"/>
          <w:shd w:val="clear" w:color="auto" w:fill="FFFFFF"/>
        </w:rPr>
      </w:pPr>
    </w:p>
    <w:p w:rsidR="00BC41ED" w:rsidRDefault="00BC41ED">
      <w:pPr>
        <w:rPr>
          <w:rFonts w:ascii="Tahoma" w:hAnsi="Tahoma" w:cs="Tahoma"/>
          <w:sz w:val="24"/>
          <w:szCs w:val="24"/>
          <w:shd w:val="clear" w:color="auto" w:fill="FFFFFF"/>
        </w:rPr>
      </w:pPr>
    </w:p>
    <w:p w:rsidR="00BC41ED" w:rsidRDefault="00BC41ED">
      <w:pPr>
        <w:rPr>
          <w:rFonts w:ascii="Tahoma" w:hAnsi="Tahoma" w:cs="Tahoma"/>
          <w:sz w:val="24"/>
          <w:szCs w:val="24"/>
          <w:shd w:val="clear" w:color="auto" w:fill="FFFFFF"/>
        </w:rPr>
      </w:pPr>
    </w:p>
    <w:p w:rsidR="00BC41ED" w:rsidRDefault="00BC41ED">
      <w:pPr>
        <w:rPr>
          <w:rFonts w:ascii="Tahoma" w:hAnsi="Tahoma" w:cs="Tahoma"/>
          <w:sz w:val="24"/>
          <w:szCs w:val="24"/>
          <w:shd w:val="clear" w:color="auto" w:fill="FFFFFF"/>
        </w:rPr>
      </w:pPr>
    </w:p>
    <w:p w:rsidR="00BC41ED" w:rsidRPr="00401788" w:rsidRDefault="00BC41ED">
      <w:pPr>
        <w:rPr>
          <w:rFonts w:ascii="Tahoma" w:hAnsi="Tahoma" w:cs="Tahoma"/>
          <w:sz w:val="24"/>
          <w:szCs w:val="24"/>
          <w:shd w:val="clear" w:color="auto" w:fill="FFFFFF"/>
        </w:rPr>
      </w:pPr>
    </w:p>
    <w:p w:rsidR="00240807" w:rsidRPr="00401788" w:rsidRDefault="00240807" w:rsidP="00132797">
      <w:pPr>
        <w:pStyle w:val="NormalWeb"/>
        <w:shd w:val="clear" w:color="auto" w:fill="FFFFFF"/>
        <w:spacing w:before="0" w:beforeAutospacing="0" w:after="390" w:afterAutospacing="0" w:line="390" w:lineRule="atLeast"/>
        <w:rPr>
          <w:rFonts w:ascii="Tahoma" w:hAnsi="Tahoma" w:cs="Tahoma"/>
        </w:rPr>
      </w:pPr>
      <w:r>
        <w:rPr>
          <w:noProof/>
        </w:rPr>
        <w:lastRenderedPageBreak/>
        <w:drawing>
          <wp:inline distT="0" distB="0" distL="0" distR="0" wp14:anchorId="6EBC0EDE" wp14:editId="1F036272">
            <wp:extent cx="4667250" cy="3571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571875"/>
                    </a:xfrm>
                    <a:prstGeom prst="rect">
                      <a:avLst/>
                    </a:prstGeom>
                  </pic:spPr>
                </pic:pic>
              </a:graphicData>
            </a:graphic>
          </wp:inline>
        </w:drawing>
      </w:r>
    </w:p>
    <w:p w:rsidR="00132797" w:rsidRPr="00BC41ED" w:rsidRDefault="00132797" w:rsidP="00132797">
      <w:pPr>
        <w:numPr>
          <w:ilvl w:val="0"/>
          <w:numId w:val="1"/>
        </w:numPr>
        <w:shd w:val="clear" w:color="auto" w:fill="FFFFFF"/>
        <w:spacing w:before="100" w:beforeAutospacing="1" w:after="180" w:line="390" w:lineRule="atLeast"/>
        <w:ind w:left="675"/>
        <w:rPr>
          <w:rFonts w:ascii="Tahoma" w:hAnsi="Tahoma" w:cs="Tahoma"/>
          <w:b/>
          <w:sz w:val="24"/>
          <w:szCs w:val="24"/>
        </w:rPr>
      </w:pPr>
      <w:r w:rsidRPr="00BC41ED">
        <w:rPr>
          <w:rFonts w:ascii="Tahoma" w:hAnsi="Tahoma" w:cs="Tahoma"/>
          <w:b/>
          <w:sz w:val="24"/>
          <w:szCs w:val="24"/>
        </w:rPr>
        <w:t>Arquitectura ineficiente para escrituras.</w:t>
      </w:r>
    </w:p>
    <w:p w:rsidR="00BD7C43" w:rsidRPr="00401788" w:rsidRDefault="00BD7C43" w:rsidP="00BD7C43">
      <w:pPr>
        <w:shd w:val="clear" w:color="auto" w:fill="FFFFFF"/>
        <w:spacing w:before="100" w:beforeAutospacing="1" w:after="180" w:line="390" w:lineRule="atLeast"/>
        <w:ind w:left="675"/>
        <w:rPr>
          <w:rFonts w:ascii="Tahoma" w:hAnsi="Tahoma" w:cs="Tahoma"/>
          <w:sz w:val="24"/>
          <w:szCs w:val="24"/>
          <w:shd w:val="clear" w:color="auto" w:fill="FFFFFF"/>
        </w:rPr>
      </w:pPr>
      <w:r w:rsidRPr="00401788">
        <w:rPr>
          <w:rFonts w:ascii="Tahoma" w:hAnsi="Tahoma" w:cs="Tahoma"/>
          <w:sz w:val="24"/>
          <w:szCs w:val="24"/>
          <w:shd w:val="clear" w:color="auto" w:fill="FFFFFF"/>
        </w:rPr>
        <w:t xml:space="preserve">El primer problema con el diseño de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se conoce en otros contextos como </w:t>
      </w:r>
      <w:hyperlink r:id="rId9" w:tgtFrame="_blank" w:history="1">
        <w:r w:rsidRPr="00401788">
          <w:rPr>
            <w:rStyle w:val="Hipervnculo"/>
            <w:rFonts w:ascii="Tahoma" w:hAnsi="Tahoma" w:cs="Tahoma"/>
            <w:color w:val="auto"/>
            <w:sz w:val="24"/>
            <w:szCs w:val="24"/>
            <w:shd w:val="clear" w:color="auto" w:fill="FFFFFF"/>
          </w:rPr>
          <w:t>amplificación de escritura</w:t>
        </w:r>
      </w:hyperlink>
      <w:r w:rsidRPr="00401788">
        <w:rPr>
          <w:rFonts w:ascii="Tahoma" w:hAnsi="Tahoma" w:cs="Tahoma"/>
          <w:sz w:val="24"/>
          <w:szCs w:val="24"/>
          <w:shd w:val="clear" w:color="auto" w:fill="FFFFFF"/>
        </w:rPr>
        <w:t> . Normalmente, la amplificación de escritura se refiere a un problema con la escritura de datos en discos SSD: una pequeña actualización lógica (por ejemplo, escribir unos pocos bytes) se convierte en una actualización mucho más grande y costosa cuando se traduce a la capa física.</w:t>
      </w:r>
    </w:p>
    <w:p w:rsidR="009B3E25" w:rsidRDefault="009B3E25" w:rsidP="00BD7C43">
      <w:pPr>
        <w:shd w:val="clear" w:color="auto" w:fill="FFFFFF"/>
        <w:spacing w:before="100" w:beforeAutospacing="1" w:after="180" w:line="390" w:lineRule="atLeast"/>
        <w:ind w:left="675"/>
        <w:rPr>
          <w:rFonts w:ascii="Tahoma" w:hAnsi="Tahoma" w:cs="Tahoma"/>
          <w:sz w:val="24"/>
          <w:szCs w:val="24"/>
          <w:shd w:val="clear" w:color="auto" w:fill="FFFFFF"/>
        </w:rPr>
      </w:pPr>
      <w:r w:rsidRPr="00401788">
        <w:rPr>
          <w:rFonts w:ascii="Tahoma" w:hAnsi="Tahoma" w:cs="Tahoma"/>
          <w:bCs/>
          <w:sz w:val="24"/>
          <w:szCs w:val="24"/>
          <w:shd w:val="clear" w:color="auto" w:fill="FFFFFF"/>
        </w:rPr>
        <w:t>La amplificación de escritura</w:t>
      </w:r>
      <w:r w:rsidRPr="00401788">
        <w:rPr>
          <w:rFonts w:ascii="Tahoma" w:hAnsi="Tahoma" w:cs="Tahoma"/>
          <w:sz w:val="24"/>
          <w:szCs w:val="24"/>
          <w:shd w:val="clear" w:color="auto" w:fill="FFFFFF"/>
        </w:rPr>
        <w:t> ( </w:t>
      </w:r>
      <w:r w:rsidRPr="00401788">
        <w:rPr>
          <w:rFonts w:ascii="Tahoma" w:hAnsi="Tahoma" w:cs="Tahoma"/>
          <w:bCs/>
          <w:sz w:val="24"/>
          <w:szCs w:val="24"/>
          <w:shd w:val="clear" w:color="auto" w:fill="FFFFFF"/>
        </w:rPr>
        <w:t>WA</w:t>
      </w:r>
      <w:r w:rsidRPr="00401788">
        <w:rPr>
          <w:rFonts w:ascii="Tahoma" w:hAnsi="Tahoma" w:cs="Tahoma"/>
          <w:sz w:val="24"/>
          <w:szCs w:val="24"/>
          <w:shd w:val="clear" w:color="auto" w:fill="FFFFFF"/>
        </w:rPr>
        <w:t> ) es un fenómeno indeseable asociado con </w:t>
      </w:r>
      <w:hyperlink r:id="rId10" w:tooltip="Memoria flash" w:history="1">
        <w:r w:rsidRPr="00401788">
          <w:rPr>
            <w:rStyle w:val="Hipervnculo"/>
            <w:rFonts w:ascii="Tahoma" w:hAnsi="Tahoma" w:cs="Tahoma"/>
            <w:color w:val="auto"/>
            <w:sz w:val="24"/>
            <w:szCs w:val="24"/>
            <w:shd w:val="clear" w:color="auto" w:fill="FFFFFF"/>
          </w:rPr>
          <w:t>la memoria flash</w:t>
        </w:r>
      </w:hyperlink>
      <w:r w:rsidRPr="00401788">
        <w:rPr>
          <w:rFonts w:ascii="Tahoma" w:hAnsi="Tahoma" w:cs="Tahoma"/>
          <w:sz w:val="24"/>
          <w:szCs w:val="24"/>
          <w:shd w:val="clear" w:color="auto" w:fill="FFFFFF"/>
        </w:rPr>
        <w:t> y las </w:t>
      </w:r>
      <w:hyperlink r:id="rId11" w:tooltip="Unidad de estado sólido" w:history="1">
        <w:r w:rsidRPr="00401788">
          <w:rPr>
            <w:rStyle w:val="Hipervnculo"/>
            <w:rFonts w:ascii="Tahoma" w:hAnsi="Tahoma" w:cs="Tahoma"/>
            <w:color w:val="auto"/>
            <w:sz w:val="24"/>
            <w:szCs w:val="24"/>
            <w:shd w:val="clear" w:color="auto" w:fill="FFFFFF"/>
          </w:rPr>
          <w:t>unidades de estado sólido</w:t>
        </w:r>
      </w:hyperlink>
      <w:r w:rsidRPr="00401788">
        <w:rPr>
          <w:rFonts w:ascii="Tahoma" w:hAnsi="Tahoma" w:cs="Tahoma"/>
          <w:sz w:val="24"/>
          <w:szCs w:val="24"/>
          <w:shd w:val="clear" w:color="auto" w:fill="FFFFFF"/>
        </w:rPr>
        <w:t> (SSD) donde la cantidad real de información escrita físicamente en los medios de almacenamiento es un múltiplo de la cantidad lógica que se desea escribir.</w:t>
      </w:r>
    </w:p>
    <w:p w:rsidR="00E35824" w:rsidRDefault="00E35824" w:rsidP="00BD7C43">
      <w:pPr>
        <w:shd w:val="clear" w:color="auto" w:fill="FFFFFF"/>
        <w:spacing w:before="100" w:beforeAutospacing="1" w:after="180" w:line="390" w:lineRule="atLeast"/>
        <w:ind w:left="675"/>
        <w:rPr>
          <w:rFonts w:ascii="Tahoma" w:hAnsi="Tahoma" w:cs="Tahoma"/>
          <w:sz w:val="24"/>
          <w:szCs w:val="24"/>
          <w:shd w:val="clear" w:color="auto" w:fill="FFFFFF"/>
        </w:rPr>
      </w:pPr>
    </w:p>
    <w:p w:rsidR="00E35824" w:rsidRDefault="00E35824" w:rsidP="00BD7C43">
      <w:pPr>
        <w:shd w:val="clear" w:color="auto" w:fill="FFFFFF"/>
        <w:spacing w:before="100" w:beforeAutospacing="1" w:after="180" w:line="390" w:lineRule="atLeast"/>
        <w:ind w:left="675"/>
        <w:rPr>
          <w:rFonts w:ascii="Tahoma" w:hAnsi="Tahoma" w:cs="Tahoma"/>
          <w:sz w:val="24"/>
          <w:szCs w:val="24"/>
          <w:shd w:val="clear" w:color="auto" w:fill="FFFFFF"/>
        </w:rPr>
      </w:pPr>
    </w:p>
    <w:p w:rsidR="00E35824" w:rsidRPr="00401788" w:rsidRDefault="00E35824" w:rsidP="00BD7C43">
      <w:pPr>
        <w:shd w:val="clear" w:color="auto" w:fill="FFFFFF"/>
        <w:spacing w:before="100" w:beforeAutospacing="1" w:after="180" w:line="390" w:lineRule="atLeast"/>
        <w:ind w:left="675"/>
        <w:rPr>
          <w:rFonts w:ascii="Tahoma" w:hAnsi="Tahoma" w:cs="Tahoma"/>
          <w:sz w:val="24"/>
          <w:szCs w:val="24"/>
          <w:shd w:val="clear" w:color="auto" w:fill="FFFFFF"/>
        </w:rPr>
      </w:pPr>
    </w:p>
    <w:p w:rsidR="00A1472C" w:rsidRPr="00BC41ED" w:rsidRDefault="00A1472C" w:rsidP="00BD7C43">
      <w:pPr>
        <w:shd w:val="clear" w:color="auto" w:fill="FFFFFF"/>
        <w:spacing w:before="100" w:beforeAutospacing="1" w:after="180" w:line="390" w:lineRule="atLeast"/>
        <w:ind w:left="675"/>
        <w:rPr>
          <w:rFonts w:ascii="Tahoma" w:hAnsi="Tahoma" w:cs="Tahoma"/>
          <w:b/>
          <w:bCs/>
          <w:sz w:val="24"/>
          <w:szCs w:val="24"/>
          <w:shd w:val="clear" w:color="auto" w:fill="FFFFFF"/>
        </w:rPr>
      </w:pPr>
      <w:r w:rsidRPr="00BC41ED">
        <w:rPr>
          <w:rFonts w:ascii="Tahoma" w:hAnsi="Tahoma" w:cs="Tahoma"/>
          <w:b/>
          <w:bCs/>
          <w:sz w:val="24"/>
          <w:szCs w:val="24"/>
          <w:shd w:val="clear" w:color="auto" w:fill="FFFFFF"/>
        </w:rPr>
        <w:lastRenderedPageBreak/>
        <w:t>MYSQL</w:t>
      </w:r>
    </w:p>
    <w:p w:rsidR="00A1472C" w:rsidRPr="00401788" w:rsidRDefault="00A1472C" w:rsidP="00BD7C43">
      <w:pPr>
        <w:shd w:val="clear" w:color="auto" w:fill="FFFFFF"/>
        <w:spacing w:before="100" w:beforeAutospacing="1" w:after="180" w:line="390" w:lineRule="atLeast"/>
        <w:ind w:left="675"/>
        <w:rPr>
          <w:rFonts w:ascii="Tahoma" w:hAnsi="Tahoma" w:cs="Tahoma"/>
          <w:sz w:val="24"/>
          <w:szCs w:val="24"/>
          <w:shd w:val="clear" w:color="auto" w:fill="FFFFFF"/>
        </w:rPr>
      </w:pPr>
      <w:r w:rsidRPr="00401788">
        <w:rPr>
          <w:rFonts w:ascii="Tahoma" w:hAnsi="Tahoma" w:cs="Tahoma"/>
          <w:sz w:val="24"/>
          <w:szCs w:val="24"/>
          <w:shd w:val="clear" w:color="auto" w:fill="FFFFFF"/>
        </w:rPr>
        <w:t xml:space="preserve">La diferencia arquitectónica más importante es que mientras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mapea directamente los registros de índice a las ubicaciones en el disco, </w:t>
      </w:r>
      <w:proofErr w:type="spellStart"/>
      <w:r w:rsidRPr="00401788">
        <w:rPr>
          <w:rFonts w:ascii="Tahoma" w:hAnsi="Tahoma" w:cs="Tahoma"/>
          <w:sz w:val="24"/>
          <w:szCs w:val="24"/>
          <w:shd w:val="clear" w:color="auto" w:fill="FFFFFF"/>
        </w:rPr>
        <w:t>InnoDB</w:t>
      </w:r>
      <w:proofErr w:type="spellEnd"/>
      <w:r w:rsidRPr="00401788">
        <w:rPr>
          <w:rFonts w:ascii="Tahoma" w:hAnsi="Tahoma" w:cs="Tahoma"/>
          <w:sz w:val="24"/>
          <w:szCs w:val="24"/>
          <w:shd w:val="clear" w:color="auto" w:fill="FFFFFF"/>
        </w:rPr>
        <w:t xml:space="preserve"> mantiene una estructura secundaria. En lugar de mantener un puntero a la ubicación de la fila en el disco (como lo hace </w:t>
      </w:r>
      <w:proofErr w:type="spellStart"/>
      <w:r w:rsidRPr="00401788">
        <w:rPr>
          <w:rFonts w:ascii="Tahoma" w:hAnsi="Tahoma" w:cs="Tahoma"/>
          <w:sz w:val="24"/>
          <w:szCs w:val="24"/>
          <w:shd w:val="clear" w:color="auto" w:fill="FFFFFF"/>
        </w:rPr>
        <w:t>ctid</w:t>
      </w:r>
      <w:proofErr w:type="spellEnd"/>
      <w:r w:rsidRPr="00401788">
        <w:rPr>
          <w:rFonts w:ascii="Tahoma" w:hAnsi="Tahoma" w:cs="Tahoma"/>
          <w:sz w:val="24"/>
          <w:szCs w:val="24"/>
          <w:shd w:val="clear" w:color="auto" w:fill="FFFFFF"/>
        </w:rPr>
        <w:t xml:space="preserve"> en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los registros de índice secundario de </w:t>
      </w:r>
      <w:proofErr w:type="spellStart"/>
      <w:r w:rsidRPr="00401788">
        <w:rPr>
          <w:rFonts w:ascii="Tahoma" w:hAnsi="Tahoma" w:cs="Tahoma"/>
          <w:sz w:val="24"/>
          <w:szCs w:val="24"/>
          <w:shd w:val="clear" w:color="auto" w:fill="FFFFFF"/>
        </w:rPr>
        <w:t>InnoDB</w:t>
      </w:r>
      <w:proofErr w:type="spellEnd"/>
      <w:r w:rsidRPr="00401788">
        <w:rPr>
          <w:rFonts w:ascii="Tahoma" w:hAnsi="Tahoma" w:cs="Tahoma"/>
          <w:sz w:val="24"/>
          <w:szCs w:val="24"/>
          <w:shd w:val="clear" w:color="auto" w:fill="FFFFFF"/>
        </w:rPr>
        <w:t xml:space="preserve"> mantienen un puntero al valor de la clave principal.</w:t>
      </w:r>
    </w:p>
    <w:p w:rsidR="00A1472C" w:rsidRPr="00401788" w:rsidRDefault="00A1472C" w:rsidP="00BD7C43">
      <w:pPr>
        <w:shd w:val="clear" w:color="auto" w:fill="FFFFFF"/>
        <w:spacing w:before="100" w:beforeAutospacing="1" w:after="180" w:line="390" w:lineRule="atLeast"/>
        <w:ind w:left="675"/>
        <w:rPr>
          <w:rFonts w:ascii="Tahoma" w:hAnsi="Tahoma" w:cs="Tahoma"/>
          <w:sz w:val="24"/>
          <w:szCs w:val="24"/>
        </w:rPr>
      </w:pPr>
      <w:r w:rsidRPr="00401788">
        <w:rPr>
          <w:rFonts w:ascii="Tahoma" w:hAnsi="Tahoma" w:cs="Tahoma"/>
          <w:noProof/>
          <w:sz w:val="24"/>
          <w:szCs w:val="24"/>
        </w:rPr>
        <w:drawing>
          <wp:inline distT="0" distB="0" distL="0" distR="0" wp14:anchorId="21119D32" wp14:editId="709AF7EF">
            <wp:extent cx="5612130" cy="32372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37230"/>
                    </a:xfrm>
                    <a:prstGeom prst="rect">
                      <a:avLst/>
                    </a:prstGeom>
                  </pic:spPr>
                </pic:pic>
              </a:graphicData>
            </a:graphic>
          </wp:inline>
        </w:drawing>
      </w:r>
    </w:p>
    <w:p w:rsidR="00BD7C43" w:rsidRPr="00BC41ED" w:rsidRDefault="00132797" w:rsidP="005067AD">
      <w:pPr>
        <w:numPr>
          <w:ilvl w:val="0"/>
          <w:numId w:val="1"/>
        </w:numPr>
        <w:shd w:val="clear" w:color="auto" w:fill="FFFFFF"/>
        <w:spacing w:before="100" w:beforeAutospacing="1" w:after="180" w:line="390" w:lineRule="atLeast"/>
        <w:ind w:left="675"/>
        <w:rPr>
          <w:rFonts w:ascii="Tahoma" w:hAnsi="Tahoma" w:cs="Tahoma"/>
          <w:b/>
          <w:sz w:val="24"/>
          <w:szCs w:val="24"/>
        </w:rPr>
      </w:pPr>
      <w:r w:rsidRPr="00BC41ED">
        <w:rPr>
          <w:rFonts w:ascii="Tahoma" w:hAnsi="Tahoma" w:cs="Tahoma"/>
          <w:b/>
          <w:sz w:val="24"/>
          <w:szCs w:val="24"/>
        </w:rPr>
        <w:t>Replicación de datos ineficientes</w:t>
      </w:r>
    </w:p>
    <w:p w:rsidR="00BD7C43" w:rsidRPr="00401788" w:rsidRDefault="00BD7C43" w:rsidP="00BD7C43">
      <w:pPr>
        <w:shd w:val="clear" w:color="auto" w:fill="FFFFFF"/>
        <w:spacing w:before="100" w:beforeAutospacing="1" w:after="180" w:line="390" w:lineRule="atLeast"/>
        <w:ind w:left="675"/>
        <w:rPr>
          <w:rFonts w:ascii="Tahoma" w:hAnsi="Tahoma" w:cs="Tahoma"/>
          <w:sz w:val="24"/>
          <w:szCs w:val="24"/>
          <w:shd w:val="clear" w:color="auto" w:fill="FFFFFF"/>
        </w:rPr>
      </w:pPr>
      <w:r w:rsidRPr="00401788">
        <w:rPr>
          <w:rFonts w:ascii="Tahoma" w:hAnsi="Tahoma" w:cs="Tahoma"/>
          <w:sz w:val="24"/>
          <w:szCs w:val="24"/>
          <w:shd w:val="clear" w:color="auto" w:fill="FFFFFF"/>
        </w:rPr>
        <w:t>Este problema fue extremadamente molesto por varias razones. Para empezar, no podríamos saber fácilmente a cuántas filas afectó este problema. Los resultados duplicados devueltos de la base de datos hicieron que la lógica de la aplicación fallara en varios casos. Terminamos agregando instrucciones de programación defensivas para detectar la situación de las tablas que se sabe tienen este problema. Debido a que el error afectó a todos los servidores, las filas dañadas eran diferentes en diferentes instancias de réplica, lo que significa que en una réplica la fila </w:t>
      </w:r>
      <w:r w:rsidRPr="00401788">
        <w:rPr>
          <w:rFonts w:ascii="Tahoma" w:hAnsi="Tahoma" w:cs="Tahoma"/>
          <w:i/>
          <w:iCs/>
          <w:sz w:val="24"/>
          <w:szCs w:val="24"/>
          <w:shd w:val="clear" w:color="auto" w:fill="FFFFFF"/>
        </w:rPr>
        <w:t>X</w:t>
      </w:r>
      <w:r w:rsidRPr="00401788">
        <w:rPr>
          <w:rFonts w:ascii="Tahoma" w:hAnsi="Tahoma" w:cs="Tahoma"/>
          <w:sz w:val="24"/>
          <w:szCs w:val="24"/>
          <w:shd w:val="clear" w:color="auto" w:fill="FFFFFF"/>
        </w:rPr>
        <w:t> podría ser mala y la fila </w:t>
      </w:r>
      <w:r w:rsidRPr="00401788">
        <w:rPr>
          <w:rFonts w:ascii="Tahoma" w:hAnsi="Tahoma" w:cs="Tahoma"/>
          <w:i/>
          <w:iCs/>
          <w:sz w:val="24"/>
          <w:szCs w:val="24"/>
          <w:shd w:val="clear" w:color="auto" w:fill="FFFFFF"/>
        </w:rPr>
        <w:t>Y</w:t>
      </w:r>
      <w:r w:rsidRPr="00401788">
        <w:rPr>
          <w:rFonts w:ascii="Tahoma" w:hAnsi="Tahoma" w:cs="Tahoma"/>
          <w:sz w:val="24"/>
          <w:szCs w:val="24"/>
          <w:shd w:val="clear" w:color="auto" w:fill="FFFFFF"/>
        </w:rPr>
        <w:t> sería buena, pero en otra réplica la fila </w:t>
      </w:r>
      <w:r w:rsidRPr="00401788">
        <w:rPr>
          <w:rFonts w:ascii="Tahoma" w:hAnsi="Tahoma" w:cs="Tahoma"/>
          <w:i/>
          <w:iCs/>
          <w:sz w:val="24"/>
          <w:szCs w:val="24"/>
          <w:shd w:val="clear" w:color="auto" w:fill="FFFFFF"/>
        </w:rPr>
        <w:t>X</w:t>
      </w:r>
      <w:r w:rsidRPr="00401788">
        <w:rPr>
          <w:rFonts w:ascii="Tahoma" w:hAnsi="Tahoma" w:cs="Tahoma"/>
          <w:sz w:val="24"/>
          <w:szCs w:val="24"/>
          <w:shd w:val="clear" w:color="auto" w:fill="FFFFFF"/>
        </w:rPr>
        <w:t xml:space="preserve"> podría ser buena y </w:t>
      </w:r>
      <w:r w:rsidRPr="00401788">
        <w:rPr>
          <w:rFonts w:ascii="Tahoma" w:hAnsi="Tahoma" w:cs="Tahoma"/>
          <w:sz w:val="24"/>
          <w:szCs w:val="24"/>
          <w:shd w:val="clear" w:color="auto" w:fill="FFFFFF"/>
        </w:rPr>
        <w:lastRenderedPageBreak/>
        <w:t>la fila </w:t>
      </w:r>
      <w:r w:rsidRPr="00401788">
        <w:rPr>
          <w:rFonts w:ascii="Tahoma" w:hAnsi="Tahoma" w:cs="Tahoma"/>
          <w:i/>
          <w:iCs/>
          <w:sz w:val="24"/>
          <w:szCs w:val="24"/>
          <w:shd w:val="clear" w:color="auto" w:fill="FFFFFF"/>
        </w:rPr>
        <w:t>Y</w:t>
      </w:r>
      <w:r w:rsidRPr="00401788">
        <w:rPr>
          <w:rFonts w:ascii="Tahoma" w:hAnsi="Tahoma" w:cs="Tahoma"/>
          <w:sz w:val="24"/>
          <w:szCs w:val="24"/>
          <w:shd w:val="clear" w:color="auto" w:fill="FFFFFF"/>
        </w:rPr>
        <w:t> podría ser malo. De hecho, no estábamos seguros de la cantidad de réplicas con datos dañados y de si el problema había afectado al maestro.</w:t>
      </w:r>
    </w:p>
    <w:p w:rsidR="00A1472C" w:rsidRPr="00401788" w:rsidRDefault="00A1472C" w:rsidP="00BC41ED">
      <w:pPr>
        <w:shd w:val="clear" w:color="auto" w:fill="FFFFFF"/>
        <w:spacing w:before="100" w:beforeAutospacing="1" w:after="180" w:line="390" w:lineRule="atLeast"/>
        <w:ind w:left="675"/>
        <w:rPr>
          <w:rFonts w:ascii="Tahoma" w:eastAsia="Times New Roman" w:hAnsi="Tahoma" w:cs="Tahoma"/>
          <w:sz w:val="24"/>
          <w:szCs w:val="24"/>
          <w:lang w:eastAsia="es-CO"/>
        </w:rPr>
      </w:pPr>
      <w:r w:rsidRPr="00BC41ED">
        <w:rPr>
          <w:rFonts w:ascii="Tahoma" w:hAnsi="Tahoma" w:cs="Tahoma"/>
          <w:b/>
          <w:sz w:val="24"/>
          <w:szCs w:val="24"/>
          <w:shd w:val="clear" w:color="auto" w:fill="FFFFFF"/>
        </w:rPr>
        <w:t>MYSQL</w:t>
      </w:r>
      <w:r w:rsidRPr="00401788">
        <w:rPr>
          <w:rFonts w:ascii="Tahoma" w:eastAsia="Times New Roman" w:hAnsi="Tahoma" w:cs="Tahoma"/>
          <w:sz w:val="24"/>
          <w:szCs w:val="24"/>
          <w:lang w:eastAsia="es-CO"/>
        </w:rPr>
        <w:t xml:space="preserve"> soporta múltiples </w:t>
      </w:r>
      <w:hyperlink r:id="rId13" w:tgtFrame="_blank" w:history="1">
        <w:r w:rsidRPr="00401788">
          <w:rPr>
            <w:rFonts w:ascii="Tahoma" w:eastAsia="Times New Roman" w:hAnsi="Tahoma" w:cs="Tahoma"/>
            <w:sz w:val="24"/>
            <w:szCs w:val="24"/>
            <w:u w:val="single"/>
            <w:lang w:eastAsia="es-CO"/>
          </w:rPr>
          <w:t>modos de replicación diferentes</w:t>
        </w:r>
      </w:hyperlink>
      <w:r w:rsidRPr="00401788">
        <w:rPr>
          <w:rFonts w:ascii="Tahoma" w:eastAsia="Times New Roman" w:hAnsi="Tahoma" w:cs="Tahoma"/>
          <w:sz w:val="24"/>
          <w:szCs w:val="24"/>
          <w:lang w:eastAsia="es-CO"/>
        </w:rPr>
        <w:t> :</w:t>
      </w:r>
    </w:p>
    <w:p w:rsidR="00A1472C" w:rsidRPr="00401788" w:rsidRDefault="00A1472C" w:rsidP="00A1472C">
      <w:pPr>
        <w:pStyle w:val="Prrafodelista"/>
        <w:numPr>
          <w:ilvl w:val="0"/>
          <w:numId w:val="4"/>
        </w:numPr>
        <w:shd w:val="clear" w:color="auto" w:fill="FFFFFF"/>
        <w:spacing w:before="100" w:beforeAutospacing="1" w:after="180" w:line="390" w:lineRule="atLeast"/>
        <w:rPr>
          <w:rFonts w:ascii="Tahoma" w:eastAsia="Times New Roman" w:hAnsi="Tahoma" w:cs="Tahoma"/>
          <w:sz w:val="24"/>
          <w:szCs w:val="24"/>
          <w:lang w:eastAsia="es-CO"/>
        </w:rPr>
      </w:pPr>
      <w:r w:rsidRPr="00401788">
        <w:rPr>
          <w:rFonts w:ascii="Tahoma" w:eastAsia="Times New Roman" w:hAnsi="Tahoma" w:cs="Tahoma"/>
          <w:sz w:val="24"/>
          <w:szCs w:val="24"/>
          <w:lang w:eastAsia="es-CO"/>
        </w:rPr>
        <w:t xml:space="preserve">La replicación basada en sentencias replica sentencias de SQL lógicas (p. Ej., Replicaría literalmente sentencias literales como: ACTUALIZAR a los usuarios SET </w:t>
      </w:r>
      <w:proofErr w:type="spellStart"/>
      <w:r w:rsidRPr="00401788">
        <w:rPr>
          <w:rFonts w:ascii="Tahoma" w:eastAsia="Times New Roman" w:hAnsi="Tahoma" w:cs="Tahoma"/>
          <w:sz w:val="24"/>
          <w:szCs w:val="24"/>
          <w:lang w:eastAsia="es-CO"/>
        </w:rPr>
        <w:t>birth_year</w:t>
      </w:r>
      <w:proofErr w:type="spellEnd"/>
      <w:r w:rsidRPr="00401788">
        <w:rPr>
          <w:rFonts w:ascii="Tahoma" w:eastAsia="Times New Roman" w:hAnsi="Tahoma" w:cs="Tahoma"/>
          <w:sz w:val="24"/>
          <w:szCs w:val="24"/>
          <w:lang w:eastAsia="es-CO"/>
        </w:rPr>
        <w:t xml:space="preserve"> = 770 WHERE id = </w:t>
      </w:r>
      <w:proofErr w:type="gramStart"/>
      <w:r w:rsidRPr="00401788">
        <w:rPr>
          <w:rFonts w:ascii="Tahoma" w:eastAsia="Times New Roman" w:hAnsi="Tahoma" w:cs="Tahoma"/>
          <w:sz w:val="24"/>
          <w:szCs w:val="24"/>
          <w:lang w:eastAsia="es-CO"/>
        </w:rPr>
        <w:t>4 )</w:t>
      </w:r>
      <w:proofErr w:type="gramEnd"/>
    </w:p>
    <w:p w:rsidR="00A1472C" w:rsidRPr="00401788" w:rsidRDefault="00A1472C" w:rsidP="00A1472C">
      <w:pPr>
        <w:pStyle w:val="Prrafodelista"/>
        <w:numPr>
          <w:ilvl w:val="0"/>
          <w:numId w:val="4"/>
        </w:numPr>
        <w:shd w:val="clear" w:color="auto" w:fill="FFFFFF"/>
        <w:spacing w:before="100" w:beforeAutospacing="1" w:after="180" w:line="390" w:lineRule="atLeast"/>
        <w:rPr>
          <w:rFonts w:ascii="Tahoma" w:eastAsia="Times New Roman" w:hAnsi="Tahoma" w:cs="Tahoma"/>
          <w:sz w:val="24"/>
          <w:szCs w:val="24"/>
          <w:lang w:eastAsia="es-CO"/>
        </w:rPr>
      </w:pPr>
      <w:r w:rsidRPr="00401788">
        <w:rPr>
          <w:rFonts w:ascii="Tahoma" w:eastAsia="Times New Roman" w:hAnsi="Tahoma" w:cs="Tahoma"/>
          <w:sz w:val="24"/>
          <w:szCs w:val="24"/>
          <w:lang w:eastAsia="es-CO"/>
        </w:rPr>
        <w:t>La replicación basada en filas replica registros de fila alterados</w:t>
      </w:r>
    </w:p>
    <w:p w:rsidR="00A1472C" w:rsidRPr="00401788" w:rsidRDefault="00A1472C" w:rsidP="00C57F42">
      <w:pPr>
        <w:pStyle w:val="Prrafodelista"/>
        <w:numPr>
          <w:ilvl w:val="0"/>
          <w:numId w:val="4"/>
        </w:numPr>
        <w:shd w:val="clear" w:color="auto" w:fill="FFFFFF"/>
        <w:spacing w:before="100" w:beforeAutospacing="1" w:after="180" w:line="390" w:lineRule="atLeast"/>
        <w:rPr>
          <w:rFonts w:ascii="Tahoma" w:eastAsia="Times New Roman" w:hAnsi="Tahoma" w:cs="Tahoma"/>
          <w:sz w:val="24"/>
          <w:szCs w:val="24"/>
          <w:lang w:eastAsia="es-CO"/>
        </w:rPr>
      </w:pPr>
      <w:r w:rsidRPr="00401788">
        <w:rPr>
          <w:rFonts w:ascii="Tahoma" w:eastAsia="Times New Roman" w:hAnsi="Tahoma" w:cs="Tahoma"/>
          <w:sz w:val="24"/>
          <w:szCs w:val="24"/>
          <w:lang w:eastAsia="es-CO"/>
        </w:rPr>
        <w:t>La replicación mixta mezcla estos dos modos.</w:t>
      </w:r>
    </w:p>
    <w:p w:rsidR="00A1472C" w:rsidRPr="00401788" w:rsidRDefault="00A1472C" w:rsidP="00BD7C43">
      <w:pPr>
        <w:shd w:val="clear" w:color="auto" w:fill="FFFFFF"/>
        <w:spacing w:before="100" w:beforeAutospacing="1" w:after="180" w:line="390" w:lineRule="atLeast"/>
        <w:ind w:left="675"/>
        <w:rPr>
          <w:rFonts w:ascii="Tahoma" w:hAnsi="Tahoma" w:cs="Tahoma"/>
          <w:sz w:val="24"/>
          <w:szCs w:val="24"/>
        </w:rPr>
      </w:pPr>
      <w:r w:rsidRPr="00401788">
        <w:rPr>
          <w:rFonts w:ascii="Tahoma" w:hAnsi="Tahoma" w:cs="Tahoma"/>
          <w:sz w:val="24"/>
          <w:szCs w:val="24"/>
          <w:shd w:val="clear" w:color="auto" w:fill="FFFFFF"/>
        </w:rPr>
        <w:t xml:space="preserve">La arquitectura de replicación de MySQL significa </w:t>
      </w:r>
      <w:proofErr w:type="gramStart"/>
      <w:r w:rsidRPr="00401788">
        <w:rPr>
          <w:rFonts w:ascii="Tahoma" w:hAnsi="Tahoma" w:cs="Tahoma"/>
          <w:sz w:val="24"/>
          <w:szCs w:val="24"/>
          <w:shd w:val="clear" w:color="auto" w:fill="FFFFFF"/>
        </w:rPr>
        <w:t>que</w:t>
      </w:r>
      <w:proofErr w:type="gramEnd"/>
      <w:r w:rsidRPr="00401788">
        <w:rPr>
          <w:rFonts w:ascii="Tahoma" w:hAnsi="Tahoma" w:cs="Tahoma"/>
          <w:sz w:val="24"/>
          <w:szCs w:val="24"/>
          <w:shd w:val="clear" w:color="auto" w:fill="FFFFFF"/>
        </w:rPr>
        <w:t xml:space="preserve"> si los errores causan la corrupción de la tabla, es poco probable que el problema cause un error catastrófico. La replicación ocurre en la capa lógica, por lo que una operación como reequilibrar un </w:t>
      </w:r>
      <w:hyperlink r:id="rId14" w:history="1">
        <w:r w:rsidRPr="00401788">
          <w:rPr>
            <w:rStyle w:val="Hipervnculo"/>
            <w:rFonts w:ascii="Tahoma" w:hAnsi="Tahoma" w:cs="Tahoma"/>
            <w:color w:val="auto"/>
            <w:sz w:val="24"/>
            <w:szCs w:val="24"/>
            <w:shd w:val="clear" w:color="auto" w:fill="FFFFFF"/>
          </w:rPr>
          <w:t>árbol B</w:t>
        </w:r>
      </w:hyperlink>
      <w:r w:rsidRPr="00401788">
        <w:rPr>
          <w:rFonts w:ascii="Tahoma" w:hAnsi="Tahoma" w:cs="Tahoma"/>
          <w:sz w:val="24"/>
          <w:szCs w:val="24"/>
          <w:shd w:val="clear" w:color="auto" w:fill="FFFFFF"/>
        </w:rPr>
        <w:t> nunca puede causar que un índice se corrompa. Un problema típico de la replicación de MySQL es el caso de una declaración que se omite (o, con menos frecuencia, se aplica dos veces). Esto puede hacer que los datos falten o no sean válidos, pero no causará una interrupción de la base de datos.</w:t>
      </w:r>
    </w:p>
    <w:p w:rsidR="00132797" w:rsidRPr="00BC41ED" w:rsidRDefault="00132797" w:rsidP="00132797">
      <w:pPr>
        <w:numPr>
          <w:ilvl w:val="0"/>
          <w:numId w:val="1"/>
        </w:numPr>
        <w:shd w:val="clear" w:color="auto" w:fill="FFFFFF"/>
        <w:spacing w:before="100" w:beforeAutospacing="1" w:after="180" w:line="390" w:lineRule="atLeast"/>
        <w:ind w:left="675"/>
        <w:rPr>
          <w:rFonts w:ascii="Tahoma" w:hAnsi="Tahoma" w:cs="Tahoma"/>
          <w:b/>
          <w:sz w:val="24"/>
          <w:szCs w:val="24"/>
        </w:rPr>
      </w:pPr>
      <w:r w:rsidRPr="00BC41ED">
        <w:rPr>
          <w:rFonts w:ascii="Tahoma" w:hAnsi="Tahoma" w:cs="Tahoma"/>
          <w:b/>
          <w:sz w:val="24"/>
          <w:szCs w:val="24"/>
        </w:rPr>
        <w:t>Problemas con la corrupción de la tabla</w:t>
      </w:r>
    </w:p>
    <w:p w:rsidR="009B3E25" w:rsidRPr="00401788" w:rsidRDefault="009B3E25" w:rsidP="009B3E25">
      <w:pPr>
        <w:shd w:val="clear" w:color="auto" w:fill="FFFFFF"/>
        <w:spacing w:before="100" w:beforeAutospacing="1" w:after="180" w:line="390" w:lineRule="atLeast"/>
        <w:ind w:left="675"/>
        <w:rPr>
          <w:rFonts w:ascii="Tahoma" w:hAnsi="Tahoma" w:cs="Tahoma"/>
          <w:sz w:val="24"/>
          <w:szCs w:val="24"/>
          <w:shd w:val="clear" w:color="auto" w:fill="FFFFFF"/>
        </w:rPr>
      </w:pPr>
      <w:r w:rsidRPr="00401788">
        <w:rPr>
          <w:rFonts w:ascii="Tahoma" w:hAnsi="Tahoma" w:cs="Tahoma"/>
          <w:sz w:val="24"/>
          <w:szCs w:val="24"/>
          <w:shd w:val="clear" w:color="auto" w:fill="FFFFFF"/>
        </w:rPr>
        <w:t xml:space="preserve">Durante una promoción de la base de datos maestra de rutina para aumentar la capacidad de la base de datos, se encontraron un error en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9.2. Las réplicas siguieron los </w:t>
      </w:r>
      <w:hyperlink r:id="rId15" w:tgtFrame="_blank" w:history="1">
        <w:r w:rsidRPr="00401788">
          <w:rPr>
            <w:rStyle w:val="Hipervnculo"/>
            <w:rFonts w:ascii="Tahoma" w:hAnsi="Tahoma" w:cs="Tahoma"/>
            <w:color w:val="auto"/>
            <w:sz w:val="24"/>
            <w:szCs w:val="24"/>
            <w:shd w:val="clear" w:color="auto" w:fill="FFFFFF"/>
          </w:rPr>
          <w:t>cambios de línea de tiempo </w:t>
        </w:r>
      </w:hyperlink>
      <w:hyperlink r:id="rId16" w:tgtFrame="_blank" w:history="1">
        <w:r w:rsidRPr="00401788">
          <w:rPr>
            <w:rStyle w:val="Hipervnculo"/>
            <w:rFonts w:ascii="Tahoma" w:hAnsi="Tahoma" w:cs="Tahoma"/>
            <w:color w:val="auto"/>
            <w:sz w:val="24"/>
            <w:szCs w:val="24"/>
            <w:shd w:val="clear" w:color="auto" w:fill="FFFFFF"/>
          </w:rPr>
          <w:t>incorrectamente</w:t>
        </w:r>
      </w:hyperlink>
      <w:r w:rsidRPr="00401788">
        <w:rPr>
          <w:rFonts w:ascii="Tahoma" w:hAnsi="Tahoma" w:cs="Tahoma"/>
          <w:sz w:val="24"/>
          <w:szCs w:val="24"/>
          <w:shd w:val="clear" w:color="auto" w:fill="FFFFFF"/>
        </w:rPr>
        <w:t> , lo que provocó que algunos de ellos aplicaran </w:t>
      </w:r>
      <w:hyperlink r:id="rId17" w:tgtFrame="_blank" w:history="1">
        <w:r w:rsidRPr="00401788">
          <w:rPr>
            <w:rStyle w:val="Hipervnculo"/>
            <w:rFonts w:ascii="Tahoma" w:hAnsi="Tahoma" w:cs="Tahoma"/>
            <w:color w:val="auto"/>
            <w:sz w:val="24"/>
            <w:szCs w:val="24"/>
            <w:shd w:val="clear" w:color="auto" w:fill="FFFFFF"/>
          </w:rPr>
          <w:t>incorrectamente</w:t>
        </w:r>
      </w:hyperlink>
      <w:r w:rsidRPr="00401788">
        <w:rPr>
          <w:rFonts w:ascii="Tahoma" w:hAnsi="Tahoma" w:cs="Tahoma"/>
          <w:sz w:val="24"/>
          <w:szCs w:val="24"/>
          <w:shd w:val="clear" w:color="auto" w:fill="FFFFFF"/>
        </w:rPr>
        <w:t> algunos registros WAL. Debido a este error, algunos registros que deberían haberse marcado como inactivos por el mecanismo de control de versiones no se marcaron como inactivos.</w:t>
      </w:r>
    </w:p>
    <w:p w:rsidR="009B3E25" w:rsidRDefault="009B3E25" w:rsidP="009B3E25">
      <w:pPr>
        <w:shd w:val="clear" w:color="auto" w:fill="FFFFFF"/>
        <w:spacing w:before="100" w:beforeAutospacing="1" w:after="180" w:line="390" w:lineRule="atLeast"/>
        <w:ind w:left="675"/>
        <w:rPr>
          <w:rFonts w:ascii="Tahoma" w:hAnsi="Tahoma" w:cs="Tahoma"/>
          <w:sz w:val="24"/>
          <w:szCs w:val="24"/>
          <w:shd w:val="clear" w:color="auto" w:fill="FFFFFF"/>
        </w:rPr>
      </w:pPr>
      <w:r w:rsidRPr="00401788">
        <w:rPr>
          <w:rFonts w:ascii="Tahoma" w:hAnsi="Tahoma" w:cs="Tahoma"/>
          <w:sz w:val="24"/>
          <w:szCs w:val="24"/>
          <w:shd w:val="clear" w:color="auto" w:fill="FFFFFF"/>
        </w:rPr>
        <w:t xml:space="preserve">Comenzaron con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9.1 y completaron con éxito el proceso de actualización para pasar a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9.2. Sin embargo, el proceso tomó tantas horas que no pudieron hacer el proceso nuevamente. Cuando se publicó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9.3, el crecimiento de Uber aumentó sustancialmente nuestro conjunto de datos, por lo que la actualización habría sido aún más </w:t>
      </w:r>
      <w:r w:rsidRPr="00401788">
        <w:rPr>
          <w:rFonts w:ascii="Tahoma" w:hAnsi="Tahoma" w:cs="Tahoma"/>
          <w:sz w:val="24"/>
          <w:szCs w:val="24"/>
          <w:shd w:val="clear" w:color="auto" w:fill="FFFFFF"/>
        </w:rPr>
        <w:lastRenderedPageBreak/>
        <w:t xml:space="preserve">larga. Por este motivo, las instancias heredadas de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ejecutan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9.2 hasta el día de hoy, aunque la versión actual de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GA es 9.5.</w:t>
      </w:r>
    </w:p>
    <w:p w:rsidR="00BC41ED" w:rsidRDefault="00BC41ED" w:rsidP="009B3E25">
      <w:pPr>
        <w:shd w:val="clear" w:color="auto" w:fill="FFFFFF"/>
        <w:spacing w:before="100" w:beforeAutospacing="1" w:after="180" w:line="390" w:lineRule="atLeast"/>
        <w:ind w:left="675"/>
        <w:rPr>
          <w:rFonts w:ascii="Tahoma" w:hAnsi="Tahoma" w:cs="Tahoma"/>
          <w:sz w:val="24"/>
          <w:szCs w:val="24"/>
        </w:rPr>
      </w:pPr>
    </w:p>
    <w:p w:rsidR="00BC41ED" w:rsidRDefault="00BC41ED" w:rsidP="009B3E25">
      <w:pPr>
        <w:shd w:val="clear" w:color="auto" w:fill="FFFFFF"/>
        <w:spacing w:before="100" w:beforeAutospacing="1" w:after="180" w:line="390" w:lineRule="atLeast"/>
        <w:ind w:left="675"/>
        <w:rPr>
          <w:rFonts w:ascii="Tahoma" w:hAnsi="Tahoma" w:cs="Tahoma"/>
          <w:sz w:val="24"/>
          <w:szCs w:val="24"/>
        </w:rPr>
      </w:pPr>
    </w:p>
    <w:p w:rsidR="00BC41ED" w:rsidRPr="00401788" w:rsidRDefault="00BC41ED" w:rsidP="009B3E25">
      <w:pPr>
        <w:shd w:val="clear" w:color="auto" w:fill="FFFFFF"/>
        <w:spacing w:before="100" w:beforeAutospacing="1" w:after="180" w:line="390" w:lineRule="atLeast"/>
        <w:ind w:left="675"/>
        <w:rPr>
          <w:rFonts w:ascii="Tahoma" w:hAnsi="Tahoma" w:cs="Tahoma"/>
          <w:sz w:val="24"/>
          <w:szCs w:val="24"/>
        </w:rPr>
      </w:pPr>
    </w:p>
    <w:p w:rsidR="00BD7C43" w:rsidRPr="00BC41ED" w:rsidRDefault="00132797" w:rsidP="005067AD">
      <w:pPr>
        <w:numPr>
          <w:ilvl w:val="0"/>
          <w:numId w:val="1"/>
        </w:numPr>
        <w:shd w:val="clear" w:color="auto" w:fill="FFFFFF"/>
        <w:spacing w:before="100" w:beforeAutospacing="1" w:after="390" w:line="390" w:lineRule="atLeast"/>
        <w:rPr>
          <w:rFonts w:ascii="Tahoma" w:eastAsia="Times New Roman" w:hAnsi="Tahoma" w:cs="Tahoma"/>
          <w:b/>
          <w:sz w:val="24"/>
          <w:szCs w:val="24"/>
          <w:lang w:eastAsia="es-CO"/>
        </w:rPr>
      </w:pPr>
      <w:r w:rsidRPr="00BC41ED">
        <w:rPr>
          <w:rFonts w:ascii="Tahoma" w:hAnsi="Tahoma" w:cs="Tahoma"/>
          <w:b/>
          <w:sz w:val="24"/>
          <w:szCs w:val="24"/>
        </w:rPr>
        <w:t>Pobre réplica de soporte MVCC</w:t>
      </w:r>
    </w:p>
    <w:p w:rsidR="00BD7C43" w:rsidRPr="00401788" w:rsidRDefault="00BD7C43" w:rsidP="00BD7C43">
      <w:pPr>
        <w:shd w:val="clear" w:color="auto" w:fill="FFFFFF"/>
        <w:spacing w:before="100" w:beforeAutospacing="1" w:after="390" w:line="390" w:lineRule="atLeast"/>
        <w:ind w:left="720"/>
        <w:rPr>
          <w:rFonts w:ascii="Tahoma" w:eastAsia="Times New Roman" w:hAnsi="Tahoma" w:cs="Tahoma"/>
          <w:sz w:val="24"/>
          <w:szCs w:val="24"/>
          <w:lang w:eastAsia="es-CO"/>
        </w:rPr>
      </w:pPr>
      <w:proofErr w:type="spellStart"/>
      <w:r w:rsidRPr="00401788">
        <w:rPr>
          <w:rFonts w:ascii="Tahoma" w:eastAsia="Times New Roman" w:hAnsi="Tahoma" w:cs="Tahoma"/>
          <w:sz w:val="24"/>
          <w:szCs w:val="24"/>
          <w:lang w:eastAsia="es-CO"/>
        </w:rPr>
        <w:t>Postgres</w:t>
      </w:r>
      <w:proofErr w:type="spellEnd"/>
      <w:r w:rsidRPr="00401788">
        <w:rPr>
          <w:rFonts w:ascii="Tahoma" w:eastAsia="Times New Roman" w:hAnsi="Tahoma" w:cs="Tahoma"/>
          <w:sz w:val="24"/>
          <w:szCs w:val="24"/>
          <w:lang w:eastAsia="es-CO"/>
        </w:rPr>
        <w:t xml:space="preserve"> no tiene verdadera réplica de soporte MVCC. El hecho de que las réplicas apliquen las actualizaciones de WAL </w:t>
      </w:r>
      <w:hyperlink r:id="rId18" w:tgtFrame="_blank" w:history="1">
        <w:r w:rsidRPr="00401788">
          <w:rPr>
            <w:rFonts w:ascii="Tahoma" w:eastAsia="Times New Roman" w:hAnsi="Tahoma" w:cs="Tahoma"/>
            <w:sz w:val="24"/>
            <w:szCs w:val="24"/>
            <w:u w:val="single"/>
            <w:lang w:eastAsia="es-CO"/>
          </w:rPr>
          <w:t>hace que tengan una copia de los datos en el disco idéntica a la maestra</w:t>
        </w:r>
      </w:hyperlink>
      <w:r w:rsidRPr="00401788">
        <w:rPr>
          <w:rFonts w:ascii="Tahoma" w:eastAsia="Times New Roman" w:hAnsi="Tahoma" w:cs="Tahoma"/>
          <w:sz w:val="24"/>
          <w:szCs w:val="24"/>
          <w:lang w:eastAsia="es-CO"/>
        </w:rPr>
        <w:t> en un momento dado. Este diseño plantea un problema para Uber.</w:t>
      </w:r>
    </w:p>
    <w:p w:rsidR="00BD7C43" w:rsidRPr="00401788" w:rsidRDefault="00BD7C43" w:rsidP="00BD7C43">
      <w:pPr>
        <w:pStyle w:val="Prrafodelista"/>
        <w:shd w:val="clear" w:color="auto" w:fill="FFFFFF"/>
        <w:spacing w:after="390" w:line="390" w:lineRule="atLeast"/>
        <w:rPr>
          <w:rFonts w:ascii="Tahoma" w:eastAsia="Times New Roman" w:hAnsi="Tahoma" w:cs="Tahoma"/>
          <w:sz w:val="24"/>
          <w:szCs w:val="24"/>
          <w:lang w:eastAsia="es-CO"/>
        </w:rPr>
      </w:pPr>
      <w:proofErr w:type="spellStart"/>
      <w:r w:rsidRPr="00401788">
        <w:rPr>
          <w:rFonts w:ascii="Tahoma" w:eastAsia="Times New Roman" w:hAnsi="Tahoma" w:cs="Tahoma"/>
          <w:sz w:val="24"/>
          <w:szCs w:val="24"/>
          <w:lang w:eastAsia="es-CO"/>
        </w:rPr>
        <w:t>Postgres</w:t>
      </w:r>
      <w:proofErr w:type="spellEnd"/>
      <w:r w:rsidRPr="00401788">
        <w:rPr>
          <w:rFonts w:ascii="Tahoma" w:eastAsia="Times New Roman" w:hAnsi="Tahoma" w:cs="Tahoma"/>
          <w:sz w:val="24"/>
          <w:szCs w:val="24"/>
          <w:lang w:eastAsia="es-CO"/>
        </w:rPr>
        <w:t xml:space="preserve"> necesita mantener una copia de las versiones anteriores de la fila para MVCC. Si una réplica de transmisión tiene una transacción abierta, las actualizaciones de la base de datos se bloquean si afectan a las filas que la transacción mantiene abiertas. En esta situación, </w:t>
      </w:r>
      <w:proofErr w:type="spellStart"/>
      <w:r w:rsidRPr="00401788">
        <w:rPr>
          <w:rFonts w:ascii="Tahoma" w:eastAsia="Times New Roman" w:hAnsi="Tahoma" w:cs="Tahoma"/>
          <w:sz w:val="24"/>
          <w:szCs w:val="24"/>
          <w:lang w:eastAsia="es-CO"/>
        </w:rPr>
        <w:t>Postgres</w:t>
      </w:r>
      <w:proofErr w:type="spellEnd"/>
      <w:r w:rsidRPr="00401788">
        <w:rPr>
          <w:rFonts w:ascii="Tahoma" w:eastAsia="Times New Roman" w:hAnsi="Tahoma" w:cs="Tahoma"/>
          <w:sz w:val="24"/>
          <w:szCs w:val="24"/>
          <w:lang w:eastAsia="es-CO"/>
        </w:rPr>
        <w:t xml:space="preserve"> detiene el subproceso de la aplicación WAL hasta que la transacción haya finalizado. Esto es problemático si la transacción lleva mucho tiempo, ya que la réplica puede retrasarse considerablemente con respecto al maestro. Por lo tanto, </w:t>
      </w:r>
      <w:proofErr w:type="spellStart"/>
      <w:r w:rsidRPr="00401788">
        <w:rPr>
          <w:rFonts w:ascii="Tahoma" w:eastAsia="Times New Roman" w:hAnsi="Tahoma" w:cs="Tahoma"/>
          <w:sz w:val="24"/>
          <w:szCs w:val="24"/>
          <w:lang w:eastAsia="es-CO"/>
        </w:rPr>
        <w:t>Postgres</w:t>
      </w:r>
      <w:proofErr w:type="spellEnd"/>
      <w:r w:rsidRPr="00401788">
        <w:rPr>
          <w:rFonts w:ascii="Tahoma" w:eastAsia="Times New Roman" w:hAnsi="Tahoma" w:cs="Tahoma"/>
          <w:sz w:val="24"/>
          <w:szCs w:val="24"/>
          <w:lang w:eastAsia="es-CO"/>
        </w:rPr>
        <w:t xml:space="preserve"> aplica un tiempo de espera en tales situaciones: si una transacción bloquea la aplicación WAL por un </w:t>
      </w:r>
      <w:hyperlink r:id="rId19" w:anchor="HOT-STANDBY-CONFLICT" w:tgtFrame="_blank" w:history="1">
        <w:r w:rsidRPr="00401788">
          <w:rPr>
            <w:rFonts w:ascii="Tahoma" w:eastAsia="Times New Roman" w:hAnsi="Tahoma" w:cs="Tahoma"/>
            <w:sz w:val="24"/>
            <w:szCs w:val="24"/>
            <w:u w:val="single"/>
            <w:lang w:eastAsia="es-CO"/>
          </w:rPr>
          <w:t>tiempo determinado</w:t>
        </w:r>
      </w:hyperlink>
      <w:r w:rsidRPr="00401788">
        <w:rPr>
          <w:rFonts w:ascii="Tahoma" w:eastAsia="Times New Roman" w:hAnsi="Tahoma" w:cs="Tahoma"/>
          <w:sz w:val="24"/>
          <w:szCs w:val="24"/>
          <w:lang w:eastAsia="es-CO"/>
        </w:rPr>
        <w:t xml:space="preserve"> , </w:t>
      </w:r>
      <w:proofErr w:type="spellStart"/>
      <w:r w:rsidRPr="00401788">
        <w:rPr>
          <w:rFonts w:ascii="Tahoma" w:eastAsia="Times New Roman" w:hAnsi="Tahoma" w:cs="Tahoma"/>
          <w:sz w:val="24"/>
          <w:szCs w:val="24"/>
          <w:lang w:eastAsia="es-CO"/>
        </w:rPr>
        <w:t>Postgres</w:t>
      </w:r>
      <w:proofErr w:type="spellEnd"/>
      <w:r w:rsidRPr="00401788">
        <w:rPr>
          <w:rFonts w:ascii="Tahoma" w:eastAsia="Times New Roman" w:hAnsi="Tahoma" w:cs="Tahoma"/>
          <w:sz w:val="24"/>
          <w:szCs w:val="24"/>
          <w:lang w:eastAsia="es-CO"/>
        </w:rPr>
        <w:t xml:space="preserve"> mata esa transacción.</w:t>
      </w:r>
    </w:p>
    <w:p w:rsidR="00A1472C" w:rsidRPr="00401788" w:rsidRDefault="00A1472C" w:rsidP="00BD7C43">
      <w:pPr>
        <w:pStyle w:val="Prrafodelista"/>
        <w:shd w:val="clear" w:color="auto" w:fill="FFFFFF"/>
        <w:spacing w:after="390" w:line="390" w:lineRule="atLeast"/>
        <w:rPr>
          <w:rFonts w:ascii="Tahoma" w:eastAsia="Times New Roman" w:hAnsi="Tahoma" w:cs="Tahoma"/>
          <w:sz w:val="24"/>
          <w:szCs w:val="24"/>
          <w:lang w:eastAsia="es-CO"/>
        </w:rPr>
      </w:pPr>
    </w:p>
    <w:p w:rsidR="00A1472C" w:rsidRPr="00BC41ED" w:rsidRDefault="00A1472C" w:rsidP="00BD7C43">
      <w:pPr>
        <w:pStyle w:val="Prrafodelista"/>
        <w:shd w:val="clear" w:color="auto" w:fill="FFFFFF"/>
        <w:spacing w:after="390" w:line="390" w:lineRule="atLeast"/>
        <w:rPr>
          <w:rFonts w:ascii="Tahoma" w:eastAsia="Times New Roman" w:hAnsi="Tahoma" w:cs="Tahoma"/>
          <w:b/>
          <w:sz w:val="24"/>
          <w:szCs w:val="24"/>
          <w:lang w:eastAsia="es-CO"/>
        </w:rPr>
      </w:pPr>
      <w:r w:rsidRPr="00BC41ED">
        <w:rPr>
          <w:rFonts w:ascii="Tahoma" w:eastAsia="Times New Roman" w:hAnsi="Tahoma" w:cs="Tahoma"/>
          <w:b/>
          <w:sz w:val="24"/>
          <w:szCs w:val="24"/>
          <w:lang w:eastAsia="es-CO"/>
        </w:rPr>
        <w:t>MYSQL</w:t>
      </w:r>
    </w:p>
    <w:p w:rsidR="00A1472C" w:rsidRPr="00401788" w:rsidRDefault="00A1472C" w:rsidP="00BD7C43">
      <w:pPr>
        <w:pStyle w:val="Prrafodelista"/>
        <w:shd w:val="clear" w:color="auto" w:fill="FFFFFF"/>
        <w:spacing w:after="390" w:line="390" w:lineRule="atLeast"/>
        <w:rPr>
          <w:rFonts w:ascii="Tahoma" w:eastAsia="Times New Roman" w:hAnsi="Tahoma" w:cs="Tahoma"/>
          <w:sz w:val="24"/>
          <w:szCs w:val="24"/>
          <w:lang w:eastAsia="es-CO"/>
        </w:rPr>
      </w:pPr>
      <w:r w:rsidRPr="00401788">
        <w:rPr>
          <w:rFonts w:ascii="Tahoma" w:hAnsi="Tahoma" w:cs="Tahoma"/>
          <w:sz w:val="24"/>
          <w:szCs w:val="24"/>
          <w:shd w:val="clear" w:color="auto" w:fill="FFFFFF"/>
        </w:rPr>
        <w:t xml:space="preserve">La forma en que funciona cada flujo de replicación también tiene una consecuencia importante sobre cómo funciona MVCC con las réplicas. Dado que la secuencia de replicación de MySQL tiene actualizaciones lógicas, las réplicas pueden tener una verdadera semántica de MVCC; por lo tanto, las consultas de lectura en las réplicas no bloquearán la secuencia de </w:t>
      </w:r>
      <w:r w:rsidRPr="00401788">
        <w:rPr>
          <w:rFonts w:ascii="Tahoma" w:hAnsi="Tahoma" w:cs="Tahoma"/>
          <w:sz w:val="24"/>
          <w:szCs w:val="24"/>
          <w:shd w:val="clear" w:color="auto" w:fill="FFFFFF"/>
        </w:rPr>
        <w:lastRenderedPageBreak/>
        <w:t xml:space="preserve">replicación. En contraste, la secuencia WAL de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contiene cambios físicos en el disco, por lo que las réplicas de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no pueden aplicar actualizaciones de replicación que entren en conflicto con las consultas de lectura, por lo que no pueden implementar MVCC.</w:t>
      </w:r>
    </w:p>
    <w:p w:rsidR="00BD7C43" w:rsidRDefault="00BD7C43" w:rsidP="00BD7C43">
      <w:pPr>
        <w:shd w:val="clear" w:color="auto" w:fill="FFFFFF"/>
        <w:spacing w:before="100" w:beforeAutospacing="1" w:after="180" w:line="390" w:lineRule="atLeast"/>
        <w:ind w:left="675"/>
        <w:rPr>
          <w:rFonts w:ascii="Tahoma" w:hAnsi="Tahoma" w:cs="Tahoma"/>
          <w:sz w:val="24"/>
          <w:szCs w:val="24"/>
        </w:rPr>
      </w:pPr>
    </w:p>
    <w:p w:rsidR="00BC41ED" w:rsidRPr="00401788" w:rsidRDefault="00BC41ED" w:rsidP="00BD7C43">
      <w:pPr>
        <w:shd w:val="clear" w:color="auto" w:fill="FFFFFF"/>
        <w:spacing w:before="100" w:beforeAutospacing="1" w:after="180" w:line="390" w:lineRule="atLeast"/>
        <w:ind w:left="675"/>
        <w:rPr>
          <w:rFonts w:ascii="Tahoma" w:hAnsi="Tahoma" w:cs="Tahoma"/>
          <w:sz w:val="24"/>
          <w:szCs w:val="24"/>
        </w:rPr>
      </w:pPr>
    </w:p>
    <w:p w:rsidR="00132797" w:rsidRPr="00BC41ED" w:rsidRDefault="00132797" w:rsidP="00132797">
      <w:pPr>
        <w:numPr>
          <w:ilvl w:val="0"/>
          <w:numId w:val="1"/>
        </w:numPr>
        <w:shd w:val="clear" w:color="auto" w:fill="FFFFFF"/>
        <w:spacing w:before="100" w:beforeAutospacing="1" w:after="180" w:line="390" w:lineRule="atLeast"/>
        <w:ind w:left="675"/>
        <w:rPr>
          <w:rFonts w:ascii="Tahoma" w:hAnsi="Tahoma" w:cs="Tahoma"/>
          <w:b/>
          <w:sz w:val="24"/>
          <w:szCs w:val="24"/>
        </w:rPr>
      </w:pPr>
      <w:r w:rsidRPr="00BC41ED">
        <w:rPr>
          <w:rFonts w:ascii="Tahoma" w:hAnsi="Tahoma" w:cs="Tahoma"/>
          <w:b/>
          <w:sz w:val="24"/>
          <w:szCs w:val="24"/>
        </w:rPr>
        <w:t>Dificultad para actualizar a nuevas versiones</w:t>
      </w:r>
    </w:p>
    <w:p w:rsidR="00BD7C43" w:rsidRPr="00401788" w:rsidRDefault="00BD7C43" w:rsidP="00BD7C43">
      <w:pPr>
        <w:shd w:val="clear" w:color="auto" w:fill="FFFFFF"/>
        <w:spacing w:before="100" w:beforeAutospacing="1" w:after="180" w:line="390" w:lineRule="atLeast"/>
        <w:ind w:left="675"/>
        <w:rPr>
          <w:rFonts w:ascii="Tahoma" w:hAnsi="Tahoma" w:cs="Tahoma"/>
          <w:sz w:val="24"/>
          <w:szCs w:val="24"/>
          <w:shd w:val="clear" w:color="auto" w:fill="FFFFFF"/>
        </w:rPr>
      </w:pPr>
      <w:r w:rsidRPr="00401788">
        <w:rPr>
          <w:rFonts w:ascii="Tahoma" w:hAnsi="Tahoma" w:cs="Tahoma"/>
          <w:sz w:val="24"/>
          <w:szCs w:val="24"/>
          <w:shd w:val="clear" w:color="auto" w:fill="FFFFFF"/>
        </w:rPr>
        <w:t xml:space="preserve">Debido a que los registros de replicación funcionan a nivel físico, no es posible replicar datos entre diferentes versiones de disponibilidad general de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Una base de datos maestra que ejecuta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9.3 no se puede replicar en una réplica que ejecuta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9.2, ni tampoco se puede replicar una maestra que ejecuta 9.2 en una réplica que ejecuta </w:t>
      </w:r>
      <w:proofErr w:type="spellStart"/>
      <w:r w:rsidRPr="00401788">
        <w:rPr>
          <w:rFonts w:ascii="Tahoma" w:hAnsi="Tahoma" w:cs="Tahoma"/>
          <w:sz w:val="24"/>
          <w:szCs w:val="24"/>
          <w:shd w:val="clear" w:color="auto" w:fill="FFFFFF"/>
        </w:rPr>
        <w:t>Postgres</w:t>
      </w:r>
      <w:proofErr w:type="spellEnd"/>
      <w:r w:rsidRPr="00401788">
        <w:rPr>
          <w:rFonts w:ascii="Tahoma" w:hAnsi="Tahoma" w:cs="Tahoma"/>
          <w:sz w:val="24"/>
          <w:szCs w:val="24"/>
          <w:shd w:val="clear" w:color="auto" w:fill="FFFFFF"/>
        </w:rPr>
        <w:t xml:space="preserve"> 9.3.</w:t>
      </w:r>
    </w:p>
    <w:p w:rsidR="00C57F42" w:rsidRPr="00BC41ED" w:rsidRDefault="00C57F42" w:rsidP="00BD7C43">
      <w:pPr>
        <w:shd w:val="clear" w:color="auto" w:fill="FFFFFF"/>
        <w:spacing w:before="100" w:beforeAutospacing="1" w:after="180" w:line="390" w:lineRule="atLeast"/>
        <w:ind w:left="675"/>
        <w:rPr>
          <w:rFonts w:ascii="Tahoma" w:hAnsi="Tahoma" w:cs="Tahoma"/>
          <w:b/>
          <w:sz w:val="24"/>
          <w:szCs w:val="24"/>
          <w:shd w:val="clear" w:color="auto" w:fill="FFFFFF"/>
        </w:rPr>
      </w:pPr>
      <w:r w:rsidRPr="00BC41ED">
        <w:rPr>
          <w:rFonts w:ascii="Tahoma" w:hAnsi="Tahoma" w:cs="Tahoma"/>
          <w:b/>
          <w:sz w:val="24"/>
          <w:szCs w:val="24"/>
          <w:shd w:val="clear" w:color="auto" w:fill="FFFFFF"/>
        </w:rPr>
        <w:t>MYSQL</w:t>
      </w:r>
    </w:p>
    <w:p w:rsidR="00C57F42" w:rsidRPr="00401788" w:rsidRDefault="00C57F42" w:rsidP="00BD7C43">
      <w:pPr>
        <w:shd w:val="clear" w:color="auto" w:fill="FFFFFF"/>
        <w:spacing w:before="100" w:beforeAutospacing="1" w:after="180" w:line="390" w:lineRule="atLeast"/>
        <w:ind w:left="675"/>
        <w:rPr>
          <w:rFonts w:ascii="Tahoma" w:hAnsi="Tahoma" w:cs="Tahoma"/>
          <w:sz w:val="24"/>
          <w:szCs w:val="24"/>
          <w:shd w:val="clear" w:color="auto" w:fill="FFFFFF"/>
        </w:rPr>
      </w:pPr>
      <w:r w:rsidRPr="00401788">
        <w:rPr>
          <w:rFonts w:ascii="Tahoma" w:hAnsi="Tahoma" w:cs="Tahoma"/>
          <w:sz w:val="24"/>
          <w:szCs w:val="24"/>
          <w:shd w:val="clear" w:color="auto" w:fill="FFFFFF"/>
        </w:rPr>
        <w:t>Finalmente, la arquitectura de replicación de MySQL hace que sea fácil replicar entre diferentes versiones de MySQL. MySQL solo incrementa su versión si el formato de replicación cambia, lo cual es inusual entre varias versiones de MySQL. El formato de replicación lógica de MySQL también significa que los cambios en el disco en la capa del motor de almacenamiento no afectan el formato de replicación. La forma típica de realizar una actualización de MySQL es aplicar la actualización a una réplica a la vez, y una vez que actualice todas las réplicas, promocione una de ellas para convertirse en el nuevo maestro. Esto se puede hacer con casi cero tiempos de inactividad, y simplifica el mantenimiento de MySQL actualizado.</w:t>
      </w:r>
    </w:p>
    <w:p w:rsidR="00E35824" w:rsidRDefault="00E35824" w:rsidP="00C57F42">
      <w:pPr>
        <w:pStyle w:val="Ttulo4"/>
        <w:shd w:val="clear" w:color="auto" w:fill="FFFFFF"/>
        <w:spacing w:before="0" w:beforeAutospacing="0" w:after="300" w:afterAutospacing="0" w:line="319" w:lineRule="atLeast"/>
        <w:rPr>
          <w:rFonts w:ascii="Tahoma" w:hAnsi="Tahoma" w:cs="Tahoma"/>
          <w:bCs w:val="0"/>
          <w:sz w:val="28"/>
          <w:u w:val="single"/>
        </w:rPr>
      </w:pPr>
    </w:p>
    <w:p w:rsidR="00E35824" w:rsidRDefault="00E35824" w:rsidP="00C57F42">
      <w:pPr>
        <w:pStyle w:val="Ttulo4"/>
        <w:shd w:val="clear" w:color="auto" w:fill="FFFFFF"/>
        <w:spacing w:before="0" w:beforeAutospacing="0" w:after="300" w:afterAutospacing="0" w:line="319" w:lineRule="atLeast"/>
        <w:rPr>
          <w:rFonts w:ascii="Tahoma" w:hAnsi="Tahoma" w:cs="Tahoma"/>
          <w:bCs w:val="0"/>
          <w:sz w:val="28"/>
          <w:u w:val="single"/>
        </w:rPr>
      </w:pPr>
    </w:p>
    <w:p w:rsidR="00E35824" w:rsidRDefault="00E35824" w:rsidP="00C57F42">
      <w:pPr>
        <w:pStyle w:val="Ttulo4"/>
        <w:shd w:val="clear" w:color="auto" w:fill="FFFFFF"/>
        <w:spacing w:before="0" w:beforeAutospacing="0" w:after="300" w:afterAutospacing="0" w:line="319" w:lineRule="atLeast"/>
        <w:rPr>
          <w:rFonts w:ascii="Tahoma" w:hAnsi="Tahoma" w:cs="Tahoma"/>
          <w:bCs w:val="0"/>
          <w:sz w:val="28"/>
          <w:u w:val="single"/>
        </w:rPr>
      </w:pPr>
    </w:p>
    <w:p w:rsidR="00C57F42" w:rsidRPr="00BC41ED" w:rsidRDefault="00C57F42" w:rsidP="00C57F42">
      <w:pPr>
        <w:pStyle w:val="Ttulo4"/>
        <w:shd w:val="clear" w:color="auto" w:fill="FFFFFF"/>
        <w:spacing w:before="0" w:beforeAutospacing="0" w:after="300" w:afterAutospacing="0" w:line="319" w:lineRule="atLeast"/>
        <w:rPr>
          <w:rFonts w:ascii="Tahoma" w:hAnsi="Tahoma" w:cs="Tahoma"/>
          <w:bCs w:val="0"/>
          <w:sz w:val="28"/>
        </w:rPr>
      </w:pPr>
      <w:r w:rsidRPr="00BC41ED">
        <w:rPr>
          <w:rFonts w:ascii="Tahoma" w:hAnsi="Tahoma" w:cs="Tahoma"/>
          <w:bCs w:val="0"/>
          <w:sz w:val="28"/>
          <w:u w:val="single"/>
        </w:rPr>
        <w:lastRenderedPageBreak/>
        <w:t>La piscina de búfer</w:t>
      </w:r>
    </w:p>
    <w:p w:rsidR="00C57F42" w:rsidRPr="00401788" w:rsidRDefault="00C57F42" w:rsidP="00C57F42">
      <w:pPr>
        <w:pStyle w:val="NormalWeb"/>
        <w:shd w:val="clear" w:color="auto" w:fill="FFFFFF"/>
        <w:spacing w:before="0" w:beforeAutospacing="0" w:after="390" w:afterAutospacing="0" w:line="390" w:lineRule="atLeast"/>
        <w:rPr>
          <w:rFonts w:ascii="Tahoma" w:hAnsi="Tahoma" w:cs="Tahoma"/>
        </w:rPr>
      </w:pPr>
      <w:r w:rsidRPr="00401788">
        <w:rPr>
          <w:rFonts w:ascii="Tahoma" w:hAnsi="Tahoma" w:cs="Tahoma"/>
        </w:rPr>
        <w:t>Primero, el almacenamiento en caché funciona de manera diferente en las dos bases de datos. </w:t>
      </w:r>
      <w:proofErr w:type="spellStart"/>
      <w:r w:rsidRPr="00401788">
        <w:rPr>
          <w:rFonts w:ascii="Tahoma" w:hAnsi="Tahoma" w:cs="Tahoma"/>
        </w:rPr>
        <w:t>Postgres</w:t>
      </w:r>
      <w:proofErr w:type="spellEnd"/>
      <w:r w:rsidRPr="00401788">
        <w:rPr>
          <w:rFonts w:ascii="Tahoma" w:hAnsi="Tahoma" w:cs="Tahoma"/>
        </w:rPr>
        <w:t xml:space="preserve"> asigna algo de memoria para cachés internos, pero estos cachés son típicamente pequeños en comparación con la cantidad total de memoria en una máquina. Para aumentar el rendimiento, </w:t>
      </w:r>
      <w:proofErr w:type="spellStart"/>
      <w:r w:rsidRPr="00401788">
        <w:rPr>
          <w:rFonts w:ascii="Tahoma" w:hAnsi="Tahoma" w:cs="Tahoma"/>
        </w:rPr>
        <w:t>Postgres</w:t>
      </w:r>
      <w:proofErr w:type="spellEnd"/>
      <w:r w:rsidRPr="00401788">
        <w:rPr>
          <w:rFonts w:ascii="Tahoma" w:hAnsi="Tahoma" w:cs="Tahoma"/>
        </w:rPr>
        <w:t xml:space="preserve"> permite que el </w:t>
      </w:r>
      <w:proofErr w:type="spellStart"/>
      <w:r w:rsidRPr="00401788">
        <w:rPr>
          <w:rFonts w:ascii="Tahoma" w:hAnsi="Tahoma" w:cs="Tahoma"/>
        </w:rPr>
        <w:t>kernel</w:t>
      </w:r>
      <w:proofErr w:type="spellEnd"/>
      <w:r w:rsidRPr="00401788">
        <w:rPr>
          <w:rFonts w:ascii="Tahoma" w:hAnsi="Tahoma" w:cs="Tahoma"/>
        </w:rPr>
        <w:t xml:space="preserve"> almacene automáticamente en caché los datos de disco accedidos recientemente a través del </w:t>
      </w:r>
      <w:hyperlink r:id="rId20" w:tgtFrame="_blank" w:history="1">
        <w:r w:rsidRPr="00401788">
          <w:rPr>
            <w:rStyle w:val="Hipervnculo"/>
            <w:rFonts w:ascii="Tahoma" w:eastAsiaTheme="majorEastAsia" w:hAnsi="Tahoma" w:cs="Tahoma"/>
            <w:color w:val="auto"/>
          </w:rPr>
          <w:t>caché de página</w:t>
        </w:r>
      </w:hyperlink>
      <w:r w:rsidRPr="00401788">
        <w:rPr>
          <w:rFonts w:ascii="Tahoma" w:hAnsi="Tahoma" w:cs="Tahoma"/>
        </w:rPr>
        <w:t xml:space="preserve"> . Por ejemplo, nuestras réplicas más grandes de </w:t>
      </w:r>
      <w:proofErr w:type="spellStart"/>
      <w:r w:rsidRPr="00401788">
        <w:rPr>
          <w:rFonts w:ascii="Tahoma" w:hAnsi="Tahoma" w:cs="Tahoma"/>
        </w:rPr>
        <w:t>Postgres</w:t>
      </w:r>
      <w:proofErr w:type="spellEnd"/>
      <w:r w:rsidRPr="00401788">
        <w:rPr>
          <w:rFonts w:ascii="Tahoma" w:hAnsi="Tahoma" w:cs="Tahoma"/>
        </w:rPr>
        <w:t xml:space="preserve"> tienen 768 GB de memoria disponible, pero solo alrededor de 25 GB de esa memoria es en realidad una </w:t>
      </w:r>
      <w:hyperlink r:id="rId21" w:tgtFrame="_blank" w:history="1">
        <w:r w:rsidRPr="00401788">
          <w:rPr>
            <w:rStyle w:val="Hipervnculo"/>
            <w:rFonts w:ascii="Tahoma" w:eastAsiaTheme="majorEastAsia" w:hAnsi="Tahoma" w:cs="Tahoma"/>
            <w:color w:val="auto"/>
          </w:rPr>
          <w:t>memoria RSS</w:t>
        </w:r>
      </w:hyperlink>
      <w:r w:rsidRPr="00401788">
        <w:rPr>
          <w:rFonts w:ascii="Tahoma" w:hAnsi="Tahoma" w:cs="Tahoma"/>
        </w:rPr>
        <w:t xml:space="preserve"> en la que los procesos de </w:t>
      </w:r>
      <w:proofErr w:type="spellStart"/>
      <w:r w:rsidRPr="00401788">
        <w:rPr>
          <w:rFonts w:ascii="Tahoma" w:hAnsi="Tahoma" w:cs="Tahoma"/>
        </w:rPr>
        <w:t>Postgres</w:t>
      </w:r>
      <w:proofErr w:type="spellEnd"/>
      <w:r w:rsidRPr="00401788">
        <w:rPr>
          <w:rFonts w:ascii="Tahoma" w:hAnsi="Tahoma" w:cs="Tahoma"/>
        </w:rPr>
        <w:t xml:space="preserve"> han fallado. Esto deja más de 700 GB de memoria libre al caché de la página de Linux.</w:t>
      </w:r>
    </w:p>
    <w:p w:rsidR="00C57F42" w:rsidRPr="00401788" w:rsidRDefault="00C57F42" w:rsidP="00BD7C43">
      <w:pPr>
        <w:shd w:val="clear" w:color="auto" w:fill="FFFFFF"/>
        <w:spacing w:before="100" w:beforeAutospacing="1" w:after="180" w:line="390" w:lineRule="atLeast"/>
        <w:ind w:left="675"/>
        <w:rPr>
          <w:rFonts w:ascii="Tahoma" w:hAnsi="Tahoma" w:cs="Tahoma"/>
          <w:sz w:val="24"/>
          <w:szCs w:val="24"/>
        </w:rPr>
      </w:pPr>
    </w:p>
    <w:p w:rsidR="00ED52DE" w:rsidRPr="00401788" w:rsidRDefault="00ED52DE" w:rsidP="00ED52DE">
      <w:pPr>
        <w:shd w:val="clear" w:color="auto" w:fill="FFFFFF"/>
        <w:spacing w:after="300" w:line="319" w:lineRule="atLeast"/>
        <w:outlineLvl w:val="3"/>
        <w:rPr>
          <w:rFonts w:ascii="Tahoma" w:eastAsia="Times New Roman" w:hAnsi="Tahoma" w:cs="Tahoma"/>
          <w:sz w:val="24"/>
          <w:szCs w:val="24"/>
          <w:lang w:eastAsia="es-CO"/>
        </w:rPr>
      </w:pPr>
      <w:r w:rsidRPr="00401788">
        <w:rPr>
          <w:rFonts w:ascii="Tahoma" w:eastAsia="Times New Roman" w:hAnsi="Tahoma" w:cs="Tahoma"/>
          <w:sz w:val="24"/>
          <w:szCs w:val="24"/>
          <w:u w:val="single"/>
          <w:lang w:eastAsia="es-CO"/>
        </w:rPr>
        <w:t>Manejo de la conexión</w:t>
      </w:r>
    </w:p>
    <w:p w:rsidR="00ED52DE" w:rsidRPr="00401788" w:rsidRDefault="00ED52DE" w:rsidP="00ED52DE">
      <w:pPr>
        <w:shd w:val="clear" w:color="auto" w:fill="FFFFFF"/>
        <w:spacing w:after="390" w:line="390" w:lineRule="atLeast"/>
        <w:rPr>
          <w:rFonts w:ascii="Tahoma" w:eastAsia="Times New Roman" w:hAnsi="Tahoma" w:cs="Tahoma"/>
          <w:sz w:val="24"/>
          <w:szCs w:val="24"/>
          <w:lang w:eastAsia="es-CO"/>
        </w:rPr>
      </w:pPr>
      <w:r w:rsidRPr="00401788">
        <w:rPr>
          <w:rFonts w:ascii="Tahoma" w:eastAsia="Times New Roman" w:hAnsi="Tahoma" w:cs="Tahoma"/>
          <w:sz w:val="24"/>
          <w:szCs w:val="24"/>
          <w:lang w:eastAsia="es-CO"/>
        </w:rPr>
        <w:t xml:space="preserve">MySQL implementa conexiones concurrentes al generar un hilo por conexión.  Sin embargo, </w:t>
      </w:r>
      <w:proofErr w:type="spellStart"/>
      <w:r w:rsidRPr="00401788">
        <w:rPr>
          <w:rFonts w:ascii="Tahoma" w:eastAsia="Times New Roman" w:hAnsi="Tahoma" w:cs="Tahoma"/>
          <w:sz w:val="24"/>
          <w:szCs w:val="24"/>
          <w:lang w:eastAsia="es-CO"/>
        </w:rPr>
        <w:t>Postgres</w:t>
      </w:r>
      <w:proofErr w:type="spellEnd"/>
      <w:r w:rsidRPr="00401788">
        <w:rPr>
          <w:rFonts w:ascii="Tahoma" w:eastAsia="Times New Roman" w:hAnsi="Tahoma" w:cs="Tahoma"/>
          <w:sz w:val="24"/>
          <w:szCs w:val="24"/>
          <w:lang w:eastAsia="es-CO"/>
        </w:rPr>
        <w:t xml:space="preserve"> usa un diseño de proceso por conexión. Esto es significativamente más costoso que un diseño de conexión por conexión por varias razones. </w:t>
      </w:r>
    </w:p>
    <w:p w:rsidR="00ED52DE" w:rsidRPr="00BC41ED" w:rsidRDefault="00ED52DE" w:rsidP="00ED52DE">
      <w:pPr>
        <w:pStyle w:val="Ttulo3"/>
        <w:shd w:val="clear" w:color="auto" w:fill="FFFFFF"/>
        <w:spacing w:before="0" w:after="360" w:line="240" w:lineRule="atLeast"/>
        <w:rPr>
          <w:rFonts w:ascii="Tahoma" w:hAnsi="Tahoma" w:cs="Tahoma"/>
          <w:b/>
          <w:color w:val="auto"/>
          <w:spacing w:val="-5"/>
        </w:rPr>
      </w:pPr>
      <w:r w:rsidRPr="00BC41ED">
        <w:rPr>
          <w:rFonts w:ascii="Tahoma" w:hAnsi="Tahoma" w:cs="Tahoma"/>
          <w:b/>
          <w:bCs/>
          <w:color w:val="auto"/>
        </w:rPr>
        <w:t>Conclusión</w:t>
      </w:r>
      <w:r w:rsidR="00BC41ED" w:rsidRPr="00BC41ED">
        <w:rPr>
          <w:rFonts w:ascii="Tahoma" w:hAnsi="Tahoma" w:cs="Tahoma"/>
          <w:b/>
          <w:bCs/>
          <w:color w:val="auto"/>
        </w:rPr>
        <w:t xml:space="preserve"> del autor</w:t>
      </w:r>
    </w:p>
    <w:p w:rsidR="00ED52DE" w:rsidRPr="00401788" w:rsidRDefault="00ED52DE" w:rsidP="00ED52DE">
      <w:pPr>
        <w:pStyle w:val="NormalWeb"/>
        <w:shd w:val="clear" w:color="auto" w:fill="FFFFFF"/>
        <w:spacing w:before="0" w:beforeAutospacing="0" w:after="390" w:afterAutospacing="0" w:line="390" w:lineRule="atLeast"/>
        <w:rPr>
          <w:rFonts w:ascii="Tahoma" w:hAnsi="Tahoma" w:cs="Tahoma"/>
        </w:rPr>
      </w:pPr>
      <w:proofErr w:type="spellStart"/>
      <w:r w:rsidRPr="00401788">
        <w:rPr>
          <w:rFonts w:ascii="Tahoma" w:hAnsi="Tahoma" w:cs="Tahoma"/>
        </w:rPr>
        <w:t>Postgres</w:t>
      </w:r>
      <w:proofErr w:type="spellEnd"/>
      <w:r w:rsidRPr="00401788">
        <w:rPr>
          <w:rFonts w:ascii="Tahoma" w:hAnsi="Tahoma" w:cs="Tahoma"/>
        </w:rPr>
        <w:t xml:space="preserve"> nos sirvió bien en los primeros días de Uber, pero nos encontramos con problemas importantes en la escala de </w:t>
      </w:r>
      <w:proofErr w:type="spellStart"/>
      <w:r w:rsidRPr="00401788">
        <w:rPr>
          <w:rFonts w:ascii="Tahoma" w:hAnsi="Tahoma" w:cs="Tahoma"/>
        </w:rPr>
        <w:t>Postgres</w:t>
      </w:r>
      <w:proofErr w:type="spellEnd"/>
      <w:r w:rsidRPr="00401788">
        <w:rPr>
          <w:rFonts w:ascii="Tahoma" w:hAnsi="Tahoma" w:cs="Tahoma"/>
        </w:rPr>
        <w:t xml:space="preserve"> con nuestro crecimiento. Hoy en día, tenemos algunas instancias de </w:t>
      </w:r>
      <w:proofErr w:type="spellStart"/>
      <w:r w:rsidRPr="00401788">
        <w:rPr>
          <w:rFonts w:ascii="Tahoma" w:hAnsi="Tahoma" w:cs="Tahoma"/>
        </w:rPr>
        <w:t>Postgres</w:t>
      </w:r>
      <w:proofErr w:type="spellEnd"/>
      <w:r w:rsidRPr="00401788">
        <w:rPr>
          <w:rFonts w:ascii="Tahoma" w:hAnsi="Tahoma" w:cs="Tahoma"/>
        </w:rPr>
        <w:t xml:space="preserve"> heredadas, pero la mayor parte de nuestras bases de datos están construidas sobre MySQL (generalmente utilizando nuestra capa </w:t>
      </w:r>
      <w:proofErr w:type="spellStart"/>
      <w:r w:rsidRPr="00401788">
        <w:rPr>
          <w:rFonts w:ascii="Tahoma" w:hAnsi="Tahoma" w:cs="Tahoma"/>
        </w:rPr>
        <w:fldChar w:fldCharType="begin"/>
      </w:r>
      <w:r w:rsidRPr="00401788">
        <w:rPr>
          <w:rFonts w:ascii="Tahoma" w:hAnsi="Tahoma" w:cs="Tahoma"/>
        </w:rPr>
        <w:instrText xml:space="preserve"> HYPERLINK "https://eng.uber.com/schemaless-part-one/" \t "_blank" </w:instrText>
      </w:r>
      <w:r w:rsidRPr="00401788">
        <w:rPr>
          <w:rFonts w:ascii="Tahoma" w:hAnsi="Tahoma" w:cs="Tahoma"/>
        </w:rPr>
        <w:fldChar w:fldCharType="separate"/>
      </w:r>
      <w:r w:rsidRPr="00401788">
        <w:rPr>
          <w:rStyle w:val="Hipervnculo"/>
          <w:rFonts w:ascii="Tahoma" w:eastAsiaTheme="majorEastAsia" w:hAnsi="Tahoma" w:cs="Tahoma"/>
          <w:color w:val="auto"/>
        </w:rPr>
        <w:t>Schemaless</w:t>
      </w:r>
      <w:proofErr w:type="spellEnd"/>
      <w:r w:rsidRPr="00401788">
        <w:rPr>
          <w:rFonts w:ascii="Tahoma" w:hAnsi="Tahoma" w:cs="Tahoma"/>
        </w:rPr>
        <w:fldChar w:fldCharType="end"/>
      </w:r>
      <w:r w:rsidRPr="00401788">
        <w:rPr>
          <w:rFonts w:ascii="Tahoma" w:hAnsi="Tahoma" w:cs="Tahoma"/>
        </w:rPr>
        <w:t xml:space="preserve"> ) o, en algunos casos especializados, bases de datos NoSQL como </w:t>
      </w:r>
      <w:proofErr w:type="spellStart"/>
      <w:r w:rsidRPr="00401788">
        <w:rPr>
          <w:rFonts w:ascii="Tahoma" w:hAnsi="Tahoma" w:cs="Tahoma"/>
        </w:rPr>
        <w:t>Cassandra</w:t>
      </w:r>
      <w:proofErr w:type="spellEnd"/>
      <w:r w:rsidRPr="00401788">
        <w:rPr>
          <w:rFonts w:ascii="Tahoma" w:hAnsi="Tahoma" w:cs="Tahoma"/>
        </w:rPr>
        <w:t>. En general, estamos bastante contentos con MySQL, y es posible que en el futuro tengamos más artículos de blog que expliquen algunos de sus usos más avanzados en Uber.</w:t>
      </w:r>
    </w:p>
    <w:p w:rsidR="00D03F1C" w:rsidRPr="00401788" w:rsidRDefault="00D03F1C" w:rsidP="00ED52DE">
      <w:pPr>
        <w:pStyle w:val="NormalWeb"/>
        <w:shd w:val="clear" w:color="auto" w:fill="FFFFFF"/>
        <w:spacing w:before="0" w:beforeAutospacing="0" w:after="390" w:afterAutospacing="0" w:line="390" w:lineRule="atLeast"/>
        <w:rPr>
          <w:rFonts w:ascii="Tahoma" w:hAnsi="Tahoma" w:cs="Tahoma"/>
        </w:rPr>
      </w:pPr>
    </w:p>
    <w:p w:rsidR="00D03F1C" w:rsidRPr="00401788" w:rsidRDefault="00D03F1C" w:rsidP="00ED52DE">
      <w:pPr>
        <w:pStyle w:val="NormalWeb"/>
        <w:shd w:val="clear" w:color="auto" w:fill="FFFFFF"/>
        <w:spacing w:before="0" w:beforeAutospacing="0" w:after="390" w:afterAutospacing="0" w:line="390" w:lineRule="atLeast"/>
        <w:rPr>
          <w:rFonts w:ascii="Tahoma" w:hAnsi="Tahoma" w:cs="Tahoma"/>
        </w:rPr>
      </w:pPr>
    </w:p>
    <w:p w:rsidR="00D03F1C" w:rsidRPr="00401788" w:rsidRDefault="00D03F1C" w:rsidP="00ED52DE">
      <w:pPr>
        <w:pStyle w:val="NormalWeb"/>
        <w:shd w:val="clear" w:color="auto" w:fill="FFFFFF"/>
        <w:spacing w:before="0" w:beforeAutospacing="0" w:after="390" w:afterAutospacing="0" w:line="390" w:lineRule="atLeast"/>
        <w:rPr>
          <w:rFonts w:ascii="Tahoma" w:hAnsi="Tahoma" w:cs="Tahoma"/>
        </w:rPr>
      </w:pPr>
    </w:p>
    <w:p w:rsidR="00D03F1C" w:rsidRPr="00401788" w:rsidRDefault="00D03F1C" w:rsidP="00ED52DE">
      <w:pPr>
        <w:pStyle w:val="NormalWeb"/>
        <w:shd w:val="clear" w:color="auto" w:fill="FFFFFF"/>
        <w:spacing w:before="0" w:beforeAutospacing="0" w:after="390" w:afterAutospacing="0" w:line="390" w:lineRule="atLeast"/>
        <w:rPr>
          <w:rFonts w:ascii="Tahoma" w:hAnsi="Tahoma" w:cs="Tahoma"/>
        </w:rPr>
      </w:pPr>
    </w:p>
    <w:p w:rsidR="00D03F1C" w:rsidRPr="00401788" w:rsidRDefault="00D03F1C" w:rsidP="00ED52DE">
      <w:pPr>
        <w:pStyle w:val="NormalWeb"/>
        <w:shd w:val="clear" w:color="auto" w:fill="FFFFFF"/>
        <w:spacing w:before="0" w:beforeAutospacing="0" w:after="390" w:afterAutospacing="0" w:line="390" w:lineRule="atLeast"/>
        <w:rPr>
          <w:rFonts w:ascii="Tahoma" w:hAnsi="Tahoma" w:cs="Tahoma"/>
        </w:rPr>
      </w:pPr>
    </w:p>
    <w:p w:rsidR="00D03F1C" w:rsidRPr="00401788" w:rsidRDefault="00D03F1C" w:rsidP="00ED52DE">
      <w:pPr>
        <w:pStyle w:val="NormalWeb"/>
        <w:shd w:val="clear" w:color="auto" w:fill="FFFFFF"/>
        <w:spacing w:before="0" w:beforeAutospacing="0" w:after="390" w:afterAutospacing="0" w:line="390" w:lineRule="atLeast"/>
        <w:rPr>
          <w:rFonts w:ascii="Tahoma" w:hAnsi="Tahoma" w:cs="Tahoma"/>
        </w:rPr>
      </w:pPr>
    </w:p>
    <w:p w:rsidR="00D03F1C" w:rsidRPr="00401788" w:rsidRDefault="00D03F1C" w:rsidP="00ED52DE">
      <w:pPr>
        <w:pStyle w:val="NormalWeb"/>
        <w:shd w:val="clear" w:color="auto" w:fill="FFFFFF"/>
        <w:spacing w:before="0" w:beforeAutospacing="0" w:after="390" w:afterAutospacing="0" w:line="390" w:lineRule="atLeast"/>
        <w:rPr>
          <w:rFonts w:ascii="Tahoma" w:hAnsi="Tahoma" w:cs="Tahoma"/>
        </w:rPr>
      </w:pPr>
    </w:p>
    <w:p w:rsidR="00D03F1C" w:rsidRPr="00401788" w:rsidRDefault="00D03F1C" w:rsidP="00ED52DE">
      <w:pPr>
        <w:pStyle w:val="NormalWeb"/>
        <w:shd w:val="clear" w:color="auto" w:fill="FFFFFF"/>
        <w:spacing w:before="0" w:beforeAutospacing="0" w:after="390" w:afterAutospacing="0" w:line="390" w:lineRule="atLeast"/>
        <w:rPr>
          <w:rFonts w:ascii="Tahoma" w:hAnsi="Tahoma" w:cs="Tahoma"/>
        </w:rPr>
      </w:pPr>
    </w:p>
    <w:p w:rsidR="00D03F1C" w:rsidRDefault="00D03F1C" w:rsidP="00BC41ED">
      <w:pPr>
        <w:pStyle w:val="Ttulo2"/>
        <w:shd w:val="clear" w:color="auto" w:fill="FFFFFF"/>
        <w:spacing w:before="0" w:line="240" w:lineRule="atLeast"/>
        <w:jc w:val="center"/>
        <w:rPr>
          <w:rFonts w:ascii="Tahoma" w:hAnsi="Tahoma" w:cs="Tahoma"/>
          <w:b/>
          <w:color w:val="auto"/>
          <w:sz w:val="24"/>
          <w:szCs w:val="24"/>
        </w:rPr>
      </w:pPr>
      <w:hyperlink r:id="rId22" w:history="1">
        <w:r w:rsidRPr="00BC41ED">
          <w:rPr>
            <w:rStyle w:val="Hipervnculo"/>
            <w:rFonts w:ascii="Tahoma" w:hAnsi="Tahoma" w:cs="Tahoma"/>
            <w:b/>
            <w:color w:val="auto"/>
            <w:sz w:val="24"/>
            <w:szCs w:val="24"/>
            <w:u w:val="none"/>
            <w:bdr w:val="none" w:sz="0" w:space="0" w:color="auto" w:frame="1"/>
          </w:rPr>
          <w:t>Netflix: ¿Qué Sucede Cuando Presionas Play?</w:t>
        </w:r>
      </w:hyperlink>
    </w:p>
    <w:p w:rsidR="00BC41ED" w:rsidRPr="00BC41ED" w:rsidRDefault="00BC41ED" w:rsidP="00BC41ED"/>
    <w:p w:rsidR="00D03F1C" w:rsidRPr="00401788" w:rsidRDefault="00D03F1C" w:rsidP="00D03F1C">
      <w:pPr>
        <w:shd w:val="clear" w:color="auto" w:fill="FFFFFF"/>
        <w:spacing w:after="240" w:line="240" w:lineRule="auto"/>
        <w:rPr>
          <w:rFonts w:ascii="Tahoma" w:eastAsia="Times New Roman" w:hAnsi="Tahoma" w:cs="Tahoma"/>
          <w:sz w:val="24"/>
          <w:szCs w:val="24"/>
          <w:lang w:eastAsia="es-CO"/>
        </w:rPr>
      </w:pPr>
      <w:r w:rsidRPr="00401788">
        <w:rPr>
          <w:rFonts w:ascii="Tahoma" w:eastAsia="Times New Roman" w:hAnsi="Tahoma" w:cs="Tahoma"/>
          <w:sz w:val="24"/>
          <w:szCs w:val="24"/>
          <w:lang w:eastAsia="es-CO"/>
        </w:rPr>
        <w:t>Para ver por qué echemos un vistazo a algunas estadísticas impresionantes de Netflix para 2017.</w:t>
      </w:r>
    </w:p>
    <w:p w:rsidR="00D03F1C" w:rsidRPr="00401788" w:rsidRDefault="00D03F1C" w:rsidP="00D03F1C">
      <w:pPr>
        <w:numPr>
          <w:ilvl w:val="0"/>
          <w:numId w:val="5"/>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401788">
        <w:rPr>
          <w:rFonts w:ascii="Tahoma" w:eastAsia="Times New Roman" w:hAnsi="Tahoma" w:cs="Tahoma"/>
          <w:sz w:val="24"/>
          <w:szCs w:val="24"/>
          <w:lang w:eastAsia="es-CO"/>
        </w:rPr>
        <w:t>Netflix tiene más de 110 millones de suscriptores.</w:t>
      </w:r>
    </w:p>
    <w:p w:rsidR="00D03F1C" w:rsidRPr="00401788" w:rsidRDefault="00D03F1C" w:rsidP="00D03F1C">
      <w:pPr>
        <w:numPr>
          <w:ilvl w:val="0"/>
          <w:numId w:val="5"/>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401788">
        <w:rPr>
          <w:rFonts w:ascii="Tahoma" w:eastAsia="Times New Roman" w:hAnsi="Tahoma" w:cs="Tahoma"/>
          <w:sz w:val="24"/>
          <w:szCs w:val="24"/>
          <w:lang w:eastAsia="es-CO"/>
        </w:rPr>
        <w:t>Netflix opera en más de 200 países. </w:t>
      </w:r>
    </w:p>
    <w:p w:rsidR="00D03F1C" w:rsidRPr="00401788" w:rsidRDefault="00D03F1C" w:rsidP="00D03F1C">
      <w:pPr>
        <w:numPr>
          <w:ilvl w:val="0"/>
          <w:numId w:val="5"/>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401788">
        <w:rPr>
          <w:rFonts w:ascii="Tahoma" w:eastAsia="Times New Roman" w:hAnsi="Tahoma" w:cs="Tahoma"/>
          <w:sz w:val="24"/>
          <w:szCs w:val="24"/>
          <w:lang w:eastAsia="es-CO"/>
        </w:rPr>
        <w:t>Netflix tiene casi $ 3 mil millones en ingresos por trimestre.</w:t>
      </w:r>
    </w:p>
    <w:p w:rsidR="00D03F1C" w:rsidRPr="00401788" w:rsidRDefault="00D03F1C" w:rsidP="00D03F1C">
      <w:pPr>
        <w:numPr>
          <w:ilvl w:val="0"/>
          <w:numId w:val="5"/>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401788">
        <w:rPr>
          <w:rFonts w:ascii="Tahoma" w:eastAsia="Times New Roman" w:hAnsi="Tahoma" w:cs="Tahoma"/>
          <w:sz w:val="24"/>
          <w:szCs w:val="24"/>
          <w:lang w:eastAsia="es-CO"/>
        </w:rPr>
        <w:t>Netflix agrega más de 5 millones de nuevos suscriptores por trimestre.</w:t>
      </w:r>
    </w:p>
    <w:p w:rsidR="00D03F1C" w:rsidRPr="00401788" w:rsidRDefault="00D03F1C" w:rsidP="00D03F1C">
      <w:pPr>
        <w:numPr>
          <w:ilvl w:val="0"/>
          <w:numId w:val="5"/>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401788">
        <w:rPr>
          <w:rFonts w:ascii="Tahoma" w:eastAsia="Times New Roman" w:hAnsi="Tahoma" w:cs="Tahoma"/>
          <w:sz w:val="24"/>
          <w:szCs w:val="24"/>
          <w:lang w:eastAsia="es-CO"/>
        </w:rPr>
        <w:t>Netflix reproduce más de 1 billón de horas de video cada semana. Como comparación, YouTube transmite 1 billón de horas de video </w:t>
      </w:r>
      <w:r w:rsidRPr="00401788">
        <w:rPr>
          <w:rFonts w:ascii="Tahoma" w:eastAsia="Times New Roman" w:hAnsi="Tahoma" w:cs="Tahoma"/>
          <w:i/>
          <w:iCs/>
          <w:sz w:val="24"/>
          <w:szCs w:val="24"/>
          <w:lang w:eastAsia="es-CO"/>
        </w:rPr>
        <w:t>todos los días,</w:t>
      </w:r>
      <w:r w:rsidRPr="00401788">
        <w:rPr>
          <w:rFonts w:ascii="Tahoma" w:eastAsia="Times New Roman" w:hAnsi="Tahoma" w:cs="Tahoma"/>
          <w:sz w:val="24"/>
          <w:szCs w:val="24"/>
          <w:lang w:eastAsia="es-CO"/>
        </w:rPr>
        <w:t> mientras que Facebook transmite 110 millones de horas de video todos los días.</w:t>
      </w:r>
    </w:p>
    <w:p w:rsidR="00D03F1C" w:rsidRPr="00401788" w:rsidRDefault="00D03F1C" w:rsidP="00D03F1C">
      <w:pPr>
        <w:numPr>
          <w:ilvl w:val="0"/>
          <w:numId w:val="5"/>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401788">
        <w:rPr>
          <w:rFonts w:ascii="Tahoma" w:eastAsia="Times New Roman" w:hAnsi="Tahoma" w:cs="Tahoma"/>
          <w:sz w:val="24"/>
          <w:szCs w:val="24"/>
          <w:lang w:eastAsia="es-CO"/>
        </w:rPr>
        <w:t>Netflix jugó 250 millones de horas de video en un solo día en 2017.</w:t>
      </w:r>
    </w:p>
    <w:p w:rsidR="00D03F1C" w:rsidRPr="00401788" w:rsidRDefault="00D03F1C" w:rsidP="00D03F1C">
      <w:pPr>
        <w:numPr>
          <w:ilvl w:val="0"/>
          <w:numId w:val="5"/>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401788">
        <w:rPr>
          <w:rFonts w:ascii="Tahoma" w:eastAsia="Times New Roman" w:hAnsi="Tahoma" w:cs="Tahoma"/>
          <w:sz w:val="24"/>
          <w:szCs w:val="24"/>
          <w:lang w:eastAsia="es-CO"/>
        </w:rPr>
        <w:t>Netflix representa más del 37% del tráfico pico de Internet en los Estados Unidos.</w:t>
      </w:r>
    </w:p>
    <w:p w:rsidR="00D03F1C" w:rsidRPr="00401788" w:rsidRDefault="00D03F1C" w:rsidP="00D03F1C">
      <w:pPr>
        <w:numPr>
          <w:ilvl w:val="0"/>
          <w:numId w:val="5"/>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401788">
        <w:rPr>
          <w:rFonts w:ascii="Tahoma" w:eastAsia="Times New Roman" w:hAnsi="Tahoma" w:cs="Tahoma"/>
          <w:sz w:val="24"/>
          <w:szCs w:val="24"/>
          <w:lang w:eastAsia="es-CO"/>
        </w:rPr>
        <w:t>Netflix planea gastar $ 7 mil millones en contenido nuevo en 2018. </w:t>
      </w:r>
    </w:p>
    <w:p w:rsidR="00D03F1C" w:rsidRPr="00401788" w:rsidRDefault="00D03F1C" w:rsidP="00ED52DE">
      <w:pPr>
        <w:pStyle w:val="NormalWeb"/>
        <w:shd w:val="clear" w:color="auto" w:fill="FFFFFF"/>
        <w:spacing w:before="0" w:beforeAutospacing="0" w:after="390" w:afterAutospacing="0" w:line="390" w:lineRule="atLeast"/>
        <w:rPr>
          <w:rStyle w:val="Textoennegrita"/>
          <w:rFonts w:ascii="Tahoma" w:hAnsi="Tahoma" w:cs="Tahoma"/>
          <w:b w:val="0"/>
          <w:shd w:val="clear" w:color="auto" w:fill="FFFFFF"/>
        </w:rPr>
      </w:pPr>
      <w:r w:rsidRPr="00401788">
        <w:rPr>
          <w:rStyle w:val="Textoennegrita"/>
          <w:rFonts w:ascii="Tahoma" w:hAnsi="Tahoma" w:cs="Tahoma"/>
          <w:b w:val="0"/>
          <w:shd w:val="clear" w:color="auto" w:fill="FFFFFF"/>
        </w:rPr>
        <w:t xml:space="preserve">Netflix opera en dos nubes: AWS y Open </w:t>
      </w:r>
      <w:proofErr w:type="spellStart"/>
      <w:r w:rsidRPr="00401788">
        <w:rPr>
          <w:rStyle w:val="Textoennegrita"/>
          <w:rFonts w:ascii="Tahoma" w:hAnsi="Tahoma" w:cs="Tahoma"/>
          <w:b w:val="0"/>
          <w:shd w:val="clear" w:color="auto" w:fill="FFFFFF"/>
        </w:rPr>
        <w:t>Connect</w:t>
      </w:r>
      <w:proofErr w:type="spellEnd"/>
      <w:r w:rsidRPr="00401788">
        <w:rPr>
          <w:rStyle w:val="Textoennegrita"/>
          <w:rFonts w:ascii="Tahoma" w:hAnsi="Tahoma" w:cs="Tahoma"/>
          <w:b w:val="0"/>
          <w:shd w:val="clear" w:color="auto" w:fill="FFFFFF"/>
        </w:rPr>
        <w:t>.</w:t>
      </w:r>
    </w:p>
    <w:p w:rsidR="00D03F1C" w:rsidRPr="00401788" w:rsidRDefault="00D03F1C" w:rsidP="00ED52DE">
      <w:pPr>
        <w:pStyle w:val="NormalWeb"/>
        <w:shd w:val="clear" w:color="auto" w:fill="FFFFFF"/>
        <w:spacing w:before="0" w:beforeAutospacing="0" w:after="390" w:afterAutospacing="0" w:line="390" w:lineRule="atLeast"/>
        <w:rPr>
          <w:rStyle w:val="Textoennegrita"/>
          <w:rFonts w:ascii="Tahoma" w:hAnsi="Tahoma" w:cs="Tahoma"/>
          <w:b w:val="0"/>
          <w:shd w:val="clear" w:color="auto" w:fill="FFFFFF"/>
        </w:rPr>
      </w:pPr>
      <w:r w:rsidRPr="00401788">
        <w:rPr>
          <w:rStyle w:val="Textoennegrita"/>
          <w:rFonts w:ascii="Tahoma" w:hAnsi="Tahoma" w:cs="Tahoma"/>
          <w:b w:val="0"/>
          <w:shd w:val="clear" w:color="auto" w:fill="FFFFFF"/>
        </w:rPr>
        <w:t>Las tres partes de Netflix:</w:t>
      </w:r>
    </w:p>
    <w:tbl>
      <w:tblPr>
        <w:tblStyle w:val="Tablaconcuadrcula"/>
        <w:tblW w:w="0" w:type="auto"/>
        <w:tblLook w:val="04A0" w:firstRow="1" w:lastRow="0" w:firstColumn="1" w:lastColumn="0" w:noHBand="0" w:noVBand="1"/>
      </w:tblPr>
      <w:tblGrid>
        <w:gridCol w:w="2942"/>
        <w:gridCol w:w="2943"/>
        <w:gridCol w:w="2943"/>
      </w:tblGrid>
      <w:tr w:rsidR="007427C3" w:rsidRPr="00401788" w:rsidTr="007427C3">
        <w:tc>
          <w:tcPr>
            <w:tcW w:w="2942" w:type="dxa"/>
          </w:tcPr>
          <w:p w:rsidR="007427C3" w:rsidRPr="004458BD" w:rsidRDefault="007427C3" w:rsidP="00ED52DE">
            <w:pPr>
              <w:pStyle w:val="NormalWeb"/>
              <w:spacing w:before="0" w:beforeAutospacing="0" w:after="390" w:afterAutospacing="0" w:line="390" w:lineRule="atLeast"/>
              <w:rPr>
                <w:rStyle w:val="Textoennegrita"/>
                <w:rFonts w:ascii="Tahoma" w:hAnsi="Tahoma" w:cs="Tahoma"/>
                <w:shd w:val="clear" w:color="auto" w:fill="FFFFFF"/>
              </w:rPr>
            </w:pPr>
            <w:r w:rsidRPr="004458BD">
              <w:rPr>
                <w:rStyle w:val="Textoennegrita"/>
                <w:rFonts w:ascii="Tahoma" w:hAnsi="Tahoma" w:cs="Tahoma"/>
                <w:shd w:val="clear" w:color="auto" w:fill="FFFFFF"/>
              </w:rPr>
              <w:lastRenderedPageBreak/>
              <w:t>Cliente</w:t>
            </w:r>
          </w:p>
          <w:p w:rsidR="007427C3" w:rsidRPr="00401788" w:rsidRDefault="008411E1" w:rsidP="00ED52DE">
            <w:pPr>
              <w:pStyle w:val="NormalWeb"/>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iPhone, TV, Xbox, teléfono Android, tableta, etc.</w:t>
            </w:r>
          </w:p>
          <w:p w:rsidR="005067AD" w:rsidRPr="00401788" w:rsidRDefault="005067AD" w:rsidP="005067AD">
            <w:pPr>
              <w:pStyle w:val="NormalWeb"/>
              <w:spacing w:after="390" w:line="390" w:lineRule="atLeast"/>
              <w:rPr>
                <w:rFonts w:ascii="Tahoma" w:hAnsi="Tahoma" w:cs="Tahoma"/>
              </w:rPr>
            </w:pPr>
            <w:r w:rsidRPr="00401788">
              <w:rPr>
                <w:rFonts w:ascii="Tahoma" w:hAnsi="Tahoma" w:cs="Tahoma"/>
              </w:rPr>
              <w:t>Netflix Controla El Cliente</w:t>
            </w:r>
          </w:p>
          <w:p w:rsidR="005067AD" w:rsidRPr="00401788" w:rsidRDefault="005067AD" w:rsidP="005067AD">
            <w:pPr>
              <w:pStyle w:val="NormalWeb"/>
              <w:spacing w:before="0" w:beforeAutospacing="0" w:after="390" w:afterAutospacing="0" w:line="390" w:lineRule="atLeast"/>
              <w:rPr>
                <w:rFonts w:ascii="Tahoma" w:hAnsi="Tahoma" w:cs="Tahoma"/>
              </w:rPr>
            </w:pPr>
            <w:r w:rsidRPr="00401788">
              <w:rPr>
                <w:rFonts w:ascii="Tahoma" w:hAnsi="Tahoma" w:cs="Tahoma"/>
              </w:rPr>
              <w:t>Netflix maneja los fallos con gracia porque controla el cliente en todos los dispositivos que ejecutan Netflix.</w:t>
            </w:r>
          </w:p>
        </w:tc>
        <w:tc>
          <w:tcPr>
            <w:tcW w:w="2943" w:type="dxa"/>
          </w:tcPr>
          <w:p w:rsidR="007427C3" w:rsidRPr="004458BD" w:rsidRDefault="007427C3" w:rsidP="00ED52DE">
            <w:pPr>
              <w:pStyle w:val="NormalWeb"/>
              <w:spacing w:before="0" w:beforeAutospacing="0" w:after="390" w:afterAutospacing="0" w:line="390" w:lineRule="atLeast"/>
              <w:rPr>
                <w:rStyle w:val="Textoennegrita"/>
                <w:rFonts w:ascii="Tahoma" w:hAnsi="Tahoma" w:cs="Tahoma"/>
                <w:shd w:val="clear" w:color="auto" w:fill="FFFFFF"/>
              </w:rPr>
            </w:pPr>
            <w:proofErr w:type="spellStart"/>
            <w:r w:rsidRPr="004458BD">
              <w:rPr>
                <w:rStyle w:val="Textoennegrita"/>
                <w:rFonts w:ascii="Tahoma" w:hAnsi="Tahoma" w:cs="Tahoma"/>
                <w:shd w:val="clear" w:color="auto" w:fill="FFFFFF"/>
              </w:rPr>
              <w:t>Backend</w:t>
            </w:r>
            <w:proofErr w:type="spellEnd"/>
          </w:p>
          <w:p w:rsidR="007427C3" w:rsidRPr="00401788" w:rsidRDefault="007427C3" w:rsidP="00ED52DE">
            <w:pPr>
              <w:pStyle w:val="NormalWeb"/>
              <w:spacing w:before="0" w:beforeAutospacing="0" w:after="390" w:afterAutospacing="0" w:line="390" w:lineRule="atLeast"/>
              <w:rPr>
                <w:rStyle w:val="Textoennegrita"/>
                <w:rFonts w:ascii="Tahoma" w:hAnsi="Tahoma" w:cs="Tahoma"/>
                <w:b w:val="0"/>
                <w:shd w:val="clear" w:color="auto" w:fill="FFFFFF"/>
              </w:rPr>
            </w:pPr>
            <w:r w:rsidRPr="00401788">
              <w:rPr>
                <w:rStyle w:val="Textoennegrita"/>
                <w:rFonts w:ascii="Tahoma" w:hAnsi="Tahoma" w:cs="Tahoma"/>
                <w:b w:val="0"/>
                <w:shd w:val="clear" w:color="auto" w:fill="FFFFFF"/>
              </w:rPr>
              <w:t xml:space="preserve">Controlado por </w:t>
            </w:r>
            <w:proofErr w:type="gramStart"/>
            <w:r w:rsidRPr="00401788">
              <w:rPr>
                <w:rStyle w:val="Textoennegrita"/>
                <w:rFonts w:ascii="Tahoma" w:hAnsi="Tahoma" w:cs="Tahoma"/>
                <w:b w:val="0"/>
                <w:shd w:val="clear" w:color="auto" w:fill="FFFFFF"/>
              </w:rPr>
              <w:t>AWS(</w:t>
            </w:r>
            <w:proofErr w:type="gramEnd"/>
            <w:r w:rsidRPr="00401788">
              <w:rPr>
                <w:rStyle w:val="Textoennegrita"/>
                <w:rFonts w:ascii="Tahoma" w:hAnsi="Tahoma" w:cs="Tahoma"/>
                <w:b w:val="0"/>
                <w:shd w:val="clear" w:color="auto" w:fill="FFFFFF"/>
              </w:rPr>
              <w:t xml:space="preserve">Amazon Web </w:t>
            </w:r>
            <w:proofErr w:type="spellStart"/>
            <w:r w:rsidRPr="00401788">
              <w:rPr>
                <w:rStyle w:val="Textoennegrita"/>
                <w:rFonts w:ascii="Tahoma" w:hAnsi="Tahoma" w:cs="Tahoma"/>
                <w:b w:val="0"/>
                <w:shd w:val="clear" w:color="auto" w:fill="FFFFFF"/>
              </w:rPr>
              <w:t>Services</w:t>
            </w:r>
            <w:proofErr w:type="spellEnd"/>
            <w:r w:rsidRPr="00401788">
              <w:rPr>
                <w:rStyle w:val="Textoennegrita"/>
                <w:rFonts w:ascii="Tahoma" w:hAnsi="Tahoma" w:cs="Tahoma"/>
                <w:b w:val="0"/>
                <w:shd w:val="clear" w:color="auto" w:fill="FFFFFF"/>
              </w:rPr>
              <w:t>)</w:t>
            </w:r>
          </w:p>
          <w:p w:rsidR="00924ABB" w:rsidRPr="00401788" w:rsidRDefault="00924ABB" w:rsidP="00924ABB">
            <w:pPr>
              <w:pStyle w:val="Ttulo2"/>
              <w:shd w:val="clear" w:color="auto" w:fill="FFFFFF"/>
              <w:spacing w:before="225" w:after="225" w:line="240" w:lineRule="atLeast"/>
              <w:outlineLvl w:val="1"/>
              <w:rPr>
                <w:rFonts w:ascii="Tahoma" w:hAnsi="Tahoma" w:cs="Tahoma"/>
                <w:color w:val="auto"/>
                <w:sz w:val="24"/>
                <w:szCs w:val="24"/>
              </w:rPr>
            </w:pPr>
            <w:r w:rsidRPr="00401788">
              <w:rPr>
                <w:rStyle w:val="Textoennegrita"/>
                <w:rFonts w:ascii="Tahoma" w:hAnsi="Tahoma" w:cs="Tahoma"/>
                <w:b w:val="0"/>
                <w:bCs w:val="0"/>
                <w:color w:val="auto"/>
                <w:sz w:val="24"/>
                <w:szCs w:val="24"/>
              </w:rPr>
              <w:t>En 2008 Netflix Comenzó A Mudarse A AWS</w:t>
            </w:r>
          </w:p>
          <w:p w:rsidR="00924ABB" w:rsidRPr="00401788" w:rsidRDefault="00924ABB" w:rsidP="00924ABB">
            <w:pPr>
              <w:pStyle w:val="Ttulo2"/>
              <w:shd w:val="clear" w:color="auto" w:fill="FFFFFF"/>
              <w:spacing w:before="225" w:after="225" w:line="240" w:lineRule="atLeast"/>
              <w:outlineLvl w:val="1"/>
              <w:rPr>
                <w:rFonts w:ascii="Tahoma" w:hAnsi="Tahoma" w:cs="Tahoma"/>
                <w:color w:val="auto"/>
                <w:sz w:val="24"/>
                <w:szCs w:val="24"/>
                <w:shd w:val="clear" w:color="auto" w:fill="FFFFFF"/>
              </w:rPr>
            </w:pPr>
            <w:r w:rsidRPr="00401788">
              <w:rPr>
                <w:rFonts w:ascii="Tahoma" w:hAnsi="Tahoma" w:cs="Tahoma"/>
                <w:color w:val="auto"/>
                <w:sz w:val="24"/>
                <w:szCs w:val="24"/>
                <w:shd w:val="clear" w:color="auto" w:fill="FFFFFF"/>
              </w:rPr>
              <w:t xml:space="preserve">Tenían sus propios </w:t>
            </w:r>
            <w:proofErr w:type="spellStart"/>
            <w:proofErr w:type="gramStart"/>
            <w:r w:rsidRPr="00401788">
              <w:rPr>
                <w:rFonts w:ascii="Tahoma" w:hAnsi="Tahoma" w:cs="Tahoma"/>
                <w:color w:val="auto"/>
                <w:sz w:val="24"/>
                <w:szCs w:val="24"/>
                <w:shd w:val="clear" w:color="auto" w:fill="FFFFFF"/>
              </w:rPr>
              <w:t>servidores,era</w:t>
            </w:r>
            <w:proofErr w:type="spellEnd"/>
            <w:proofErr w:type="gramEnd"/>
            <w:r w:rsidRPr="00401788">
              <w:rPr>
                <w:rFonts w:ascii="Tahoma" w:hAnsi="Tahoma" w:cs="Tahoma"/>
                <w:color w:val="auto"/>
                <w:sz w:val="24"/>
                <w:szCs w:val="24"/>
                <w:shd w:val="clear" w:color="auto" w:fill="FFFFFF"/>
              </w:rPr>
              <w:t xml:space="preserve"> </w:t>
            </w:r>
            <w:proofErr w:type="spellStart"/>
            <w:r w:rsidRPr="00401788">
              <w:rPr>
                <w:rFonts w:ascii="Tahoma" w:hAnsi="Tahoma" w:cs="Tahoma"/>
                <w:color w:val="auto"/>
                <w:sz w:val="24"/>
                <w:szCs w:val="24"/>
                <w:shd w:val="clear" w:color="auto" w:fill="FFFFFF"/>
              </w:rPr>
              <w:t>costoso</w:t>
            </w:r>
            <w:r w:rsidRPr="00401788">
              <w:rPr>
                <w:rStyle w:val="NormalWeb"/>
                <w:rFonts w:ascii="Tahoma" w:hAnsi="Tahoma" w:cs="Tahoma"/>
                <w:bCs/>
                <w:color w:val="auto"/>
                <w:sz w:val="24"/>
                <w:szCs w:val="24"/>
              </w:rPr>
              <w:t>,</w:t>
            </w:r>
            <w:r w:rsidRPr="00401788">
              <w:rPr>
                <w:rStyle w:val="Textoennegrita"/>
                <w:rFonts w:ascii="Tahoma" w:hAnsi="Tahoma" w:cs="Tahoma"/>
                <w:b w:val="0"/>
                <w:bCs w:val="0"/>
                <w:color w:val="auto"/>
                <w:sz w:val="24"/>
                <w:szCs w:val="24"/>
              </w:rPr>
              <w:t>Una</w:t>
            </w:r>
            <w:proofErr w:type="spellEnd"/>
            <w:r w:rsidRPr="00401788">
              <w:rPr>
                <w:rStyle w:val="Textoennegrita"/>
                <w:rFonts w:ascii="Tahoma" w:hAnsi="Tahoma" w:cs="Tahoma"/>
                <w:b w:val="0"/>
                <w:bCs w:val="0"/>
                <w:color w:val="auto"/>
                <w:sz w:val="24"/>
                <w:szCs w:val="24"/>
              </w:rPr>
              <w:t xml:space="preserve"> Interrupción Del Servicio Hizo Que Netflix Se Trasladara A AWS,</w:t>
            </w:r>
            <w:r w:rsidRPr="00401788">
              <w:rPr>
                <w:rFonts w:ascii="Tahoma" w:hAnsi="Tahoma" w:cs="Tahoma"/>
                <w:color w:val="auto"/>
                <w:sz w:val="24"/>
                <w:szCs w:val="24"/>
                <w:shd w:val="clear" w:color="auto" w:fill="FFFFFF"/>
              </w:rPr>
              <w:t xml:space="preserve"> porque quería una infraestructura más confiable</w:t>
            </w:r>
          </w:p>
          <w:p w:rsidR="00924ABB" w:rsidRPr="00401788" w:rsidRDefault="00924ABB" w:rsidP="00924ABB">
            <w:pPr>
              <w:rPr>
                <w:rFonts w:ascii="Tahoma" w:hAnsi="Tahoma" w:cs="Tahoma"/>
                <w:sz w:val="24"/>
                <w:szCs w:val="24"/>
                <w:shd w:val="clear" w:color="auto" w:fill="FFFFFF"/>
              </w:rPr>
            </w:pPr>
            <w:r w:rsidRPr="00401788">
              <w:rPr>
                <w:rFonts w:ascii="Tahoma" w:hAnsi="Tahoma" w:cs="Tahoma"/>
                <w:sz w:val="24"/>
                <w:szCs w:val="24"/>
                <w:shd w:val="clear" w:color="auto" w:fill="FFFFFF"/>
              </w:rPr>
              <w:t>AWS hace todo el trabajo pesado indiferenciado para Netflix</w:t>
            </w:r>
          </w:p>
          <w:p w:rsidR="00924ABB" w:rsidRPr="00401788" w:rsidRDefault="00924ABB" w:rsidP="00924ABB">
            <w:pPr>
              <w:rPr>
                <w:rFonts w:ascii="Tahoma" w:hAnsi="Tahoma" w:cs="Tahoma"/>
                <w:sz w:val="24"/>
                <w:szCs w:val="24"/>
                <w:shd w:val="clear" w:color="auto" w:fill="FFFFFF"/>
              </w:rPr>
            </w:pPr>
          </w:p>
          <w:p w:rsidR="00924ABB" w:rsidRPr="00401788" w:rsidRDefault="00924ABB" w:rsidP="00924ABB">
            <w:pPr>
              <w:rPr>
                <w:rFonts w:ascii="Tahoma" w:hAnsi="Tahoma" w:cs="Tahoma"/>
                <w:sz w:val="24"/>
                <w:szCs w:val="24"/>
              </w:rPr>
            </w:pPr>
            <w:r w:rsidRPr="00401788">
              <w:rPr>
                <w:rFonts w:ascii="Tahoma" w:hAnsi="Tahoma" w:cs="Tahoma"/>
                <w:sz w:val="24"/>
                <w:szCs w:val="24"/>
                <w:shd w:val="clear" w:color="auto" w:fill="FFFFFF"/>
              </w:rPr>
              <w:t>Netflix tardó más de ocho años en completar el proceso de pasar de sus propios centros de datos a AWS</w:t>
            </w:r>
          </w:p>
          <w:p w:rsidR="00924ABB" w:rsidRPr="00401788" w:rsidRDefault="00924ABB" w:rsidP="00ED52DE">
            <w:pPr>
              <w:pStyle w:val="NormalWeb"/>
              <w:spacing w:before="0" w:beforeAutospacing="0" w:after="390" w:afterAutospacing="0" w:line="390" w:lineRule="atLeast"/>
              <w:rPr>
                <w:rFonts w:ascii="Tahoma" w:hAnsi="Tahoma" w:cs="Tahoma"/>
              </w:rPr>
            </w:pPr>
          </w:p>
          <w:p w:rsidR="00924ABB" w:rsidRPr="00401788" w:rsidRDefault="00924ABB" w:rsidP="00ED52DE">
            <w:pPr>
              <w:pStyle w:val="NormalWeb"/>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 xml:space="preserve">Netflix opera en tres regiones de AWS: una en el norte de Virginia, una en Portland, </w:t>
            </w:r>
            <w:proofErr w:type="spellStart"/>
            <w:r w:rsidRPr="00401788">
              <w:rPr>
                <w:rFonts w:ascii="Tahoma" w:hAnsi="Tahoma" w:cs="Tahoma"/>
                <w:shd w:val="clear" w:color="auto" w:fill="FFFFFF"/>
              </w:rPr>
              <w:t>Oregon</w:t>
            </w:r>
            <w:proofErr w:type="spellEnd"/>
            <w:r w:rsidRPr="00401788">
              <w:rPr>
                <w:rFonts w:ascii="Tahoma" w:hAnsi="Tahoma" w:cs="Tahoma"/>
                <w:shd w:val="clear" w:color="auto" w:fill="FFFFFF"/>
              </w:rPr>
              <w:t>, y una en Dublín, Irlanda. Dentro de cada región, Netflix opera en tres zonas de disponibilidad diferentes.</w:t>
            </w:r>
          </w:p>
          <w:p w:rsidR="008411E1" w:rsidRPr="00401788" w:rsidRDefault="008411E1" w:rsidP="00ED52DE">
            <w:pPr>
              <w:pStyle w:val="NormalWeb"/>
              <w:spacing w:before="0" w:beforeAutospacing="0" w:after="390" w:afterAutospacing="0" w:line="390" w:lineRule="atLeast"/>
              <w:rPr>
                <w:rFonts w:ascii="Tahoma" w:hAnsi="Tahoma" w:cs="Tahoma"/>
                <w:shd w:val="clear" w:color="auto" w:fill="FFFFFF"/>
              </w:rPr>
            </w:pPr>
          </w:p>
          <w:p w:rsidR="008411E1" w:rsidRPr="00401788" w:rsidRDefault="008411E1" w:rsidP="00ED52DE">
            <w:pPr>
              <w:pStyle w:val="NormalWeb"/>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Esto incluye computación escalable, almacenamiento escalable, lógica empresarial, bases de datos distribuidas escalables (</w:t>
            </w:r>
            <w:proofErr w:type="spellStart"/>
            <w:r w:rsidRPr="00401788">
              <w:rPr>
                <w:rFonts w:ascii="Tahoma" w:hAnsi="Tahoma" w:cs="Tahoma"/>
                <w:shd w:val="clear" w:color="auto" w:fill="FFFFFF"/>
              </w:rPr>
              <w:t>DynamoDB</w:t>
            </w:r>
            <w:proofErr w:type="spellEnd"/>
            <w:r w:rsidRPr="00401788">
              <w:rPr>
                <w:rFonts w:ascii="Tahoma" w:hAnsi="Tahoma" w:cs="Tahoma"/>
                <w:shd w:val="clear" w:color="auto" w:fill="FFFFFF"/>
              </w:rPr>
              <w:t xml:space="preserve"> y </w:t>
            </w:r>
            <w:proofErr w:type="spellStart"/>
            <w:r w:rsidRPr="00401788">
              <w:rPr>
                <w:rFonts w:ascii="Tahoma" w:hAnsi="Tahoma" w:cs="Tahoma"/>
                <w:shd w:val="clear" w:color="auto" w:fill="FFFFFF"/>
              </w:rPr>
              <w:t>Cassandra</w:t>
            </w:r>
            <w:proofErr w:type="spellEnd"/>
            <w:r w:rsidRPr="00401788">
              <w:rPr>
                <w:rFonts w:ascii="Tahoma" w:hAnsi="Tahoma" w:cs="Tahoma"/>
                <w:shd w:val="clear" w:color="auto" w:fill="FFFFFF"/>
              </w:rPr>
              <w:t xml:space="preserve"> para sus bases de datos distribuidas), análisis y procesamiento de </w:t>
            </w:r>
            <w:proofErr w:type="spellStart"/>
            <w:r w:rsidRPr="00401788">
              <w:rPr>
                <w:rFonts w:ascii="Tahoma" w:hAnsi="Tahoma" w:cs="Tahoma"/>
                <w:shd w:val="clear" w:color="auto" w:fill="FFFFFF"/>
              </w:rPr>
              <w:t>big</w:t>
            </w:r>
            <w:proofErr w:type="spellEnd"/>
            <w:r w:rsidRPr="00401788">
              <w:rPr>
                <w:rFonts w:ascii="Tahoma" w:hAnsi="Tahoma" w:cs="Tahoma"/>
                <w:shd w:val="clear" w:color="auto" w:fill="FFFFFF"/>
              </w:rPr>
              <w:t xml:space="preserve"> data, recomendaciones, </w:t>
            </w:r>
            <w:proofErr w:type="spellStart"/>
            <w:r w:rsidRPr="00401788">
              <w:rPr>
                <w:rFonts w:ascii="Tahoma" w:hAnsi="Tahoma" w:cs="Tahoma"/>
                <w:shd w:val="clear" w:color="auto" w:fill="FFFFFF"/>
              </w:rPr>
              <w:t>transcodificación</w:t>
            </w:r>
            <w:proofErr w:type="spellEnd"/>
            <w:r w:rsidRPr="00401788">
              <w:rPr>
                <w:rFonts w:ascii="Tahoma" w:hAnsi="Tahoma" w:cs="Tahoma"/>
                <w:shd w:val="clear" w:color="auto" w:fill="FFFFFF"/>
              </w:rPr>
              <w:t xml:space="preserve"> y cientos de otras funciones. </w:t>
            </w:r>
          </w:p>
          <w:p w:rsidR="00924ABB" w:rsidRPr="00401788" w:rsidRDefault="00924ABB" w:rsidP="00924ABB">
            <w:pPr>
              <w:pStyle w:val="Ttulo2"/>
              <w:shd w:val="clear" w:color="auto" w:fill="FFFFFF"/>
              <w:spacing w:before="225" w:after="225" w:line="240" w:lineRule="atLeast"/>
              <w:outlineLvl w:val="1"/>
              <w:rPr>
                <w:rFonts w:ascii="Tahoma" w:hAnsi="Tahoma" w:cs="Tahoma"/>
                <w:color w:val="auto"/>
                <w:sz w:val="24"/>
                <w:szCs w:val="24"/>
              </w:rPr>
            </w:pPr>
            <w:r w:rsidRPr="00401788">
              <w:rPr>
                <w:rStyle w:val="Textoennegrita"/>
                <w:rFonts w:ascii="Tahoma" w:hAnsi="Tahoma" w:cs="Tahoma"/>
                <w:b w:val="0"/>
                <w:bCs w:val="0"/>
                <w:color w:val="auto"/>
                <w:sz w:val="24"/>
                <w:szCs w:val="24"/>
              </w:rPr>
              <w:t>Netflix Ahorra Dinero En AWS</w:t>
            </w:r>
          </w:p>
          <w:p w:rsidR="00924ABB" w:rsidRPr="00401788" w:rsidRDefault="00924ABB" w:rsidP="00ED52DE">
            <w:pPr>
              <w:pStyle w:val="NormalWeb"/>
              <w:spacing w:before="0" w:beforeAutospacing="0" w:after="390" w:afterAutospacing="0" w:line="390" w:lineRule="atLeast"/>
              <w:rPr>
                <w:rFonts w:ascii="Tahoma" w:hAnsi="Tahoma" w:cs="Tahoma"/>
              </w:rPr>
            </w:pPr>
          </w:p>
        </w:tc>
        <w:tc>
          <w:tcPr>
            <w:tcW w:w="2943" w:type="dxa"/>
          </w:tcPr>
          <w:p w:rsidR="007427C3" w:rsidRPr="004458BD" w:rsidRDefault="004458BD" w:rsidP="00ED52DE">
            <w:pPr>
              <w:pStyle w:val="NormalWeb"/>
              <w:spacing w:before="0" w:beforeAutospacing="0" w:after="390" w:afterAutospacing="0" w:line="390" w:lineRule="atLeast"/>
              <w:rPr>
                <w:rStyle w:val="Textoennegrita"/>
                <w:rFonts w:ascii="Tahoma" w:hAnsi="Tahoma" w:cs="Tahoma"/>
                <w:shd w:val="clear" w:color="auto" w:fill="FFFFFF"/>
              </w:rPr>
            </w:pPr>
            <w:r w:rsidRPr="004458BD">
              <w:rPr>
                <w:rStyle w:val="Textoennegrita"/>
                <w:rFonts w:ascii="Tahoma" w:hAnsi="Tahoma" w:cs="Tahoma"/>
                <w:shd w:val="clear" w:color="auto" w:fill="FFFFFF"/>
              </w:rPr>
              <w:lastRenderedPageBreak/>
              <w:t>R</w:t>
            </w:r>
            <w:r w:rsidR="007427C3" w:rsidRPr="004458BD">
              <w:rPr>
                <w:rStyle w:val="Textoennegrita"/>
                <w:rFonts w:ascii="Tahoma" w:hAnsi="Tahoma" w:cs="Tahoma"/>
                <w:shd w:val="clear" w:color="auto" w:fill="FFFFFF"/>
              </w:rPr>
              <w:t>ed de entrega de contenido (CDN).</w:t>
            </w:r>
          </w:p>
          <w:p w:rsidR="007427C3" w:rsidRPr="00401788" w:rsidRDefault="00114E56" w:rsidP="007427C3">
            <w:pPr>
              <w:pStyle w:val="NormalWeb"/>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su propio CDN creado específicamente …</w:t>
            </w:r>
            <w:r w:rsidR="007427C3" w:rsidRPr="00401788">
              <w:rPr>
                <w:rFonts w:ascii="Tahoma" w:hAnsi="Tahoma" w:cs="Tahoma"/>
                <w:shd w:val="clear" w:color="auto" w:fill="FFFFFF"/>
              </w:rPr>
              <w:t xml:space="preserve">Open </w:t>
            </w:r>
            <w:proofErr w:type="spellStart"/>
            <w:r w:rsidR="007427C3" w:rsidRPr="00401788">
              <w:rPr>
                <w:rFonts w:ascii="Tahoma" w:hAnsi="Tahoma" w:cs="Tahoma"/>
                <w:shd w:val="clear" w:color="auto" w:fill="FFFFFF"/>
              </w:rPr>
              <w:t>Connect</w:t>
            </w:r>
            <w:proofErr w:type="spellEnd"/>
            <w:r w:rsidR="007427C3" w:rsidRPr="00401788">
              <w:rPr>
                <w:rFonts w:ascii="Tahoma" w:hAnsi="Tahoma" w:cs="Tahoma"/>
                <w:shd w:val="clear" w:color="auto" w:fill="FFFFFF"/>
              </w:rPr>
              <w:t xml:space="preserve"> almacena el video de Netflix en diferentes lugares del mundo. Cuando presiona reproducir las transmisiones de video de Open </w:t>
            </w:r>
            <w:proofErr w:type="spellStart"/>
            <w:r w:rsidR="007427C3" w:rsidRPr="00401788">
              <w:rPr>
                <w:rFonts w:ascii="Tahoma" w:hAnsi="Tahoma" w:cs="Tahoma"/>
                <w:shd w:val="clear" w:color="auto" w:fill="FFFFFF"/>
              </w:rPr>
              <w:t>Connect</w:t>
            </w:r>
            <w:proofErr w:type="spellEnd"/>
            <w:r w:rsidR="007427C3" w:rsidRPr="00401788">
              <w:rPr>
                <w:rFonts w:ascii="Tahoma" w:hAnsi="Tahoma" w:cs="Tahoma"/>
                <w:shd w:val="clear" w:color="auto" w:fill="FFFFFF"/>
              </w:rPr>
              <w:t>, en su dispositivo</w:t>
            </w:r>
          </w:p>
          <w:p w:rsidR="007427C3" w:rsidRPr="00401788" w:rsidRDefault="007427C3" w:rsidP="007427C3">
            <w:pPr>
              <w:pStyle w:val="NormalWeb"/>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 xml:space="preserve">Los dispositivos Open </w:t>
            </w:r>
            <w:proofErr w:type="spellStart"/>
            <w:r w:rsidRPr="00401788">
              <w:rPr>
                <w:rFonts w:ascii="Tahoma" w:hAnsi="Tahoma" w:cs="Tahoma"/>
                <w:shd w:val="clear" w:color="auto" w:fill="FFFFFF"/>
              </w:rPr>
              <w:t>Connect</w:t>
            </w:r>
            <w:proofErr w:type="spellEnd"/>
            <w:r w:rsidRPr="00401788">
              <w:rPr>
                <w:rFonts w:ascii="Tahoma" w:hAnsi="Tahoma" w:cs="Tahoma"/>
                <w:shd w:val="clear" w:color="auto" w:fill="FFFFFF"/>
              </w:rPr>
              <w:t xml:space="preserve"> son servidores especialmente diseñados que se centran en baja potencia y alta densidad de almacenamiento</w:t>
            </w:r>
          </w:p>
          <w:p w:rsidR="00114E56" w:rsidRPr="00401788" w:rsidRDefault="00114E56" w:rsidP="007427C3">
            <w:pPr>
              <w:pStyle w:val="NormalWeb"/>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Menos costoso, mejor calidad, más escalable</w:t>
            </w:r>
          </w:p>
          <w:p w:rsidR="00114E56" w:rsidRPr="00401788" w:rsidRDefault="00114E56" w:rsidP="007427C3">
            <w:pPr>
              <w:pStyle w:val="NormalWeb"/>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Muchos servidores conectados al tiempo</w:t>
            </w:r>
          </w:p>
          <w:p w:rsidR="00114E56" w:rsidRPr="00401788" w:rsidRDefault="00114E56" w:rsidP="007427C3">
            <w:pPr>
              <w:pStyle w:val="NormalWeb"/>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 xml:space="preserve">Netflix ofrece una gran cantidad de tráfico de video desde miles de servidores en más de </w:t>
            </w:r>
            <w:r w:rsidRPr="00401788">
              <w:rPr>
                <w:rFonts w:ascii="Tahoma" w:hAnsi="Tahoma" w:cs="Tahoma"/>
                <w:shd w:val="clear" w:color="auto" w:fill="FFFFFF"/>
              </w:rPr>
              <w:lastRenderedPageBreak/>
              <w:t>1,000 ubicaciones en todo el mundo</w:t>
            </w:r>
          </w:p>
          <w:p w:rsidR="00114E56" w:rsidRPr="00401788" w:rsidRDefault="00114E56" w:rsidP="007427C3">
            <w:pPr>
              <w:pStyle w:val="NormalWeb"/>
              <w:spacing w:before="0" w:beforeAutospacing="0" w:after="390" w:afterAutospacing="0" w:line="390" w:lineRule="atLeast"/>
              <w:rPr>
                <w:rFonts w:ascii="Tahoma" w:hAnsi="Tahoma" w:cs="Tahoma"/>
              </w:rPr>
            </w:pPr>
            <w:r w:rsidRPr="00401788">
              <w:rPr>
                <w:rFonts w:ascii="Tahoma" w:hAnsi="Tahoma" w:cs="Tahoma"/>
                <w:shd w:val="clear" w:color="auto" w:fill="FFFFFF"/>
              </w:rPr>
              <w:t xml:space="preserve">Lo que Netflix ha hecho con Open </w:t>
            </w:r>
            <w:proofErr w:type="spellStart"/>
            <w:r w:rsidRPr="00401788">
              <w:rPr>
                <w:rFonts w:ascii="Tahoma" w:hAnsi="Tahoma" w:cs="Tahoma"/>
                <w:shd w:val="clear" w:color="auto" w:fill="FFFFFF"/>
              </w:rPr>
              <w:t>Connect</w:t>
            </w:r>
            <w:proofErr w:type="spellEnd"/>
            <w:r w:rsidRPr="00401788">
              <w:rPr>
                <w:rFonts w:ascii="Tahoma" w:hAnsi="Tahoma" w:cs="Tahoma"/>
                <w:shd w:val="clear" w:color="auto" w:fill="FFFFFF"/>
              </w:rPr>
              <w:t xml:space="preserve"> es colocar sus </w:t>
            </w:r>
            <w:proofErr w:type="spellStart"/>
            <w:r w:rsidRPr="00401788">
              <w:rPr>
                <w:rFonts w:ascii="Tahoma" w:hAnsi="Tahoma" w:cs="Tahoma"/>
                <w:shd w:val="clear" w:color="auto" w:fill="FFFFFF"/>
              </w:rPr>
              <w:t>clusters</w:t>
            </w:r>
            <w:proofErr w:type="spellEnd"/>
            <w:r w:rsidRPr="00401788">
              <w:rPr>
                <w:rFonts w:ascii="Tahoma" w:hAnsi="Tahoma" w:cs="Tahoma"/>
                <w:shd w:val="clear" w:color="auto" w:fill="FFFFFF"/>
              </w:rPr>
              <w:t xml:space="preserve"> OCA dentro de la red de los ISP. Eso significa que si veo un video de Netflix estaré hablando con un OCA en la red de Comcast. Todo mi tráfico de video está en la red de Comcast; nunca llega a internet.</w:t>
            </w:r>
          </w:p>
        </w:tc>
      </w:tr>
      <w:tr w:rsidR="007427C3" w:rsidRPr="00401788" w:rsidTr="005067AD">
        <w:tc>
          <w:tcPr>
            <w:tcW w:w="8828" w:type="dxa"/>
            <w:gridSpan w:val="3"/>
          </w:tcPr>
          <w:p w:rsidR="007427C3" w:rsidRPr="00401788" w:rsidRDefault="007427C3" w:rsidP="007427C3">
            <w:pPr>
              <w:pStyle w:val="NormalWeb"/>
              <w:spacing w:before="0" w:beforeAutospacing="0" w:after="390" w:afterAutospacing="0" w:line="390" w:lineRule="atLeast"/>
              <w:jc w:val="center"/>
              <w:rPr>
                <w:rFonts w:ascii="Tahoma" w:hAnsi="Tahoma" w:cs="Tahoma"/>
                <w:shd w:val="clear" w:color="auto" w:fill="FFFFFF"/>
              </w:rPr>
            </w:pPr>
            <w:r w:rsidRPr="00401788">
              <w:rPr>
                <w:rFonts w:ascii="Tahoma" w:hAnsi="Tahoma" w:cs="Tahoma"/>
                <w:shd w:val="clear" w:color="auto" w:fill="FFFFFF"/>
              </w:rPr>
              <w:lastRenderedPageBreak/>
              <w:t>Netflix ha logrado una integración vertical completa.</w:t>
            </w:r>
          </w:p>
          <w:p w:rsidR="005067AD" w:rsidRPr="00401788" w:rsidRDefault="005067AD" w:rsidP="007427C3">
            <w:pPr>
              <w:pStyle w:val="NormalWeb"/>
              <w:spacing w:before="0" w:beforeAutospacing="0" w:after="390" w:afterAutospacing="0" w:line="390" w:lineRule="atLeast"/>
              <w:jc w:val="center"/>
              <w:rPr>
                <w:rStyle w:val="Textoennegrita"/>
                <w:rFonts w:ascii="Tahoma" w:hAnsi="Tahoma" w:cs="Tahoma"/>
                <w:b w:val="0"/>
                <w:shd w:val="clear" w:color="auto" w:fill="FFFFFF"/>
              </w:rPr>
            </w:pPr>
            <w:r w:rsidRPr="00401788">
              <w:rPr>
                <w:rFonts w:ascii="Tahoma" w:hAnsi="Tahoma" w:cs="Tahoma"/>
                <w:shd w:val="clear" w:color="auto" w:fill="FFFFFF"/>
              </w:rPr>
              <w:t>Netflix ya consume más del 37% del tráfico de Internet en los Estados Unidos</w:t>
            </w:r>
          </w:p>
        </w:tc>
      </w:tr>
    </w:tbl>
    <w:p w:rsidR="008411E1" w:rsidRPr="00401788" w:rsidRDefault="008411E1" w:rsidP="00ED52DE">
      <w:pPr>
        <w:pStyle w:val="NormalWeb"/>
        <w:shd w:val="clear" w:color="auto" w:fill="FFFFFF"/>
        <w:spacing w:before="0" w:beforeAutospacing="0" w:after="390" w:afterAutospacing="0" w:line="390" w:lineRule="atLeast"/>
        <w:rPr>
          <w:rFonts w:ascii="Tahoma" w:hAnsi="Tahoma" w:cs="Tahoma"/>
        </w:rPr>
      </w:pPr>
      <w:r w:rsidRPr="00401788">
        <w:rPr>
          <w:rFonts w:ascii="Tahoma" w:hAnsi="Tahoma" w:cs="Tahoma"/>
          <w:noProof/>
        </w:rPr>
        <w:lastRenderedPageBreak/>
        <w:drawing>
          <wp:inline distT="0" distB="0" distL="0" distR="0">
            <wp:extent cx="3530432" cy="2070408"/>
            <wp:effectExtent l="0" t="0" r="0" b="6350"/>
            <wp:docPr id="2" name="Imagen 2" descr="https://c1.staticflickr.com/5/4572/38147560885_b18f2d2a0f.jpg?__SQUARESPACE_CACHEVERSION=151318118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1.staticflickr.com/5/4572/38147560885_b18f2d2a0f.jpg?__SQUARESPACE_CACHEVERSION=15131811891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5779" cy="2079408"/>
                    </a:xfrm>
                    <a:prstGeom prst="rect">
                      <a:avLst/>
                    </a:prstGeom>
                    <a:noFill/>
                    <a:ln>
                      <a:noFill/>
                    </a:ln>
                  </pic:spPr>
                </pic:pic>
              </a:graphicData>
            </a:graphic>
          </wp:inline>
        </w:drawing>
      </w:r>
    </w:p>
    <w:p w:rsidR="008411E1" w:rsidRPr="00401788" w:rsidRDefault="008411E1"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Es posible que se sorprenda al saber que la imagen que se muestra para cada video se selecciona específicamente para usted. No todos ven la misma imagen.</w:t>
      </w:r>
    </w:p>
    <w:p w:rsidR="008411E1" w:rsidRPr="00401788" w:rsidRDefault="008411E1"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Style w:val="nfasis"/>
          <w:rFonts w:ascii="Tahoma" w:hAnsi="Tahoma" w:cs="Tahoma"/>
          <w:shd w:val="clear" w:color="auto" w:fill="FFFFFF"/>
        </w:rPr>
        <w:t xml:space="preserve">impulsado por </w:t>
      </w:r>
      <w:proofErr w:type="gramStart"/>
      <w:r w:rsidRPr="00401788">
        <w:rPr>
          <w:rStyle w:val="nfasis"/>
          <w:rFonts w:ascii="Tahoma" w:hAnsi="Tahoma" w:cs="Tahoma"/>
          <w:shd w:val="clear" w:color="auto" w:fill="FFFFFF"/>
        </w:rPr>
        <w:t>datos</w:t>
      </w:r>
      <w:r w:rsidRPr="00401788">
        <w:rPr>
          <w:rFonts w:ascii="Tahoma" w:hAnsi="Tahoma" w:cs="Tahoma"/>
          <w:shd w:val="clear" w:color="auto" w:fill="FFFFFF"/>
        </w:rPr>
        <w:t> .</w:t>
      </w:r>
      <w:proofErr w:type="gramEnd"/>
      <w:r w:rsidRPr="00401788">
        <w:rPr>
          <w:rFonts w:ascii="Tahoma" w:hAnsi="Tahoma" w:cs="Tahoma"/>
          <w:shd w:val="clear" w:color="auto" w:fill="FFFFFF"/>
        </w:rPr>
        <w:t> Netflix es conocido por ser una empresa basada en datos. Los datos se recopilan, en este caso, el número de vistas asociadas con cada imagen, y se utilizan para tomar las mejores decisiones posibles, en este caso, qué imagen de encabezado se debe seleccionar.</w:t>
      </w:r>
    </w:p>
    <w:p w:rsidR="008411E1" w:rsidRPr="00401788" w:rsidRDefault="008411E1"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Recuerde, Netflix registra y cuenta todo lo que hace en su sitio. Saben qué tipo de películas te gustan más, qué actores te gustan más, y así sucesivamente.</w:t>
      </w:r>
    </w:p>
    <w:p w:rsidR="008411E1" w:rsidRPr="00401788" w:rsidRDefault="008411E1" w:rsidP="008411E1">
      <w:pPr>
        <w:pStyle w:val="p1"/>
        <w:shd w:val="clear" w:color="auto" w:fill="FFFFFF"/>
        <w:spacing w:before="0" w:beforeAutospacing="0" w:after="240" w:afterAutospacing="0"/>
        <w:rPr>
          <w:rFonts w:ascii="Tahoma" w:hAnsi="Tahoma" w:cs="Tahoma"/>
        </w:rPr>
      </w:pPr>
      <w:r w:rsidRPr="00401788">
        <w:rPr>
          <w:rFonts w:ascii="Tahoma" w:hAnsi="Tahoma" w:cs="Tahoma"/>
        </w:rPr>
        <w:t>¿Cómo decide Netflix? Utilizando el aprendizaje automático. </w:t>
      </w:r>
    </w:p>
    <w:p w:rsidR="008411E1" w:rsidRPr="00401788" w:rsidRDefault="008411E1" w:rsidP="008411E1">
      <w:pPr>
        <w:pStyle w:val="p1"/>
        <w:shd w:val="clear" w:color="auto" w:fill="FFFFFF"/>
        <w:spacing w:before="0" w:beforeAutospacing="0" w:after="240" w:afterAutospacing="0"/>
        <w:rPr>
          <w:rFonts w:ascii="Tahoma" w:hAnsi="Tahoma" w:cs="Tahoma"/>
        </w:rPr>
      </w:pPr>
      <w:r w:rsidRPr="00401788">
        <w:rPr>
          <w:rFonts w:ascii="Tahoma" w:hAnsi="Tahoma" w:cs="Tahoma"/>
        </w:rPr>
        <w:t>Eso es parte del </w:t>
      </w:r>
      <w:r w:rsidRPr="00401788">
        <w:rPr>
          <w:rStyle w:val="nfasis"/>
          <w:rFonts w:ascii="Tahoma" w:hAnsi="Tahoma" w:cs="Tahoma"/>
        </w:rPr>
        <w:t xml:space="preserve">procesamiento y análisis de </w:t>
      </w:r>
      <w:proofErr w:type="spellStart"/>
      <w:r w:rsidRPr="00401788">
        <w:rPr>
          <w:rStyle w:val="nfasis"/>
          <w:rFonts w:ascii="Tahoma" w:hAnsi="Tahoma" w:cs="Tahoma"/>
        </w:rPr>
        <w:t>big</w:t>
      </w:r>
      <w:proofErr w:type="spellEnd"/>
      <w:r w:rsidRPr="00401788">
        <w:rPr>
          <w:rStyle w:val="nfasis"/>
          <w:rFonts w:ascii="Tahoma" w:hAnsi="Tahoma" w:cs="Tahoma"/>
        </w:rPr>
        <w:t xml:space="preserve"> data del</w:t>
      </w:r>
      <w:r w:rsidRPr="00401788">
        <w:rPr>
          <w:rFonts w:ascii="Tahoma" w:hAnsi="Tahoma" w:cs="Tahoma"/>
        </w:rPr>
        <w:t> que acabamos de hablar. Netflix mira sus datos y predice lo que te gustará. De hecho, todo lo que ves en una pantalla de Netflix fue elegido específicamente para ti mediante el aprendizaje automático.</w:t>
      </w:r>
    </w:p>
    <w:p w:rsidR="008411E1" w:rsidRPr="00401788" w:rsidRDefault="00FF2B44"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Antes de poder ver un video en el dispositivo favorito de su elección, Netflix debe convertir el video a un formato que funcione mejor para su dispositivo. Este proceso se llama </w:t>
      </w:r>
      <w:proofErr w:type="spellStart"/>
      <w:r w:rsidRPr="00401788">
        <w:rPr>
          <w:rStyle w:val="nfasis"/>
          <w:rFonts w:ascii="Tahoma" w:hAnsi="Tahoma" w:cs="Tahoma"/>
          <w:shd w:val="clear" w:color="auto" w:fill="FFFFFF"/>
        </w:rPr>
        <w:t>transcodificación</w:t>
      </w:r>
      <w:proofErr w:type="spellEnd"/>
      <w:r w:rsidRPr="00401788">
        <w:rPr>
          <w:rFonts w:ascii="Tahoma" w:hAnsi="Tahoma" w:cs="Tahoma"/>
          <w:shd w:val="clear" w:color="auto" w:fill="FFFFFF"/>
        </w:rPr>
        <w:t> o </w:t>
      </w:r>
      <w:proofErr w:type="gramStart"/>
      <w:r w:rsidRPr="00401788">
        <w:rPr>
          <w:rStyle w:val="nfasis"/>
          <w:rFonts w:ascii="Tahoma" w:hAnsi="Tahoma" w:cs="Tahoma"/>
          <w:shd w:val="clear" w:color="auto" w:fill="FFFFFF"/>
        </w:rPr>
        <w:t>codificación</w:t>
      </w:r>
      <w:r w:rsidRPr="00401788">
        <w:rPr>
          <w:rFonts w:ascii="Tahoma" w:hAnsi="Tahoma" w:cs="Tahoma"/>
          <w:shd w:val="clear" w:color="auto" w:fill="FFFFFF"/>
        </w:rPr>
        <w:t> .</w:t>
      </w:r>
      <w:proofErr w:type="gramEnd"/>
    </w:p>
    <w:p w:rsidR="00FF2B44" w:rsidRPr="00401788" w:rsidRDefault="00FF2B44"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Netflix codifica todos sus videos en AWS en hasta 300,000 CPU a la vez. ¡Eso es más grande que la mayoría de las súper computadoras!</w:t>
      </w:r>
    </w:p>
    <w:p w:rsidR="00FF2B44" w:rsidRPr="00401788" w:rsidRDefault="00FF2B44"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lastRenderedPageBreak/>
        <w:t>¿Quién envía el video a Netflix? Casas de producción y estudios. Netflix llama a este </w:t>
      </w:r>
      <w:r w:rsidRPr="00401788">
        <w:rPr>
          <w:rStyle w:val="nfasis"/>
          <w:rFonts w:ascii="Tahoma" w:hAnsi="Tahoma" w:cs="Tahoma"/>
          <w:shd w:val="clear" w:color="auto" w:fill="FFFFFF"/>
        </w:rPr>
        <w:t>medio fuente de</w:t>
      </w:r>
      <w:r w:rsidRPr="00401788">
        <w:rPr>
          <w:rFonts w:ascii="Tahoma" w:hAnsi="Tahoma" w:cs="Tahoma"/>
          <w:shd w:val="clear" w:color="auto" w:fill="FFFFFF"/>
        </w:rPr>
        <w:t> </w:t>
      </w:r>
      <w:proofErr w:type="gramStart"/>
      <w:r w:rsidRPr="00401788">
        <w:rPr>
          <w:rFonts w:ascii="Tahoma" w:hAnsi="Tahoma" w:cs="Tahoma"/>
          <w:shd w:val="clear" w:color="auto" w:fill="FFFFFF"/>
        </w:rPr>
        <w:t>video .</w:t>
      </w:r>
      <w:proofErr w:type="gramEnd"/>
      <w:r w:rsidRPr="00401788">
        <w:rPr>
          <w:rFonts w:ascii="Tahoma" w:hAnsi="Tahoma" w:cs="Tahoma"/>
          <w:shd w:val="clear" w:color="auto" w:fill="FFFFFF"/>
        </w:rPr>
        <w:t> El nuevo video se entrega al </w:t>
      </w:r>
      <w:r w:rsidRPr="00401788">
        <w:rPr>
          <w:rStyle w:val="nfasis"/>
          <w:rFonts w:ascii="Tahoma" w:hAnsi="Tahoma" w:cs="Tahoma"/>
          <w:shd w:val="clear" w:color="auto" w:fill="FFFFFF"/>
        </w:rPr>
        <w:t>equipo de operaciones de contenido</w:t>
      </w:r>
      <w:r w:rsidRPr="00401788">
        <w:rPr>
          <w:rFonts w:ascii="Tahoma" w:hAnsi="Tahoma" w:cs="Tahoma"/>
          <w:shd w:val="clear" w:color="auto" w:fill="FFFFFF"/>
        </w:rPr>
        <w:t> para su procesamiento. </w:t>
      </w:r>
    </w:p>
    <w:p w:rsidR="00FF2B44" w:rsidRPr="00401788" w:rsidRDefault="00FF2B44"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Antes de que pueda ver un video, Netflix lo somete a un riguroso proceso de varios pasos.</w:t>
      </w:r>
    </w:p>
    <w:p w:rsidR="00FF2B44" w:rsidRPr="00401788" w:rsidRDefault="00FF2B44"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Necesitan muchos servidores para procesar estos enormes archivos de video en paralelo</w:t>
      </w:r>
    </w:p>
    <w:p w:rsidR="00114E56" w:rsidRPr="00401788" w:rsidRDefault="00114E56"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Netflix no opera su propia red; Tampoco opera sus propios centros de datos. En su lugar, los proveedores de servicios de Internet (ISP) acuerdan poner OCA en sus centros de datos. Las OCA se ofrecen de forma gratuita a los ISP para integrarlas en sus redes. Netflix también coloca OCA en o cerca de las ubicaciones de intercambio de Internet (IXP). </w:t>
      </w:r>
    </w:p>
    <w:p w:rsidR="00114E56" w:rsidRPr="00401788" w:rsidRDefault="00114E56"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Servidores - Hay varios tipos diferentes de OCA para diferentes propósitos. Hay grandes OCA que pueden almacenar todo el catálogo de videos de Netflix. Hay OCA más pequeños que pueden almacenar solo una parte del catálogo de videos de Netflix. Los OCA más pequeños se llenan de video todos los días, durante las horas de menor actividad, mediante un proceso que Netflix denomina </w:t>
      </w:r>
      <w:r w:rsidRPr="00401788">
        <w:rPr>
          <w:rStyle w:val="nfasis"/>
          <w:rFonts w:ascii="Tahoma" w:hAnsi="Tahoma" w:cs="Tahoma"/>
          <w:shd w:val="clear" w:color="auto" w:fill="FFFFFF"/>
        </w:rPr>
        <w:t xml:space="preserve">caché proactivo </w:t>
      </w:r>
      <w:r w:rsidRPr="00401788">
        <w:rPr>
          <w:rFonts w:ascii="Tahoma" w:hAnsi="Tahoma" w:cs="Tahoma"/>
          <w:shd w:val="clear" w:color="auto" w:fill="FFFFFF"/>
        </w:rPr>
        <w:t>los OCA utilizan el sistema operativo FreeBSD </w:t>
      </w:r>
    </w:p>
    <w:p w:rsidR="00FF2B44" w:rsidRPr="00401788" w:rsidRDefault="00FF2B44" w:rsidP="00ED52DE">
      <w:pPr>
        <w:pStyle w:val="NormalWeb"/>
        <w:shd w:val="clear" w:color="auto" w:fill="FFFFFF"/>
        <w:spacing w:before="0" w:beforeAutospacing="0" w:after="390" w:afterAutospacing="0" w:line="390" w:lineRule="atLeast"/>
        <w:rPr>
          <w:rFonts w:ascii="Tahoma" w:hAnsi="Tahoma" w:cs="Tahoma"/>
        </w:rPr>
      </w:pPr>
      <w:r w:rsidRPr="00401788">
        <w:rPr>
          <w:rFonts w:ascii="Tahoma" w:hAnsi="Tahoma" w:cs="Tahoma"/>
          <w:shd w:val="clear" w:color="auto" w:fill="FFFFFF"/>
        </w:rPr>
        <w:t>En total, Netflix soporta 2200 dispositivos diferentes. Cada dispositivo tiene un formato de video que se ve mejor en ese dispositivo en particular. Si está viendo Netflix en un iPhone, verá un video que le brinda la mejor experiencia de visualización en el iPhone.</w:t>
      </w:r>
    </w:p>
    <w:p w:rsidR="00D03F1C" w:rsidRPr="00401788" w:rsidRDefault="00FF2B44"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Para </w:t>
      </w:r>
      <w:proofErr w:type="spellStart"/>
      <w:r w:rsidRPr="00401788">
        <w:rPr>
          <w:rStyle w:val="nfasis"/>
          <w:rFonts w:ascii="Tahoma" w:hAnsi="Tahoma" w:cs="Tahoma"/>
          <w:shd w:val="clear" w:color="auto" w:fill="FFFFFF"/>
        </w:rPr>
        <w:t>The</w:t>
      </w:r>
      <w:proofErr w:type="spellEnd"/>
      <w:r w:rsidRPr="00401788">
        <w:rPr>
          <w:rStyle w:val="nfasis"/>
          <w:rFonts w:ascii="Tahoma" w:hAnsi="Tahoma" w:cs="Tahoma"/>
          <w:shd w:val="clear" w:color="auto" w:fill="FFFFFF"/>
        </w:rPr>
        <w:t xml:space="preserve"> Crown,</w:t>
      </w:r>
      <w:r w:rsidRPr="00401788">
        <w:rPr>
          <w:rFonts w:ascii="Tahoma" w:hAnsi="Tahoma" w:cs="Tahoma"/>
          <w:shd w:val="clear" w:color="auto" w:fill="FFFFFF"/>
        </w:rPr>
        <w:t> Netflix almacena alrededor de 1.200 archivos.</w:t>
      </w:r>
    </w:p>
    <w:p w:rsidR="00FF2B44" w:rsidRPr="00401788" w:rsidRDefault="00FF2B44" w:rsidP="00ED52DE">
      <w:pPr>
        <w:pStyle w:val="NormalWeb"/>
        <w:shd w:val="clear" w:color="auto" w:fill="FFFFFF"/>
        <w:spacing w:before="0" w:beforeAutospacing="0" w:after="390" w:afterAutospacing="0" w:line="390" w:lineRule="atLeast"/>
        <w:rPr>
          <w:rFonts w:ascii="Tahoma" w:hAnsi="Tahoma" w:cs="Tahoma"/>
          <w:shd w:val="clear" w:color="auto" w:fill="FFFFFF"/>
        </w:rPr>
      </w:pPr>
      <w:r w:rsidRPr="00401788">
        <w:rPr>
          <w:rFonts w:ascii="Tahoma" w:hAnsi="Tahoma" w:cs="Tahoma"/>
          <w:shd w:val="clear" w:color="auto" w:fill="FFFFFF"/>
        </w:rPr>
        <w:t xml:space="preserve">Netflix ha probado tres estrategias diferentes de transmisión de video: su propio CDN pequeño; CDN de terceros; y Open </w:t>
      </w:r>
      <w:proofErr w:type="spellStart"/>
      <w:r w:rsidRPr="00401788">
        <w:rPr>
          <w:rFonts w:ascii="Tahoma" w:hAnsi="Tahoma" w:cs="Tahoma"/>
          <w:shd w:val="clear" w:color="auto" w:fill="FFFFFF"/>
        </w:rPr>
        <w:t>Connect</w:t>
      </w:r>
      <w:proofErr w:type="spellEnd"/>
      <w:r w:rsidRPr="00401788">
        <w:rPr>
          <w:rFonts w:ascii="Tahoma" w:hAnsi="Tahoma" w:cs="Tahoma"/>
          <w:shd w:val="clear" w:color="auto" w:fill="FFFFFF"/>
        </w:rPr>
        <w:t>.</w:t>
      </w:r>
    </w:p>
    <w:p w:rsidR="00FF2B44" w:rsidRPr="00401788" w:rsidRDefault="00FF2B44" w:rsidP="00FF2B44">
      <w:pPr>
        <w:pStyle w:val="p1"/>
        <w:shd w:val="clear" w:color="auto" w:fill="FFFFFF"/>
        <w:spacing w:before="0" w:beforeAutospacing="0" w:after="240" w:afterAutospacing="0"/>
        <w:rPr>
          <w:rFonts w:ascii="Tahoma" w:hAnsi="Tahoma" w:cs="Tahoma"/>
        </w:rPr>
      </w:pPr>
      <w:r w:rsidRPr="00401788">
        <w:rPr>
          <w:rFonts w:ascii="Tahoma" w:hAnsi="Tahoma" w:cs="Tahoma"/>
        </w:rPr>
        <w:lastRenderedPageBreak/>
        <w:t>La idea detrás de un CDN es simple: coloque el video lo más cerca posible de los usuarios al distribuir computadoras en todo el mundo. Cuando un usuario quiera ver un video, busque la computadora más cercana con el video y transmítalo al dispositivo desde allí.</w:t>
      </w:r>
    </w:p>
    <w:p w:rsidR="00FF2B44" w:rsidRPr="00401788" w:rsidRDefault="00FF2B44" w:rsidP="00FF2B44">
      <w:pPr>
        <w:pStyle w:val="p1"/>
        <w:shd w:val="clear" w:color="auto" w:fill="FFFFFF"/>
        <w:spacing w:before="0" w:beforeAutospacing="0" w:after="240" w:afterAutospacing="0"/>
        <w:rPr>
          <w:rFonts w:ascii="Tahoma" w:hAnsi="Tahoma" w:cs="Tahoma"/>
        </w:rPr>
      </w:pPr>
      <w:r w:rsidRPr="00401788">
        <w:rPr>
          <w:rFonts w:ascii="Tahoma" w:hAnsi="Tahoma" w:cs="Tahoma"/>
        </w:rPr>
        <w:t>Los mayores beneficios de un CDN son la velocidad y la fiabilidad.</w:t>
      </w:r>
    </w:p>
    <w:p w:rsidR="00114E56" w:rsidRPr="00401788" w:rsidRDefault="00114E56" w:rsidP="00114E56">
      <w:pPr>
        <w:pStyle w:val="Ttulo2"/>
        <w:shd w:val="clear" w:color="auto" w:fill="FFFFFF"/>
        <w:spacing w:before="225" w:after="225" w:line="240" w:lineRule="atLeast"/>
        <w:rPr>
          <w:rStyle w:val="Textoennegrita"/>
          <w:rFonts w:ascii="Tahoma" w:hAnsi="Tahoma" w:cs="Tahoma"/>
          <w:b w:val="0"/>
          <w:bCs w:val="0"/>
          <w:color w:val="auto"/>
          <w:sz w:val="24"/>
          <w:szCs w:val="24"/>
        </w:rPr>
      </w:pPr>
      <w:r w:rsidRPr="00401788">
        <w:rPr>
          <w:rStyle w:val="Textoennegrita"/>
          <w:rFonts w:ascii="Tahoma" w:hAnsi="Tahoma" w:cs="Tahoma"/>
          <w:b w:val="0"/>
          <w:bCs w:val="0"/>
          <w:color w:val="auto"/>
          <w:sz w:val="24"/>
          <w:szCs w:val="24"/>
        </w:rPr>
        <w:t>El Video Se Guarda En Caché Proactivamente En Las OCA Todos Los Días</w:t>
      </w:r>
    </w:p>
    <w:p w:rsidR="00114E56" w:rsidRPr="00401788" w:rsidRDefault="00114E56" w:rsidP="00114E56">
      <w:pPr>
        <w:rPr>
          <w:rFonts w:ascii="Tahoma" w:hAnsi="Tahoma" w:cs="Tahoma"/>
          <w:sz w:val="24"/>
          <w:szCs w:val="24"/>
          <w:shd w:val="clear" w:color="auto" w:fill="FFFFFF"/>
        </w:rPr>
      </w:pPr>
      <w:r w:rsidRPr="00401788">
        <w:rPr>
          <w:rFonts w:ascii="Tahoma" w:hAnsi="Tahoma" w:cs="Tahoma"/>
          <w:sz w:val="24"/>
          <w:szCs w:val="24"/>
          <w:shd w:val="clear" w:color="auto" w:fill="FFFFFF"/>
        </w:rPr>
        <w:t>En todas partes del mundo, Netflix, sabe con un alto grado de precisión lo que a sus miembros les gusta ver y cuándo les gusta verlo.</w:t>
      </w:r>
    </w:p>
    <w:p w:rsidR="005067AD" w:rsidRPr="00401788" w:rsidRDefault="005067AD" w:rsidP="00114E56">
      <w:pPr>
        <w:rPr>
          <w:rFonts w:ascii="Tahoma" w:hAnsi="Tahoma" w:cs="Tahoma"/>
          <w:sz w:val="24"/>
          <w:szCs w:val="24"/>
        </w:rPr>
      </w:pPr>
      <w:r w:rsidRPr="00401788">
        <w:rPr>
          <w:rFonts w:ascii="Tahoma" w:hAnsi="Tahoma" w:cs="Tahoma"/>
          <w:noProof/>
          <w:sz w:val="24"/>
          <w:szCs w:val="24"/>
        </w:rPr>
        <w:drawing>
          <wp:inline distT="0" distB="0" distL="0" distR="0">
            <wp:extent cx="4759960" cy="2712720"/>
            <wp:effectExtent l="0" t="0" r="2540" b="0"/>
            <wp:docPr id="3" name="Imagen 3" descr="https://c1.staticflickr.com/5/4598/25067243468_6e16c1052a.jpg?__SQUARESPACE_CACHEVERSION=151284029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1.staticflickr.com/5/4598/25067243468_6e16c1052a.jpg?__SQUARESPACE_CACHEVERSION=15128402902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9960" cy="2712720"/>
                    </a:xfrm>
                    <a:prstGeom prst="rect">
                      <a:avLst/>
                    </a:prstGeom>
                    <a:noFill/>
                    <a:ln>
                      <a:noFill/>
                    </a:ln>
                  </pic:spPr>
                </pic:pic>
              </a:graphicData>
            </a:graphic>
          </wp:inline>
        </w:drawing>
      </w:r>
    </w:p>
    <w:p w:rsidR="00D50BFB" w:rsidRPr="00D50BFB" w:rsidRDefault="00D50BFB" w:rsidP="00D50BFB">
      <w:pPr>
        <w:numPr>
          <w:ilvl w:val="0"/>
          <w:numId w:val="6"/>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D50BFB">
        <w:rPr>
          <w:rFonts w:ascii="Tahoma" w:eastAsia="Times New Roman" w:hAnsi="Tahoma" w:cs="Tahoma"/>
          <w:sz w:val="24"/>
          <w:szCs w:val="24"/>
          <w:lang w:eastAsia="es-CO"/>
        </w:rPr>
        <w:t xml:space="preserve">Netflix se puede dividir en tres partes: el </w:t>
      </w:r>
      <w:proofErr w:type="spellStart"/>
      <w:r w:rsidRPr="00D50BFB">
        <w:rPr>
          <w:rFonts w:ascii="Tahoma" w:eastAsia="Times New Roman" w:hAnsi="Tahoma" w:cs="Tahoma"/>
          <w:sz w:val="24"/>
          <w:szCs w:val="24"/>
          <w:lang w:eastAsia="es-CO"/>
        </w:rPr>
        <w:t>backend</w:t>
      </w:r>
      <w:proofErr w:type="spellEnd"/>
      <w:r w:rsidRPr="00D50BFB">
        <w:rPr>
          <w:rFonts w:ascii="Tahoma" w:eastAsia="Times New Roman" w:hAnsi="Tahoma" w:cs="Tahoma"/>
          <w:sz w:val="24"/>
          <w:szCs w:val="24"/>
          <w:lang w:eastAsia="es-CO"/>
        </w:rPr>
        <w:t>, el cliente y el CDN. </w:t>
      </w:r>
    </w:p>
    <w:p w:rsidR="00D50BFB" w:rsidRPr="00D50BFB" w:rsidRDefault="00D50BFB" w:rsidP="00D50BFB">
      <w:pPr>
        <w:numPr>
          <w:ilvl w:val="0"/>
          <w:numId w:val="6"/>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D50BFB">
        <w:rPr>
          <w:rFonts w:ascii="Tahoma" w:eastAsia="Times New Roman" w:hAnsi="Tahoma" w:cs="Tahoma"/>
          <w:sz w:val="24"/>
          <w:szCs w:val="24"/>
          <w:lang w:eastAsia="es-CO"/>
        </w:rPr>
        <w:t>Todas las solicitudes de los clientes de Netflix se manejan en AWS.</w:t>
      </w:r>
    </w:p>
    <w:p w:rsidR="00D50BFB" w:rsidRPr="00D50BFB" w:rsidRDefault="00D50BFB" w:rsidP="00D50BFB">
      <w:pPr>
        <w:numPr>
          <w:ilvl w:val="0"/>
          <w:numId w:val="6"/>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D50BFB">
        <w:rPr>
          <w:rFonts w:ascii="Tahoma" w:eastAsia="Times New Roman" w:hAnsi="Tahoma" w:cs="Tahoma"/>
          <w:sz w:val="24"/>
          <w:szCs w:val="24"/>
          <w:lang w:eastAsia="es-CO"/>
        </w:rPr>
        <w:t xml:space="preserve">Todo el video se transmite desde un dispositivo Open </w:t>
      </w:r>
      <w:proofErr w:type="spellStart"/>
      <w:r w:rsidRPr="00D50BFB">
        <w:rPr>
          <w:rFonts w:ascii="Tahoma" w:eastAsia="Times New Roman" w:hAnsi="Tahoma" w:cs="Tahoma"/>
          <w:sz w:val="24"/>
          <w:szCs w:val="24"/>
          <w:lang w:eastAsia="es-CO"/>
        </w:rPr>
        <w:t>Connect</w:t>
      </w:r>
      <w:proofErr w:type="spellEnd"/>
      <w:r w:rsidRPr="00D50BFB">
        <w:rPr>
          <w:rFonts w:ascii="Tahoma" w:eastAsia="Times New Roman" w:hAnsi="Tahoma" w:cs="Tahoma"/>
          <w:sz w:val="24"/>
          <w:szCs w:val="24"/>
          <w:lang w:eastAsia="es-CO"/>
        </w:rPr>
        <w:t xml:space="preserve"> cercano (OCA) en el Open </w:t>
      </w:r>
      <w:proofErr w:type="spellStart"/>
      <w:r w:rsidRPr="00D50BFB">
        <w:rPr>
          <w:rFonts w:ascii="Tahoma" w:eastAsia="Times New Roman" w:hAnsi="Tahoma" w:cs="Tahoma"/>
          <w:sz w:val="24"/>
          <w:szCs w:val="24"/>
          <w:lang w:eastAsia="es-CO"/>
        </w:rPr>
        <w:t>Connect</w:t>
      </w:r>
      <w:proofErr w:type="spellEnd"/>
      <w:r w:rsidRPr="00D50BFB">
        <w:rPr>
          <w:rFonts w:ascii="Tahoma" w:eastAsia="Times New Roman" w:hAnsi="Tahoma" w:cs="Tahoma"/>
          <w:sz w:val="24"/>
          <w:szCs w:val="24"/>
          <w:lang w:eastAsia="es-CO"/>
        </w:rPr>
        <w:t xml:space="preserve"> CDN.</w:t>
      </w:r>
    </w:p>
    <w:p w:rsidR="00D50BFB" w:rsidRPr="00D50BFB" w:rsidRDefault="00D50BFB" w:rsidP="00D50BFB">
      <w:pPr>
        <w:numPr>
          <w:ilvl w:val="0"/>
          <w:numId w:val="6"/>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D50BFB">
        <w:rPr>
          <w:rFonts w:ascii="Tahoma" w:eastAsia="Times New Roman" w:hAnsi="Tahoma" w:cs="Tahoma"/>
          <w:sz w:val="24"/>
          <w:szCs w:val="24"/>
          <w:lang w:eastAsia="es-CO"/>
        </w:rPr>
        <w:t>Netflix opera en tres regiones de AWS y generalmente puede manejar una falla en cualquier región sin que los miembros lo noten.</w:t>
      </w:r>
    </w:p>
    <w:p w:rsidR="00D50BFB" w:rsidRPr="00D50BFB" w:rsidRDefault="00D50BFB" w:rsidP="00D50BFB">
      <w:pPr>
        <w:numPr>
          <w:ilvl w:val="0"/>
          <w:numId w:val="6"/>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D50BFB">
        <w:rPr>
          <w:rFonts w:ascii="Tahoma" w:eastAsia="Times New Roman" w:hAnsi="Tahoma" w:cs="Tahoma"/>
          <w:sz w:val="24"/>
          <w:szCs w:val="24"/>
          <w:lang w:eastAsia="es-CO"/>
        </w:rPr>
        <w:t>Netflix transforma el nuevo contenido de video en muchos formatos diferentes, por lo que se puede seleccionar el mejor formato para ver según el tipo de dispositivo, la calidad de la red, la ubicación geográfica y el plan de suscripción del miembro.</w:t>
      </w:r>
    </w:p>
    <w:p w:rsidR="00D50BFB" w:rsidRPr="00D50BFB" w:rsidRDefault="00D50BFB" w:rsidP="00D50BFB">
      <w:pPr>
        <w:numPr>
          <w:ilvl w:val="0"/>
          <w:numId w:val="6"/>
        </w:numPr>
        <w:shd w:val="clear" w:color="auto" w:fill="FFFFFF"/>
        <w:spacing w:before="100" w:beforeAutospacing="1" w:after="100" w:afterAutospacing="1" w:line="240" w:lineRule="auto"/>
        <w:ind w:left="0"/>
        <w:rPr>
          <w:rFonts w:ascii="Tahoma" w:eastAsia="Times New Roman" w:hAnsi="Tahoma" w:cs="Tahoma"/>
          <w:sz w:val="24"/>
          <w:szCs w:val="24"/>
          <w:lang w:eastAsia="es-CO"/>
        </w:rPr>
      </w:pPr>
      <w:r w:rsidRPr="00D50BFB">
        <w:rPr>
          <w:rFonts w:ascii="Tahoma" w:eastAsia="Times New Roman" w:hAnsi="Tahoma" w:cs="Tahoma"/>
          <w:sz w:val="24"/>
          <w:szCs w:val="24"/>
          <w:lang w:eastAsia="es-CO"/>
        </w:rPr>
        <w:t xml:space="preserve">Todos los días, a través de Open </w:t>
      </w:r>
      <w:proofErr w:type="spellStart"/>
      <w:r w:rsidRPr="00D50BFB">
        <w:rPr>
          <w:rFonts w:ascii="Tahoma" w:eastAsia="Times New Roman" w:hAnsi="Tahoma" w:cs="Tahoma"/>
          <w:sz w:val="24"/>
          <w:szCs w:val="24"/>
          <w:lang w:eastAsia="es-CO"/>
        </w:rPr>
        <w:t>Connect</w:t>
      </w:r>
      <w:proofErr w:type="spellEnd"/>
      <w:r w:rsidRPr="00D50BFB">
        <w:rPr>
          <w:rFonts w:ascii="Tahoma" w:eastAsia="Times New Roman" w:hAnsi="Tahoma" w:cs="Tahoma"/>
          <w:sz w:val="24"/>
          <w:szCs w:val="24"/>
          <w:lang w:eastAsia="es-CO"/>
        </w:rPr>
        <w:t>, Netflix distribuye video en todo el mundo, según lo que predicen los miembros en cada ubicación que querrán ver.</w:t>
      </w:r>
    </w:p>
    <w:p w:rsidR="00D50BFB" w:rsidRPr="00401788" w:rsidRDefault="00D50BFB" w:rsidP="00114E56">
      <w:pPr>
        <w:rPr>
          <w:rFonts w:ascii="Tahoma" w:hAnsi="Tahoma" w:cs="Tahoma"/>
          <w:sz w:val="24"/>
          <w:szCs w:val="24"/>
        </w:rPr>
      </w:pPr>
    </w:p>
    <w:p w:rsidR="004D7ACA" w:rsidRPr="00401788" w:rsidRDefault="004D7ACA" w:rsidP="00114E56">
      <w:pPr>
        <w:rPr>
          <w:rFonts w:ascii="Tahoma" w:hAnsi="Tahoma" w:cs="Tahoma"/>
          <w:sz w:val="24"/>
          <w:szCs w:val="24"/>
        </w:rPr>
      </w:pPr>
    </w:p>
    <w:p w:rsidR="004D7ACA" w:rsidRPr="00401788" w:rsidRDefault="004D7ACA" w:rsidP="00114E56">
      <w:pPr>
        <w:rPr>
          <w:rFonts w:ascii="Tahoma" w:hAnsi="Tahoma" w:cs="Tahoma"/>
          <w:sz w:val="24"/>
          <w:szCs w:val="24"/>
        </w:rPr>
      </w:pPr>
    </w:p>
    <w:p w:rsidR="004D7ACA" w:rsidRPr="00401788" w:rsidRDefault="004D7ACA" w:rsidP="00114E56">
      <w:pPr>
        <w:rPr>
          <w:rFonts w:ascii="Tahoma" w:hAnsi="Tahoma" w:cs="Tahoma"/>
          <w:sz w:val="24"/>
          <w:szCs w:val="24"/>
        </w:rPr>
      </w:pPr>
    </w:p>
    <w:p w:rsidR="004D7ACA" w:rsidRPr="004458BD" w:rsidRDefault="004D7ACA" w:rsidP="004D7ACA">
      <w:pPr>
        <w:pStyle w:val="Ttulo1"/>
        <w:shd w:val="clear" w:color="auto" w:fill="FFFFFF"/>
        <w:spacing w:before="0"/>
        <w:ind w:left="-39"/>
        <w:rPr>
          <w:rFonts w:ascii="Tahoma" w:hAnsi="Tahoma" w:cs="Tahoma"/>
          <w:b/>
          <w:color w:val="auto"/>
          <w:spacing w:val="-4"/>
          <w:sz w:val="24"/>
          <w:szCs w:val="24"/>
        </w:rPr>
      </w:pPr>
      <w:r w:rsidRPr="004458BD">
        <w:rPr>
          <w:rFonts w:ascii="Tahoma" w:hAnsi="Tahoma" w:cs="Tahoma"/>
          <w:b/>
          <w:color w:val="auto"/>
          <w:spacing w:val="-4"/>
          <w:sz w:val="24"/>
          <w:szCs w:val="24"/>
        </w:rPr>
        <w:lastRenderedPageBreak/>
        <w:t>Fallas graves en la seguridad de tarjetas de crédito y credenciales en </w:t>
      </w:r>
      <w:proofErr w:type="spellStart"/>
      <w:r w:rsidRPr="004458BD">
        <w:rPr>
          <w:rFonts w:ascii="Tahoma" w:hAnsi="Tahoma" w:cs="Tahoma"/>
          <w:b/>
          <w:color w:val="auto"/>
          <w:spacing w:val="-4"/>
          <w:sz w:val="24"/>
          <w:szCs w:val="24"/>
        </w:rPr>
        <w:t>Rappi</w:t>
      </w:r>
      <w:proofErr w:type="spellEnd"/>
    </w:p>
    <w:p w:rsidR="004D7ACA" w:rsidRPr="00401788" w:rsidRDefault="004D7ACA" w:rsidP="00114E56">
      <w:pPr>
        <w:rPr>
          <w:rFonts w:ascii="Tahoma" w:hAnsi="Tahoma" w:cs="Tahoma"/>
          <w:sz w:val="24"/>
          <w:szCs w:val="24"/>
        </w:rPr>
      </w:pPr>
    </w:p>
    <w:p w:rsidR="000B07D4" w:rsidRPr="00401788" w:rsidRDefault="000B07D4" w:rsidP="00114E56">
      <w:pPr>
        <w:rPr>
          <w:rFonts w:ascii="Tahoma" w:hAnsi="Tahoma" w:cs="Tahoma"/>
          <w:sz w:val="24"/>
          <w:szCs w:val="24"/>
        </w:rPr>
      </w:pPr>
      <w:r w:rsidRPr="00401788">
        <w:rPr>
          <w:rFonts w:ascii="Tahoma" w:hAnsi="Tahoma" w:cs="Tahoma"/>
          <w:spacing w:val="-1"/>
          <w:sz w:val="24"/>
          <w:szCs w:val="24"/>
          <w:shd w:val="clear" w:color="auto" w:fill="FFFFFF"/>
        </w:rPr>
        <w:t>Todos los comercios que acepten tarjetas de crédito, sin importar su tamaño, deberían cumplir el estándar </w:t>
      </w:r>
      <w:hyperlink r:id="rId25" w:tgtFrame="_blank" w:history="1">
        <w:r w:rsidRPr="00401788">
          <w:rPr>
            <w:rStyle w:val="Hipervnculo"/>
            <w:rFonts w:ascii="Tahoma" w:hAnsi="Tahoma" w:cs="Tahoma"/>
            <w:color w:val="auto"/>
            <w:spacing w:val="-1"/>
            <w:sz w:val="24"/>
            <w:szCs w:val="24"/>
            <w:shd w:val="clear" w:color="auto" w:fill="FFFFFF"/>
          </w:rPr>
          <w:t>PCI DSS</w:t>
        </w:r>
      </w:hyperlink>
    </w:p>
    <w:p w:rsidR="000B07D4" w:rsidRPr="00401788" w:rsidRDefault="000B07D4"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De acuerdo con el </w:t>
      </w:r>
      <w:hyperlink r:id="rId26" w:tgtFrame="_blank" w:history="1">
        <w:r w:rsidRPr="00401788">
          <w:rPr>
            <w:rStyle w:val="Hipervnculo"/>
            <w:rFonts w:ascii="Tahoma" w:hAnsi="Tahoma" w:cs="Tahoma"/>
            <w:color w:val="auto"/>
            <w:spacing w:val="-1"/>
            <w:sz w:val="24"/>
            <w:szCs w:val="24"/>
            <w:shd w:val="clear" w:color="auto" w:fill="FFFFFF"/>
          </w:rPr>
          <w:t xml:space="preserve">blog de </w:t>
        </w:r>
        <w:proofErr w:type="spellStart"/>
        <w:r w:rsidRPr="00401788">
          <w:rPr>
            <w:rStyle w:val="Hipervnculo"/>
            <w:rFonts w:ascii="Tahoma" w:hAnsi="Tahoma" w:cs="Tahoma"/>
            <w:color w:val="auto"/>
            <w:spacing w:val="-1"/>
            <w:sz w:val="24"/>
            <w:szCs w:val="24"/>
            <w:shd w:val="clear" w:color="auto" w:fill="FFFFFF"/>
          </w:rPr>
          <w:t>Rappi</w:t>
        </w:r>
        <w:proofErr w:type="spellEnd"/>
      </w:hyperlink>
      <w:r w:rsidRPr="00401788">
        <w:rPr>
          <w:rFonts w:ascii="Tahoma" w:hAnsi="Tahoma" w:cs="Tahoma"/>
          <w:spacing w:val="-1"/>
          <w:sz w:val="24"/>
          <w:szCs w:val="24"/>
          <w:shd w:val="clear" w:color="auto" w:fill="FFFFFF"/>
        </w:rPr>
        <w:t xml:space="preserve"> solo en Bogotá se ejecutan 10.000 transacciones al día. Al proyectar tendríamos casi 4 millones anuales solo en Bogotá. De acuerdo con esto </w:t>
      </w:r>
      <w:proofErr w:type="spellStart"/>
      <w:r w:rsidRPr="00401788">
        <w:rPr>
          <w:rFonts w:ascii="Tahoma" w:hAnsi="Tahoma" w:cs="Tahoma"/>
          <w:spacing w:val="-1"/>
          <w:sz w:val="24"/>
          <w:szCs w:val="24"/>
          <w:shd w:val="clear" w:color="auto" w:fill="FFFFFF"/>
        </w:rPr>
        <w:t>Rappi</w:t>
      </w:r>
      <w:proofErr w:type="spellEnd"/>
      <w:r w:rsidRPr="00401788">
        <w:rPr>
          <w:rFonts w:ascii="Tahoma" w:hAnsi="Tahoma" w:cs="Tahoma"/>
          <w:spacing w:val="-1"/>
          <w:sz w:val="24"/>
          <w:szCs w:val="24"/>
          <w:shd w:val="clear" w:color="auto" w:fill="FFFFFF"/>
        </w:rPr>
        <w:t xml:space="preserve"> debería tener mínimo un nivel PCI 2 o incluso superior.</w:t>
      </w:r>
    </w:p>
    <w:p w:rsidR="000B07D4" w:rsidRPr="00401788" w:rsidRDefault="000B07D4"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los datos de las tarjetas de crédito se transfieren desde el computador o móvil del usuario a los servidores del procesador de pagos. Nunca pasan por el comercio.</w:t>
      </w:r>
    </w:p>
    <w:p w:rsidR="000B07D4" w:rsidRPr="00401788" w:rsidRDefault="000B07D4" w:rsidP="00114E56">
      <w:pPr>
        <w:rPr>
          <w:rFonts w:ascii="Tahoma" w:hAnsi="Tahoma" w:cs="Tahoma"/>
          <w:spacing w:val="-1"/>
          <w:sz w:val="24"/>
          <w:szCs w:val="24"/>
          <w:shd w:val="clear" w:color="auto" w:fill="FFFFFF"/>
        </w:rPr>
      </w:pPr>
    </w:p>
    <w:p w:rsidR="000B07D4" w:rsidRPr="00401788" w:rsidRDefault="000B07D4" w:rsidP="00114E56">
      <w:pPr>
        <w:rPr>
          <w:rFonts w:ascii="Tahoma" w:hAnsi="Tahoma" w:cs="Tahoma"/>
          <w:spacing w:val="-1"/>
          <w:sz w:val="24"/>
          <w:szCs w:val="24"/>
          <w:shd w:val="clear" w:color="auto" w:fill="FFFFFF"/>
        </w:rPr>
      </w:pPr>
      <w:proofErr w:type="spellStart"/>
      <w:r w:rsidRPr="00401788">
        <w:rPr>
          <w:rFonts w:ascii="Tahoma" w:hAnsi="Tahoma" w:cs="Tahoma"/>
          <w:spacing w:val="-1"/>
          <w:sz w:val="24"/>
          <w:szCs w:val="24"/>
          <w:shd w:val="clear" w:color="auto" w:fill="FFFFFF"/>
        </w:rPr>
        <w:t>Rappi</w:t>
      </w:r>
      <w:proofErr w:type="spellEnd"/>
      <w:r w:rsidRPr="00401788">
        <w:rPr>
          <w:rFonts w:ascii="Tahoma" w:hAnsi="Tahoma" w:cs="Tahoma"/>
          <w:spacing w:val="-1"/>
          <w:sz w:val="24"/>
          <w:szCs w:val="24"/>
          <w:shd w:val="clear" w:color="auto" w:fill="FFFFFF"/>
        </w:rPr>
        <w:t xml:space="preserve">, suponemos, con el fin de mejorar la experiencia del usuario, optó por no requerir los datos de la tarjeta en cada compra. Esto significa que no solo son recolectados en un </w:t>
      </w:r>
      <w:proofErr w:type="gramStart"/>
      <w:r w:rsidRPr="00401788">
        <w:rPr>
          <w:rFonts w:ascii="Tahoma" w:hAnsi="Tahoma" w:cs="Tahoma"/>
          <w:spacing w:val="-1"/>
          <w:sz w:val="24"/>
          <w:szCs w:val="24"/>
          <w:shd w:val="clear" w:color="auto" w:fill="FFFFFF"/>
        </w:rPr>
        <w:t>formulario</w:t>
      </w:r>
      <w:proofErr w:type="gramEnd"/>
      <w:r w:rsidRPr="00401788">
        <w:rPr>
          <w:rFonts w:ascii="Tahoma" w:hAnsi="Tahoma" w:cs="Tahoma"/>
          <w:spacing w:val="-1"/>
          <w:sz w:val="24"/>
          <w:szCs w:val="24"/>
          <w:shd w:val="clear" w:color="auto" w:fill="FFFFFF"/>
        </w:rPr>
        <w:t xml:space="preserve"> sino que están almacenados de alguna forma. Esto requiere mucho cuidado en la implementación ya que se incrementa la exposición de los </w:t>
      </w:r>
      <w:proofErr w:type="gramStart"/>
      <w:r w:rsidRPr="00401788">
        <w:rPr>
          <w:rFonts w:ascii="Tahoma" w:hAnsi="Tahoma" w:cs="Tahoma"/>
          <w:spacing w:val="-1"/>
          <w:sz w:val="24"/>
          <w:szCs w:val="24"/>
          <w:shd w:val="clear" w:color="auto" w:fill="FFFFFF"/>
        </w:rPr>
        <w:t>datos .</w:t>
      </w:r>
      <w:proofErr w:type="gramEnd"/>
    </w:p>
    <w:p w:rsidR="000B07D4" w:rsidRPr="00401788" w:rsidRDefault="000B07D4"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 xml:space="preserve">Al momento de nuestra revisión </w:t>
      </w:r>
      <w:proofErr w:type="spellStart"/>
      <w:r w:rsidRPr="00401788">
        <w:rPr>
          <w:rFonts w:ascii="Tahoma" w:hAnsi="Tahoma" w:cs="Tahoma"/>
          <w:spacing w:val="-1"/>
          <w:sz w:val="24"/>
          <w:szCs w:val="24"/>
          <w:shd w:val="clear" w:color="auto" w:fill="FFFFFF"/>
        </w:rPr>
        <w:t>Rappi</w:t>
      </w:r>
      <w:proofErr w:type="spellEnd"/>
      <w:r w:rsidRPr="00401788">
        <w:rPr>
          <w:rFonts w:ascii="Tahoma" w:hAnsi="Tahoma" w:cs="Tahoma"/>
          <w:spacing w:val="-1"/>
          <w:sz w:val="24"/>
          <w:szCs w:val="24"/>
          <w:shd w:val="clear" w:color="auto" w:fill="FFFFFF"/>
        </w:rPr>
        <w:t xml:space="preserve"> usaba los servicios de </w:t>
      </w:r>
      <w:proofErr w:type="spellStart"/>
      <w:r w:rsidRPr="00401788">
        <w:rPr>
          <w:rFonts w:ascii="Tahoma" w:hAnsi="Tahoma" w:cs="Tahoma"/>
          <w:sz w:val="24"/>
          <w:szCs w:val="24"/>
        </w:rPr>
        <w:fldChar w:fldCharType="begin"/>
      </w:r>
      <w:r w:rsidRPr="00401788">
        <w:rPr>
          <w:rFonts w:ascii="Tahoma" w:hAnsi="Tahoma" w:cs="Tahoma"/>
          <w:sz w:val="24"/>
          <w:szCs w:val="24"/>
        </w:rPr>
        <w:instrText xml:space="preserve"> HYPERLINK "https://www.spreedly.com/pci/" \t "_blank" </w:instrText>
      </w:r>
      <w:r w:rsidRPr="00401788">
        <w:rPr>
          <w:rFonts w:ascii="Tahoma" w:hAnsi="Tahoma" w:cs="Tahoma"/>
          <w:sz w:val="24"/>
          <w:szCs w:val="24"/>
        </w:rPr>
        <w:fldChar w:fldCharType="separate"/>
      </w:r>
      <w:r w:rsidRPr="00401788">
        <w:rPr>
          <w:rStyle w:val="Hipervnculo"/>
          <w:rFonts w:ascii="Tahoma" w:hAnsi="Tahoma" w:cs="Tahoma"/>
          <w:color w:val="auto"/>
          <w:spacing w:val="-1"/>
          <w:sz w:val="24"/>
          <w:szCs w:val="24"/>
          <w:shd w:val="clear" w:color="auto" w:fill="FFFFFF"/>
        </w:rPr>
        <w:t>Spreedly</w:t>
      </w:r>
      <w:proofErr w:type="spellEnd"/>
      <w:r w:rsidRPr="00401788">
        <w:rPr>
          <w:rFonts w:ascii="Tahoma" w:hAnsi="Tahoma" w:cs="Tahoma"/>
          <w:sz w:val="24"/>
          <w:szCs w:val="24"/>
        </w:rPr>
        <w:fldChar w:fldCharType="end"/>
      </w:r>
      <w:r w:rsidRPr="00401788">
        <w:rPr>
          <w:rFonts w:ascii="Tahoma" w:hAnsi="Tahoma" w:cs="Tahoma"/>
          <w:spacing w:val="-1"/>
          <w:sz w:val="24"/>
          <w:szCs w:val="24"/>
          <w:shd w:val="clear" w:color="auto" w:fill="FFFFFF"/>
        </w:rPr>
        <w:t> ; un servicio reputado de procesamiento de pagos y almacenamiento con los más altos estándares PCI nivel 1.</w:t>
      </w:r>
    </w:p>
    <w:p w:rsidR="000B07D4" w:rsidRPr="00401788" w:rsidRDefault="000B07D4" w:rsidP="00114E56">
      <w:pPr>
        <w:rPr>
          <w:rFonts w:ascii="Tahoma" w:hAnsi="Tahoma" w:cs="Tahoma"/>
          <w:spacing w:val="-1"/>
          <w:sz w:val="24"/>
          <w:szCs w:val="24"/>
          <w:shd w:val="clear" w:color="auto" w:fill="FFFFFF"/>
        </w:rPr>
      </w:pPr>
    </w:p>
    <w:p w:rsidR="000B07D4" w:rsidRDefault="000B07D4" w:rsidP="000B07D4">
      <w:pPr>
        <w:pStyle w:val="Ttulo3"/>
        <w:shd w:val="clear" w:color="auto" w:fill="FFFFFF"/>
        <w:spacing w:before="840"/>
        <w:ind w:left="-32"/>
        <w:rPr>
          <w:rFonts w:ascii="Tahoma" w:hAnsi="Tahoma" w:cs="Tahoma"/>
          <w:b/>
          <w:color w:val="auto"/>
          <w:spacing w:val="-4"/>
        </w:rPr>
      </w:pPr>
      <w:proofErr w:type="gramStart"/>
      <w:r w:rsidRPr="0034475C">
        <w:rPr>
          <w:rFonts w:ascii="Tahoma" w:hAnsi="Tahoma" w:cs="Tahoma"/>
          <w:b/>
          <w:color w:val="auto"/>
          <w:spacing w:val="-4"/>
        </w:rPr>
        <w:t>¿ Cuáles</w:t>
      </w:r>
      <w:proofErr w:type="gramEnd"/>
      <w:r w:rsidRPr="0034475C">
        <w:rPr>
          <w:rFonts w:ascii="Tahoma" w:hAnsi="Tahoma" w:cs="Tahoma"/>
          <w:b/>
          <w:color w:val="auto"/>
          <w:spacing w:val="-4"/>
        </w:rPr>
        <w:t xml:space="preserve"> eran las fallas graves de </w:t>
      </w:r>
      <w:proofErr w:type="spellStart"/>
      <w:r w:rsidRPr="0034475C">
        <w:rPr>
          <w:rFonts w:ascii="Tahoma" w:hAnsi="Tahoma" w:cs="Tahoma"/>
          <w:b/>
          <w:color w:val="auto"/>
          <w:spacing w:val="-4"/>
        </w:rPr>
        <w:t>Rappi</w:t>
      </w:r>
      <w:proofErr w:type="spellEnd"/>
      <w:r w:rsidRPr="0034475C">
        <w:rPr>
          <w:rFonts w:ascii="Tahoma" w:hAnsi="Tahoma" w:cs="Tahoma"/>
          <w:b/>
          <w:color w:val="auto"/>
          <w:spacing w:val="-4"/>
        </w:rPr>
        <w:t>* ?</w:t>
      </w:r>
    </w:p>
    <w:p w:rsidR="0034475C" w:rsidRPr="0034475C" w:rsidRDefault="0034475C" w:rsidP="0034475C"/>
    <w:p w:rsidR="000B07D4" w:rsidRPr="00401788" w:rsidRDefault="000B07D4" w:rsidP="000B07D4">
      <w:pPr>
        <w:pStyle w:val="graf"/>
        <w:shd w:val="clear" w:color="auto" w:fill="FFFFFF"/>
        <w:spacing w:before="120" w:beforeAutospacing="0" w:after="0" w:afterAutospacing="0"/>
        <w:rPr>
          <w:rFonts w:ascii="Tahoma" w:hAnsi="Tahoma" w:cs="Tahoma"/>
          <w:spacing w:val="-1"/>
        </w:rPr>
      </w:pPr>
      <w:proofErr w:type="spellStart"/>
      <w:r w:rsidRPr="00401788">
        <w:rPr>
          <w:rFonts w:ascii="Tahoma" w:hAnsi="Tahoma" w:cs="Tahoma"/>
          <w:spacing w:val="-1"/>
        </w:rPr>
        <w:t>Rappi</w:t>
      </w:r>
      <w:proofErr w:type="spellEnd"/>
      <w:r w:rsidRPr="00401788">
        <w:rPr>
          <w:rFonts w:ascii="Tahoma" w:hAnsi="Tahoma" w:cs="Tahoma"/>
          <w:spacing w:val="-1"/>
        </w:rPr>
        <w:t xml:space="preserve">, al presentar el formulario de recolección de datos de las tarjetas, opta por </w:t>
      </w:r>
      <w:proofErr w:type="spellStart"/>
      <w:r w:rsidRPr="00401788">
        <w:rPr>
          <w:rFonts w:ascii="Tahoma" w:hAnsi="Tahoma" w:cs="Tahoma"/>
          <w:spacing w:val="-1"/>
        </w:rPr>
        <w:t>incluírlo</w:t>
      </w:r>
      <w:proofErr w:type="spellEnd"/>
      <w:r w:rsidRPr="00401788">
        <w:rPr>
          <w:rFonts w:ascii="Tahoma" w:hAnsi="Tahoma" w:cs="Tahoma"/>
          <w:spacing w:val="-1"/>
        </w:rPr>
        <w:t xml:space="preserve"> desde sus servidores. Aunque los datos fueran enviados directamente al procesador de pagos esto incrementa la exposición de los datos de las tarjetas y les pone mayores exigencias en los cuestionarios de PCI, al menos SAQ A-EP. </w:t>
      </w:r>
      <w:proofErr w:type="spellStart"/>
      <w:r w:rsidRPr="00401788">
        <w:rPr>
          <w:rFonts w:ascii="Tahoma" w:hAnsi="Tahoma" w:cs="Tahoma"/>
          <w:spacing w:val="-1"/>
        </w:rPr>
        <w:t>Rappi</w:t>
      </w:r>
      <w:proofErr w:type="spellEnd"/>
      <w:r w:rsidRPr="00401788">
        <w:rPr>
          <w:rFonts w:ascii="Tahoma" w:hAnsi="Tahoma" w:cs="Tahoma"/>
          <w:spacing w:val="-1"/>
        </w:rPr>
        <w:t> </w:t>
      </w:r>
      <w:hyperlink r:id="rId27" w:tgtFrame="_blank" w:history="1">
        <w:r w:rsidRPr="00401788">
          <w:rPr>
            <w:rStyle w:val="Hipervnculo"/>
            <w:rFonts w:ascii="Tahoma" w:eastAsiaTheme="majorEastAsia" w:hAnsi="Tahoma" w:cs="Tahoma"/>
            <w:color w:val="auto"/>
            <w:spacing w:val="-1"/>
          </w:rPr>
          <w:t>no usó los mecanismos recomendados</w:t>
        </w:r>
      </w:hyperlink>
      <w:r w:rsidRPr="00401788">
        <w:rPr>
          <w:rFonts w:ascii="Tahoma" w:hAnsi="Tahoma" w:cs="Tahoma"/>
          <w:spacing w:val="-1"/>
        </w:rPr>
        <w:t> por el procesador de pagos para recolectar la información de las tarjetas y de esta forma tener menores exigencias por exposición de la información. Aunque esto es válido </w:t>
      </w:r>
      <w:r w:rsidRPr="00401788">
        <w:rPr>
          <w:rStyle w:val="Textoennegrita"/>
          <w:rFonts w:ascii="Tahoma" w:hAnsi="Tahoma" w:cs="Tahoma"/>
          <w:b w:val="0"/>
          <w:spacing w:val="-1"/>
        </w:rPr>
        <w:t>no conocemos nada acerca de sus certificaciones PCI.</w:t>
      </w:r>
    </w:p>
    <w:p w:rsidR="000B07D4" w:rsidRPr="00401788" w:rsidRDefault="000B07D4" w:rsidP="00114E56">
      <w:pPr>
        <w:rPr>
          <w:rFonts w:ascii="Tahoma" w:hAnsi="Tahoma" w:cs="Tahoma"/>
          <w:sz w:val="24"/>
          <w:szCs w:val="24"/>
        </w:rPr>
      </w:pPr>
    </w:p>
    <w:p w:rsidR="000B07D4" w:rsidRPr="00401788" w:rsidRDefault="000B07D4" w:rsidP="00114E56">
      <w:pPr>
        <w:rPr>
          <w:rStyle w:val="Textoennegrita"/>
          <w:rFonts w:ascii="Tahoma" w:hAnsi="Tahoma" w:cs="Tahoma"/>
          <w:b w:val="0"/>
          <w:spacing w:val="-1"/>
          <w:sz w:val="24"/>
          <w:szCs w:val="24"/>
          <w:shd w:val="clear" w:color="auto" w:fill="FFFFFF"/>
        </w:rPr>
      </w:pPr>
      <w:r w:rsidRPr="00401788">
        <w:rPr>
          <w:rStyle w:val="Textoennegrita"/>
          <w:rFonts w:ascii="Tahoma" w:hAnsi="Tahoma" w:cs="Tahoma"/>
          <w:b w:val="0"/>
          <w:spacing w:val="-1"/>
          <w:sz w:val="24"/>
          <w:szCs w:val="24"/>
          <w:shd w:val="clear" w:color="auto" w:fill="FFFFFF"/>
        </w:rPr>
        <w:t xml:space="preserve">Verificamos mediante un servidor en cada país (proxy), revisando el código, que </w:t>
      </w:r>
      <w:proofErr w:type="spellStart"/>
      <w:r w:rsidRPr="00401788">
        <w:rPr>
          <w:rStyle w:val="Textoennegrita"/>
          <w:rFonts w:ascii="Tahoma" w:hAnsi="Tahoma" w:cs="Tahoma"/>
          <w:b w:val="0"/>
          <w:spacing w:val="-1"/>
          <w:sz w:val="24"/>
          <w:szCs w:val="24"/>
          <w:shd w:val="clear" w:color="auto" w:fill="FFFFFF"/>
        </w:rPr>
        <w:t>Rappi</w:t>
      </w:r>
      <w:proofErr w:type="spellEnd"/>
      <w:r w:rsidRPr="00401788">
        <w:rPr>
          <w:rStyle w:val="Textoennegrita"/>
          <w:rFonts w:ascii="Tahoma" w:hAnsi="Tahoma" w:cs="Tahoma"/>
          <w:b w:val="0"/>
          <w:spacing w:val="-1"/>
          <w:sz w:val="24"/>
          <w:szCs w:val="24"/>
          <w:shd w:val="clear" w:color="auto" w:fill="FFFFFF"/>
        </w:rPr>
        <w:t xml:space="preserve"> incluía las credenciales del mismo compartimento seguro en varios países en los que presta servicio y que no había diferencias notables en el archivo de código (Argentina, México, Brasil, </w:t>
      </w:r>
      <w:proofErr w:type="spellStart"/>
      <w:proofErr w:type="gramStart"/>
      <w:r w:rsidRPr="00401788">
        <w:rPr>
          <w:rStyle w:val="Textoennegrita"/>
          <w:rFonts w:ascii="Tahoma" w:hAnsi="Tahoma" w:cs="Tahoma"/>
          <w:b w:val="0"/>
          <w:spacing w:val="-1"/>
          <w:sz w:val="24"/>
          <w:szCs w:val="24"/>
          <w:shd w:val="clear" w:color="auto" w:fill="FFFFFF"/>
        </w:rPr>
        <w:t>Colombia,Chile</w:t>
      </w:r>
      <w:proofErr w:type="spellEnd"/>
      <w:proofErr w:type="gramEnd"/>
      <w:r w:rsidRPr="00401788">
        <w:rPr>
          <w:rStyle w:val="Textoennegrita"/>
          <w:rFonts w:ascii="Tahoma" w:hAnsi="Tahoma" w:cs="Tahoma"/>
          <w:b w:val="0"/>
          <w:spacing w:val="-1"/>
          <w:sz w:val="24"/>
          <w:szCs w:val="24"/>
          <w:shd w:val="clear" w:color="auto" w:fill="FFFFFF"/>
        </w:rPr>
        <w:t>)</w:t>
      </w:r>
    </w:p>
    <w:p w:rsidR="000B07D4" w:rsidRPr="00401788" w:rsidRDefault="000B07D4"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lastRenderedPageBreak/>
        <w:t xml:space="preserve">En un ataque más sofisticado que obtener los datos, y debido a la arquitectura errada de </w:t>
      </w:r>
      <w:proofErr w:type="spellStart"/>
      <w:r w:rsidRPr="00401788">
        <w:rPr>
          <w:rFonts w:ascii="Tahoma" w:hAnsi="Tahoma" w:cs="Tahoma"/>
          <w:spacing w:val="-1"/>
          <w:sz w:val="24"/>
          <w:szCs w:val="24"/>
          <w:shd w:val="clear" w:color="auto" w:fill="FFFFFF"/>
        </w:rPr>
        <w:t>Rappi</w:t>
      </w:r>
      <w:proofErr w:type="spellEnd"/>
      <w:r w:rsidRPr="00401788">
        <w:rPr>
          <w:rFonts w:ascii="Tahoma" w:hAnsi="Tahoma" w:cs="Tahoma"/>
          <w:spacing w:val="-1"/>
          <w:sz w:val="24"/>
          <w:szCs w:val="24"/>
          <w:shd w:val="clear" w:color="auto" w:fill="FFFFFF"/>
        </w:rPr>
        <w:t xml:space="preserve"> al momento de la revisión, un atacante pudo ejecutar otro tipo de ataque sobre las tarjetas de crédito*. La aplicación web de </w:t>
      </w:r>
      <w:proofErr w:type="spellStart"/>
      <w:r w:rsidRPr="00401788">
        <w:rPr>
          <w:rFonts w:ascii="Tahoma" w:hAnsi="Tahoma" w:cs="Tahoma"/>
          <w:spacing w:val="-1"/>
          <w:sz w:val="24"/>
          <w:szCs w:val="24"/>
          <w:shd w:val="clear" w:color="auto" w:fill="FFFFFF"/>
        </w:rPr>
        <w:t>Rappi</w:t>
      </w:r>
      <w:proofErr w:type="spellEnd"/>
      <w:r w:rsidRPr="00401788">
        <w:rPr>
          <w:rFonts w:ascii="Tahoma" w:hAnsi="Tahoma" w:cs="Tahoma"/>
          <w:spacing w:val="-1"/>
          <w:sz w:val="24"/>
          <w:szCs w:val="24"/>
          <w:shd w:val="clear" w:color="auto" w:fill="FFFFFF"/>
        </w:rPr>
        <w:t xml:space="preserve"> luego de obtener del almacenamiento seguro el identificador (token) lo enviaba a sus servidores desde el navegador (ver flujo arriba) para ser asociado. Un atacante con un identificador (token) válido podría asociar el identificador (token) que representa la tarjeta de crédito de un tercero y </w:t>
      </w:r>
      <w:r w:rsidRPr="00401788">
        <w:rPr>
          <w:rStyle w:val="markup--quote"/>
          <w:rFonts w:ascii="Tahoma" w:hAnsi="Tahoma" w:cs="Tahoma"/>
          <w:spacing w:val="-1"/>
          <w:sz w:val="24"/>
          <w:szCs w:val="24"/>
          <w:shd w:val="clear" w:color="auto" w:fill="FFFFFF"/>
        </w:rPr>
        <w:t>proceder a realizar transacciones desde su cuenta u otra, con cargo a la tarjeta de esta otra persona</w:t>
      </w:r>
      <w:r w:rsidRPr="00401788">
        <w:rPr>
          <w:rFonts w:ascii="Tahoma" w:hAnsi="Tahoma" w:cs="Tahoma"/>
          <w:spacing w:val="-1"/>
          <w:sz w:val="24"/>
          <w:szCs w:val="24"/>
          <w:shd w:val="clear" w:color="auto" w:fill="FFFFFF"/>
        </w:rPr>
        <w:t xml:space="preserve">. Aunque los identificadores (tokens) están diseñados para no ser adivinados fácilmente, obtener identificadores válidos no le sería difícil ya que el código de la página web de </w:t>
      </w:r>
      <w:proofErr w:type="spellStart"/>
      <w:r w:rsidRPr="00401788">
        <w:rPr>
          <w:rFonts w:ascii="Tahoma" w:hAnsi="Tahoma" w:cs="Tahoma"/>
          <w:spacing w:val="-1"/>
          <w:sz w:val="24"/>
          <w:szCs w:val="24"/>
          <w:shd w:val="clear" w:color="auto" w:fill="FFFFFF"/>
        </w:rPr>
        <w:t>Rappi</w:t>
      </w:r>
      <w:proofErr w:type="spellEnd"/>
      <w:r w:rsidRPr="00401788">
        <w:rPr>
          <w:rFonts w:ascii="Tahoma" w:hAnsi="Tahoma" w:cs="Tahoma"/>
          <w:spacing w:val="-1"/>
          <w:sz w:val="24"/>
          <w:szCs w:val="24"/>
          <w:shd w:val="clear" w:color="auto" w:fill="FFFFFF"/>
        </w:rPr>
        <w:t xml:space="preserve"> incluía las credenciales del compartimento seguro, de donde se pueden obtener tanto identificadores válidos, así como datos parciales de la tarjeta, datos personales y realizar operaciones.</w:t>
      </w:r>
    </w:p>
    <w:p w:rsidR="000B07D4" w:rsidRDefault="000B07D4" w:rsidP="000B07D4">
      <w:pPr>
        <w:pStyle w:val="Ttulo3"/>
        <w:shd w:val="clear" w:color="auto" w:fill="FFFFFF"/>
        <w:spacing w:before="840"/>
        <w:ind w:left="-32"/>
        <w:rPr>
          <w:rFonts w:ascii="Tahoma" w:hAnsi="Tahoma" w:cs="Tahoma"/>
          <w:b/>
          <w:color w:val="auto"/>
          <w:spacing w:val="-4"/>
        </w:rPr>
      </w:pPr>
      <w:proofErr w:type="gramStart"/>
      <w:r w:rsidRPr="0034475C">
        <w:rPr>
          <w:rFonts w:ascii="Tahoma" w:hAnsi="Tahoma" w:cs="Tahoma"/>
          <w:b/>
          <w:color w:val="auto"/>
          <w:spacing w:val="-4"/>
        </w:rPr>
        <w:t>¿ Cómo</w:t>
      </w:r>
      <w:proofErr w:type="gramEnd"/>
      <w:r w:rsidRPr="0034475C">
        <w:rPr>
          <w:rFonts w:ascii="Tahoma" w:hAnsi="Tahoma" w:cs="Tahoma"/>
          <w:b/>
          <w:color w:val="auto"/>
          <w:spacing w:val="-4"/>
        </w:rPr>
        <w:t xml:space="preserve"> solucionó </w:t>
      </w:r>
      <w:proofErr w:type="spellStart"/>
      <w:r w:rsidRPr="0034475C">
        <w:rPr>
          <w:rFonts w:ascii="Tahoma" w:hAnsi="Tahoma" w:cs="Tahoma"/>
          <w:b/>
          <w:color w:val="auto"/>
          <w:spacing w:val="-4"/>
        </w:rPr>
        <w:t>Rappi</w:t>
      </w:r>
      <w:proofErr w:type="spellEnd"/>
      <w:r w:rsidRPr="0034475C">
        <w:rPr>
          <w:rFonts w:ascii="Tahoma" w:hAnsi="Tahoma" w:cs="Tahoma"/>
          <w:b/>
          <w:color w:val="auto"/>
          <w:spacing w:val="-4"/>
        </w:rPr>
        <w:t xml:space="preserve"> el reporte*?</w:t>
      </w:r>
    </w:p>
    <w:p w:rsidR="0034475C" w:rsidRPr="0034475C" w:rsidRDefault="0034475C" w:rsidP="0034475C"/>
    <w:p w:rsidR="000B07D4" w:rsidRPr="00401788" w:rsidRDefault="000B07D4" w:rsidP="000B07D4">
      <w:pPr>
        <w:pStyle w:val="graf"/>
        <w:shd w:val="clear" w:color="auto" w:fill="FFFFFF"/>
        <w:spacing w:before="120" w:beforeAutospacing="0" w:after="0" w:afterAutospacing="0"/>
        <w:rPr>
          <w:rFonts w:ascii="Tahoma" w:hAnsi="Tahoma" w:cs="Tahoma"/>
          <w:spacing w:val="-1"/>
        </w:rPr>
      </w:pPr>
      <w:r w:rsidRPr="00401788">
        <w:rPr>
          <w:rFonts w:ascii="Tahoma" w:hAnsi="Tahoma" w:cs="Tahoma"/>
          <w:spacing w:val="-1"/>
        </w:rPr>
        <w:t xml:space="preserve">Desde el reporte inicial </w:t>
      </w:r>
      <w:proofErr w:type="spellStart"/>
      <w:r w:rsidRPr="00401788">
        <w:rPr>
          <w:rFonts w:ascii="Tahoma" w:hAnsi="Tahoma" w:cs="Tahoma"/>
          <w:spacing w:val="-1"/>
        </w:rPr>
        <w:t>Rappi</w:t>
      </w:r>
      <w:proofErr w:type="spellEnd"/>
      <w:r w:rsidRPr="00401788">
        <w:rPr>
          <w:rFonts w:ascii="Tahoma" w:hAnsi="Tahoma" w:cs="Tahoma"/>
          <w:spacing w:val="-1"/>
        </w:rPr>
        <w:t xml:space="preserve"> tardó </w:t>
      </w:r>
      <w:r w:rsidRPr="00401788">
        <w:rPr>
          <w:rStyle w:val="Textoennegrita"/>
          <w:rFonts w:ascii="Tahoma" w:eastAsiaTheme="majorEastAsia" w:hAnsi="Tahoma" w:cs="Tahoma"/>
          <w:b w:val="0"/>
          <w:spacing w:val="-1"/>
        </w:rPr>
        <w:t>61 días </w:t>
      </w:r>
      <w:r w:rsidRPr="00401788">
        <w:rPr>
          <w:rFonts w:ascii="Tahoma" w:hAnsi="Tahoma" w:cs="Tahoma"/>
          <w:spacing w:val="-1"/>
        </w:rPr>
        <w:t>en solucionar la falla (ver Cronología). Cuarenta y dos (</w:t>
      </w:r>
      <w:proofErr w:type="gramStart"/>
      <w:r w:rsidRPr="00401788">
        <w:rPr>
          <w:rFonts w:ascii="Tahoma" w:hAnsi="Tahoma" w:cs="Tahoma"/>
          <w:spacing w:val="-1"/>
        </w:rPr>
        <w:t>42 )días</w:t>
      </w:r>
      <w:proofErr w:type="gramEnd"/>
      <w:r w:rsidRPr="00401788">
        <w:rPr>
          <w:rFonts w:ascii="Tahoma" w:hAnsi="Tahoma" w:cs="Tahoma"/>
          <w:spacing w:val="-1"/>
        </w:rPr>
        <w:t xml:space="preserve"> para eliminar las credenciales de un archivo </w:t>
      </w:r>
      <w:proofErr w:type="spellStart"/>
      <w:r w:rsidRPr="00401788">
        <w:rPr>
          <w:rFonts w:ascii="Tahoma" w:hAnsi="Tahoma" w:cs="Tahoma"/>
          <w:spacing w:val="-1"/>
        </w:rPr>
        <w:t>javascript</w:t>
      </w:r>
      <w:proofErr w:type="spellEnd"/>
      <w:r w:rsidRPr="00401788">
        <w:rPr>
          <w:rFonts w:ascii="Tahoma" w:hAnsi="Tahoma" w:cs="Tahoma"/>
          <w:spacing w:val="-1"/>
        </w:rPr>
        <w:t xml:space="preserve"> de su página web y 19 días más cuando los contactamos, de nuevo, a informarles que </w:t>
      </w:r>
      <w:r w:rsidRPr="00401788">
        <w:rPr>
          <w:rStyle w:val="Textoennegrita"/>
          <w:rFonts w:ascii="Tahoma" w:eastAsiaTheme="majorEastAsia" w:hAnsi="Tahoma" w:cs="Tahoma"/>
          <w:b w:val="0"/>
          <w:spacing w:val="-1"/>
        </w:rPr>
        <w:t>a pesar de eliminar las credenciales no las habían revocado (cambiado)</w:t>
      </w:r>
      <w:r w:rsidRPr="00401788">
        <w:rPr>
          <w:rFonts w:ascii="Tahoma" w:hAnsi="Tahoma" w:cs="Tahoma"/>
          <w:spacing w:val="-1"/>
        </w:rPr>
        <w:t>. Este nos parece un paso lógico luego de estar expuestas varios meses (no sabemos cuánto tiempo antes de nuestro reporte) de forma totalmente pública.</w:t>
      </w:r>
    </w:p>
    <w:p w:rsidR="000B07D4" w:rsidRPr="00401788" w:rsidRDefault="000B07D4" w:rsidP="00114E56">
      <w:pPr>
        <w:rPr>
          <w:rFonts w:ascii="Tahoma" w:hAnsi="Tahoma" w:cs="Tahoma"/>
          <w:sz w:val="24"/>
          <w:szCs w:val="24"/>
        </w:rPr>
      </w:pPr>
    </w:p>
    <w:p w:rsidR="000B07D4" w:rsidRPr="00401788" w:rsidRDefault="000B07D4"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A la fecha el formulario se incluye desde sus servidores y dominio y adicionalmente ahora </w:t>
      </w:r>
      <w:r w:rsidRPr="00401788">
        <w:rPr>
          <w:rStyle w:val="Textoennegrita"/>
          <w:rFonts w:ascii="Tahoma" w:hAnsi="Tahoma" w:cs="Tahoma"/>
          <w:b w:val="0"/>
          <w:spacing w:val="-1"/>
          <w:sz w:val="24"/>
          <w:szCs w:val="24"/>
          <w:shd w:val="clear" w:color="auto" w:fill="FFFFFF"/>
        </w:rPr>
        <w:t xml:space="preserve">los datos de las tarjetas los envían y se procesan de alguna forma en sus servidores en el </w:t>
      </w:r>
      <w:proofErr w:type="spellStart"/>
      <w:r w:rsidRPr="00401788">
        <w:rPr>
          <w:rStyle w:val="Textoennegrita"/>
          <w:rFonts w:ascii="Tahoma" w:hAnsi="Tahoma" w:cs="Tahoma"/>
          <w:b w:val="0"/>
          <w:spacing w:val="-1"/>
          <w:sz w:val="24"/>
          <w:szCs w:val="24"/>
          <w:shd w:val="clear" w:color="auto" w:fill="FFFFFF"/>
        </w:rPr>
        <w:t>cloud</w:t>
      </w:r>
      <w:proofErr w:type="spellEnd"/>
      <w:r w:rsidRPr="00401788">
        <w:rPr>
          <w:rStyle w:val="Textoennegrita"/>
          <w:rFonts w:ascii="Tahoma" w:hAnsi="Tahoma" w:cs="Tahoma"/>
          <w:b w:val="0"/>
          <w:spacing w:val="-1"/>
          <w:sz w:val="24"/>
          <w:szCs w:val="24"/>
          <w:shd w:val="clear" w:color="auto" w:fill="FFFFFF"/>
        </w:rPr>
        <w:t xml:space="preserve"> de Amazon</w:t>
      </w:r>
      <w:r w:rsidRPr="00401788">
        <w:rPr>
          <w:rFonts w:ascii="Tahoma" w:hAnsi="Tahoma" w:cs="Tahoma"/>
          <w:spacing w:val="-1"/>
          <w:sz w:val="24"/>
          <w:szCs w:val="24"/>
          <w:shd w:val="clear" w:color="auto" w:fill="FFFFFF"/>
        </w:rPr>
        <w:t xml:space="preserve">. Esta decisión aumenta la exposición de los datos de las tarjetas de crédito (ya </w:t>
      </w:r>
      <w:proofErr w:type="spellStart"/>
      <w:r w:rsidRPr="00401788">
        <w:rPr>
          <w:rFonts w:ascii="Tahoma" w:hAnsi="Tahoma" w:cs="Tahoma"/>
          <w:spacing w:val="-1"/>
          <w:sz w:val="24"/>
          <w:szCs w:val="24"/>
          <w:shd w:val="clear" w:color="auto" w:fill="FFFFFF"/>
        </w:rPr>
        <w:t>que</w:t>
      </w:r>
      <w:r w:rsidRPr="00401788">
        <w:rPr>
          <w:rStyle w:val="Textoennegrita"/>
          <w:rFonts w:ascii="Tahoma" w:hAnsi="Tahoma" w:cs="Tahoma"/>
          <w:b w:val="0"/>
          <w:spacing w:val="-1"/>
          <w:sz w:val="24"/>
          <w:szCs w:val="24"/>
          <w:shd w:val="clear" w:color="auto" w:fill="FFFFFF"/>
        </w:rPr>
        <w:t>van</w:t>
      </w:r>
      <w:proofErr w:type="spellEnd"/>
      <w:r w:rsidRPr="00401788">
        <w:rPr>
          <w:rStyle w:val="Textoennegrita"/>
          <w:rFonts w:ascii="Tahoma" w:hAnsi="Tahoma" w:cs="Tahoma"/>
          <w:b w:val="0"/>
          <w:spacing w:val="-1"/>
          <w:sz w:val="24"/>
          <w:szCs w:val="24"/>
          <w:shd w:val="clear" w:color="auto" w:fill="FFFFFF"/>
        </w:rPr>
        <w:t xml:space="preserve"> directo a los servidores administrados por </w:t>
      </w:r>
      <w:proofErr w:type="spellStart"/>
      <w:r w:rsidRPr="00401788">
        <w:rPr>
          <w:rStyle w:val="Textoennegrita"/>
          <w:rFonts w:ascii="Tahoma" w:hAnsi="Tahoma" w:cs="Tahoma"/>
          <w:b w:val="0"/>
          <w:spacing w:val="-1"/>
          <w:sz w:val="24"/>
          <w:szCs w:val="24"/>
          <w:shd w:val="clear" w:color="auto" w:fill="FFFFFF"/>
        </w:rPr>
        <w:t>Rappi</w:t>
      </w:r>
      <w:proofErr w:type="spellEnd"/>
      <w:r w:rsidRPr="00401788">
        <w:rPr>
          <w:rStyle w:val="Textoennegrita"/>
          <w:rFonts w:ascii="Tahoma" w:hAnsi="Tahoma" w:cs="Tahoma"/>
          <w:b w:val="0"/>
          <w:spacing w:val="-1"/>
          <w:sz w:val="24"/>
          <w:szCs w:val="24"/>
          <w:shd w:val="clear" w:color="auto" w:fill="FFFFFF"/>
        </w:rPr>
        <w:t xml:space="preserve"> o </w:t>
      </w:r>
      <w:proofErr w:type="spellStart"/>
      <w:r w:rsidRPr="00401788">
        <w:rPr>
          <w:rStyle w:val="Textoennegrita"/>
          <w:rFonts w:ascii="Tahoma" w:hAnsi="Tahoma" w:cs="Tahoma"/>
          <w:b w:val="0"/>
          <w:spacing w:val="-1"/>
          <w:sz w:val="24"/>
          <w:szCs w:val="24"/>
          <w:shd w:val="clear" w:color="auto" w:fill="FFFFFF"/>
        </w:rPr>
        <w:t>Grability</w:t>
      </w:r>
      <w:proofErr w:type="spellEnd"/>
      <w:r w:rsidRPr="00401788">
        <w:rPr>
          <w:rStyle w:val="Textoennegrita"/>
          <w:rFonts w:ascii="Tahoma" w:hAnsi="Tahoma" w:cs="Tahoma"/>
          <w:b w:val="0"/>
          <w:spacing w:val="-1"/>
          <w:sz w:val="24"/>
          <w:szCs w:val="24"/>
          <w:shd w:val="clear" w:color="auto" w:fill="FFFFFF"/>
        </w:rPr>
        <w:t xml:space="preserve">. A pesar de que usen </w:t>
      </w:r>
      <w:proofErr w:type="gramStart"/>
      <w:r w:rsidRPr="00401788">
        <w:rPr>
          <w:rStyle w:val="Textoennegrita"/>
          <w:rFonts w:ascii="Tahoma" w:hAnsi="Tahoma" w:cs="Tahoma"/>
          <w:b w:val="0"/>
          <w:spacing w:val="-1"/>
          <w:sz w:val="24"/>
          <w:szCs w:val="24"/>
          <w:shd w:val="clear" w:color="auto" w:fill="FFFFFF"/>
        </w:rPr>
        <w:t>el data</w:t>
      </w:r>
      <w:proofErr w:type="gramEnd"/>
      <w:r w:rsidRPr="00401788">
        <w:rPr>
          <w:rStyle w:val="Textoennegrita"/>
          <w:rFonts w:ascii="Tahoma" w:hAnsi="Tahoma" w:cs="Tahoma"/>
          <w:b w:val="0"/>
          <w:spacing w:val="-1"/>
          <w:sz w:val="24"/>
          <w:szCs w:val="24"/>
          <w:shd w:val="clear" w:color="auto" w:fill="FFFFFF"/>
        </w:rPr>
        <w:t xml:space="preserve"> center de Amazon la seguridad es un proceso interno bajo su administración*</w:t>
      </w:r>
      <w:r w:rsidRPr="00401788">
        <w:rPr>
          <w:rFonts w:ascii="Tahoma" w:hAnsi="Tahoma" w:cs="Tahoma"/>
          <w:spacing w:val="-1"/>
          <w:sz w:val="24"/>
          <w:szCs w:val="24"/>
          <w:shd w:val="clear" w:color="auto" w:fill="FFFFFF"/>
        </w:rPr>
        <w:t>) y aunque no se almacenen son cobijados por el </w:t>
      </w:r>
      <w:r w:rsidRPr="00401788">
        <w:rPr>
          <w:rStyle w:val="Textoennegrita"/>
          <w:rFonts w:ascii="Tahoma" w:hAnsi="Tahoma" w:cs="Tahoma"/>
          <w:b w:val="0"/>
          <w:spacing w:val="-1"/>
          <w:sz w:val="24"/>
          <w:szCs w:val="24"/>
          <w:shd w:val="clear" w:color="auto" w:fill="FFFFFF"/>
        </w:rPr>
        <w:t>estándar más exigente</w:t>
      </w:r>
      <w:r w:rsidRPr="00401788">
        <w:rPr>
          <w:rFonts w:ascii="Tahoma" w:hAnsi="Tahoma" w:cs="Tahoma"/>
          <w:spacing w:val="-1"/>
          <w:sz w:val="24"/>
          <w:szCs w:val="24"/>
          <w:shd w:val="clear" w:color="auto" w:fill="FFFFFF"/>
        </w:rPr>
        <w:t> de PCI SAQ-D.</w:t>
      </w:r>
    </w:p>
    <w:p w:rsidR="00246C20" w:rsidRPr="00401788" w:rsidRDefault="00246C20" w:rsidP="00114E56">
      <w:pPr>
        <w:rPr>
          <w:rFonts w:ascii="Tahoma" w:hAnsi="Tahoma" w:cs="Tahoma"/>
          <w:spacing w:val="-1"/>
          <w:sz w:val="24"/>
          <w:szCs w:val="24"/>
          <w:shd w:val="clear" w:color="auto" w:fill="FFFFFF"/>
        </w:rPr>
      </w:pPr>
    </w:p>
    <w:p w:rsidR="00246C20" w:rsidRPr="00401788" w:rsidRDefault="00246C20" w:rsidP="00114E56">
      <w:pPr>
        <w:rPr>
          <w:rFonts w:ascii="Tahoma" w:hAnsi="Tahoma" w:cs="Tahoma"/>
          <w:spacing w:val="-1"/>
          <w:sz w:val="24"/>
          <w:szCs w:val="24"/>
          <w:shd w:val="clear" w:color="auto" w:fill="FFFFFF"/>
        </w:rPr>
      </w:pPr>
    </w:p>
    <w:p w:rsidR="00246C20" w:rsidRDefault="00246C20" w:rsidP="00114E56">
      <w:pPr>
        <w:rPr>
          <w:rFonts w:ascii="Tahoma" w:hAnsi="Tahoma" w:cs="Tahoma"/>
          <w:spacing w:val="-1"/>
          <w:sz w:val="24"/>
          <w:szCs w:val="24"/>
          <w:shd w:val="clear" w:color="auto" w:fill="FFFFFF"/>
        </w:rPr>
      </w:pPr>
    </w:p>
    <w:p w:rsidR="002B62A2" w:rsidRDefault="002B62A2" w:rsidP="00114E56">
      <w:pPr>
        <w:rPr>
          <w:rFonts w:ascii="Tahoma" w:hAnsi="Tahoma" w:cs="Tahoma"/>
          <w:spacing w:val="-1"/>
          <w:sz w:val="24"/>
          <w:szCs w:val="24"/>
          <w:shd w:val="clear" w:color="auto" w:fill="FFFFFF"/>
        </w:rPr>
      </w:pPr>
    </w:p>
    <w:p w:rsidR="002B62A2" w:rsidRPr="00401788" w:rsidRDefault="002B62A2" w:rsidP="00114E56">
      <w:pPr>
        <w:rPr>
          <w:rFonts w:ascii="Tahoma" w:hAnsi="Tahoma" w:cs="Tahoma"/>
          <w:spacing w:val="-1"/>
          <w:sz w:val="24"/>
          <w:szCs w:val="24"/>
          <w:shd w:val="clear" w:color="auto" w:fill="FFFFFF"/>
        </w:rPr>
      </w:pPr>
    </w:p>
    <w:p w:rsidR="00401788" w:rsidRPr="002B62A2" w:rsidRDefault="00401788" w:rsidP="00401788">
      <w:pPr>
        <w:pStyle w:val="Ttulo1"/>
        <w:shd w:val="clear" w:color="auto" w:fill="FFFFFF"/>
        <w:spacing w:before="0"/>
        <w:ind w:left="-39"/>
        <w:rPr>
          <w:rFonts w:ascii="Tahoma" w:hAnsi="Tahoma" w:cs="Tahoma"/>
          <w:b/>
          <w:color w:val="auto"/>
          <w:spacing w:val="-4"/>
          <w:sz w:val="24"/>
          <w:szCs w:val="24"/>
        </w:rPr>
      </w:pPr>
      <w:r w:rsidRPr="002B62A2">
        <w:rPr>
          <w:rFonts w:ascii="Tahoma" w:hAnsi="Tahoma" w:cs="Tahoma"/>
          <w:b/>
          <w:color w:val="auto"/>
          <w:spacing w:val="-4"/>
          <w:sz w:val="24"/>
          <w:szCs w:val="24"/>
        </w:rPr>
        <w:lastRenderedPageBreak/>
        <w:t>¿Por qué SQL está superando a NoSQL y qué significa esto para el futuro de los datos?</w:t>
      </w:r>
    </w:p>
    <w:p w:rsidR="00246C20" w:rsidRPr="00401788" w:rsidRDefault="00246C20" w:rsidP="00114E56">
      <w:pPr>
        <w:rPr>
          <w:rFonts w:ascii="Tahoma" w:hAnsi="Tahoma" w:cs="Tahoma"/>
          <w:spacing w:val="-1"/>
          <w:sz w:val="24"/>
          <w:szCs w:val="24"/>
          <w:shd w:val="clear" w:color="auto" w:fill="FFFFFF"/>
        </w:rPr>
      </w:pPr>
    </w:p>
    <w:p w:rsidR="00246C20" w:rsidRPr="00401788" w:rsidRDefault="00246C20" w:rsidP="00114E56">
      <w:pPr>
        <w:rPr>
          <w:rFonts w:ascii="Tahoma" w:hAnsi="Tahoma" w:cs="Tahoma"/>
          <w:spacing w:val="-1"/>
          <w:sz w:val="24"/>
          <w:szCs w:val="24"/>
          <w:shd w:val="clear" w:color="auto" w:fill="FFFFFF"/>
        </w:rPr>
      </w:pPr>
    </w:p>
    <w:p w:rsidR="00246C20" w:rsidRPr="00401788" w:rsidRDefault="00246C20"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 xml:space="preserve">En la última década, esto provocó que los desarrolladores de software desecharan el SQL como una reliquia que no podía escalar con estos crecientes volúmenes de datos, lo que llevó al aumento de NoSQL: MapReduce y </w:t>
      </w:r>
      <w:proofErr w:type="spellStart"/>
      <w:r w:rsidRPr="00401788">
        <w:rPr>
          <w:rFonts w:ascii="Tahoma" w:hAnsi="Tahoma" w:cs="Tahoma"/>
          <w:spacing w:val="-1"/>
          <w:sz w:val="24"/>
          <w:szCs w:val="24"/>
          <w:shd w:val="clear" w:color="auto" w:fill="FFFFFF"/>
        </w:rPr>
        <w:t>Bigtable</w:t>
      </w:r>
      <w:proofErr w:type="spellEnd"/>
      <w:r w:rsidRPr="00401788">
        <w:rPr>
          <w:rFonts w:ascii="Tahoma" w:hAnsi="Tahoma" w:cs="Tahoma"/>
          <w:spacing w:val="-1"/>
          <w:sz w:val="24"/>
          <w:szCs w:val="24"/>
          <w:shd w:val="clear" w:color="auto" w:fill="FFFFFF"/>
        </w:rPr>
        <w:t xml:space="preserve">, </w:t>
      </w:r>
      <w:proofErr w:type="spellStart"/>
      <w:r w:rsidRPr="00401788">
        <w:rPr>
          <w:rFonts w:ascii="Tahoma" w:hAnsi="Tahoma" w:cs="Tahoma"/>
          <w:spacing w:val="-1"/>
          <w:sz w:val="24"/>
          <w:szCs w:val="24"/>
          <w:shd w:val="clear" w:color="auto" w:fill="FFFFFF"/>
        </w:rPr>
        <w:t>Cassandra</w:t>
      </w:r>
      <w:proofErr w:type="spellEnd"/>
      <w:r w:rsidRPr="00401788">
        <w:rPr>
          <w:rFonts w:ascii="Tahoma" w:hAnsi="Tahoma" w:cs="Tahoma"/>
          <w:spacing w:val="-1"/>
          <w:sz w:val="24"/>
          <w:szCs w:val="24"/>
          <w:shd w:val="clear" w:color="auto" w:fill="FFFFFF"/>
        </w:rPr>
        <w:t>, MongoDB y más.</w:t>
      </w:r>
    </w:p>
    <w:p w:rsidR="00246C20" w:rsidRPr="00401788" w:rsidRDefault="00246C20" w:rsidP="00246C20">
      <w:pPr>
        <w:pStyle w:val="graf"/>
        <w:shd w:val="clear" w:color="auto" w:fill="FFFFFF"/>
        <w:spacing w:before="435" w:beforeAutospacing="0" w:after="0" w:afterAutospacing="0"/>
        <w:rPr>
          <w:rFonts w:ascii="Tahoma" w:hAnsi="Tahoma" w:cs="Tahoma"/>
          <w:spacing w:val="-1"/>
        </w:rPr>
      </w:pPr>
      <w:r w:rsidRPr="00401788">
        <w:rPr>
          <w:rFonts w:ascii="Tahoma" w:hAnsi="Tahoma" w:cs="Tahoma"/>
          <w:spacing w:val="-1"/>
        </w:rPr>
        <w:t>Sin embargo, hoy el SQL está resurgiendo. Todos los principales proveedores de la nube ahora ofrecen servicios populares de bases de datos relacionales administradas: por ejemplo, </w:t>
      </w:r>
      <w:hyperlink r:id="rId28" w:tgtFrame="_blank" w:history="1">
        <w:r w:rsidRPr="00401788">
          <w:rPr>
            <w:rStyle w:val="Hipervnculo"/>
            <w:rFonts w:ascii="Tahoma" w:hAnsi="Tahoma" w:cs="Tahoma"/>
            <w:color w:val="auto"/>
            <w:spacing w:val="-1"/>
            <w:u w:val="none"/>
          </w:rPr>
          <w:t>Amazon RDS</w:t>
        </w:r>
      </w:hyperlink>
      <w:r w:rsidRPr="00401788">
        <w:rPr>
          <w:rFonts w:ascii="Tahoma" w:hAnsi="Tahoma" w:cs="Tahoma"/>
          <w:spacing w:val="-1"/>
        </w:rPr>
        <w:t> , </w:t>
      </w:r>
      <w:hyperlink r:id="rId29" w:tgtFrame="_blank" w:history="1">
        <w:r w:rsidRPr="00401788">
          <w:rPr>
            <w:rStyle w:val="Hipervnculo"/>
            <w:rFonts w:ascii="Tahoma" w:hAnsi="Tahoma" w:cs="Tahoma"/>
            <w:color w:val="auto"/>
            <w:spacing w:val="-1"/>
            <w:u w:val="none"/>
          </w:rPr>
          <w:t>Google Cloud SQL</w:t>
        </w:r>
      </w:hyperlink>
      <w:r w:rsidRPr="00401788">
        <w:rPr>
          <w:rFonts w:ascii="Tahoma" w:hAnsi="Tahoma" w:cs="Tahoma"/>
          <w:spacing w:val="-1"/>
        </w:rPr>
        <w:t> , </w:t>
      </w:r>
      <w:hyperlink r:id="rId30" w:tgtFrame="_blank" w:history="1">
        <w:r w:rsidRPr="00401788">
          <w:rPr>
            <w:rStyle w:val="Hipervnculo"/>
            <w:rFonts w:ascii="Tahoma" w:hAnsi="Tahoma" w:cs="Tahoma"/>
            <w:color w:val="auto"/>
            <w:spacing w:val="-1"/>
            <w:u w:val="none"/>
          </w:rPr>
          <w:t xml:space="preserve">Azure </w:t>
        </w:r>
        <w:proofErr w:type="spellStart"/>
        <w:r w:rsidRPr="00401788">
          <w:rPr>
            <w:rStyle w:val="Hipervnculo"/>
            <w:rFonts w:ascii="Tahoma" w:hAnsi="Tahoma" w:cs="Tahoma"/>
            <w:color w:val="auto"/>
            <w:spacing w:val="-1"/>
            <w:u w:val="none"/>
          </w:rPr>
          <w:t>Database</w:t>
        </w:r>
        <w:proofErr w:type="spellEnd"/>
        <w:r w:rsidRPr="00401788">
          <w:rPr>
            <w:rStyle w:val="Hipervnculo"/>
            <w:rFonts w:ascii="Tahoma" w:hAnsi="Tahoma" w:cs="Tahoma"/>
            <w:color w:val="auto"/>
            <w:spacing w:val="-1"/>
            <w:u w:val="none"/>
          </w:rPr>
          <w:t xml:space="preserve"> para PostgreSQL</w:t>
        </w:r>
      </w:hyperlink>
      <w:r w:rsidRPr="00401788">
        <w:rPr>
          <w:rFonts w:ascii="Tahoma" w:hAnsi="Tahoma" w:cs="Tahoma"/>
          <w:spacing w:val="-1"/>
        </w:rPr>
        <w:t> (Azure se lanzó este año). En las propias palabras de Amazon, su producto de base de datos Aurora compatible con PostgreSQL y MySQL ha sido el " </w:t>
      </w:r>
      <w:hyperlink r:id="rId31" w:tgtFrame="_blank" w:history="1">
        <w:r w:rsidRPr="00401788">
          <w:rPr>
            <w:rStyle w:val="Hipervnculo"/>
            <w:rFonts w:ascii="Tahoma" w:hAnsi="Tahoma" w:cs="Tahoma"/>
            <w:color w:val="auto"/>
            <w:spacing w:val="-1"/>
            <w:u w:val="none"/>
          </w:rPr>
          <w:t>servicio de más rápido crecimiento en la historia de AWS</w:t>
        </w:r>
      </w:hyperlink>
      <w:r w:rsidRPr="00401788">
        <w:rPr>
          <w:rFonts w:ascii="Tahoma" w:hAnsi="Tahoma" w:cs="Tahoma"/>
          <w:spacing w:val="-1"/>
        </w:rPr>
        <w:t xml:space="preserve">". Las interfaces SQL en la parte superior de Hadoop y </w:t>
      </w:r>
      <w:proofErr w:type="spellStart"/>
      <w:r w:rsidRPr="00401788">
        <w:rPr>
          <w:rFonts w:ascii="Tahoma" w:hAnsi="Tahoma" w:cs="Tahoma"/>
          <w:spacing w:val="-1"/>
        </w:rPr>
        <w:t>Spark</w:t>
      </w:r>
      <w:proofErr w:type="spellEnd"/>
      <w:r w:rsidRPr="00401788">
        <w:rPr>
          <w:rFonts w:ascii="Tahoma" w:hAnsi="Tahoma" w:cs="Tahoma"/>
          <w:spacing w:val="-1"/>
        </w:rPr>
        <w:t xml:space="preserve"> continúan prosperando. Y justo el mes pasado, </w:t>
      </w:r>
      <w:hyperlink r:id="rId32" w:tgtFrame="_blank" w:history="1">
        <w:r w:rsidRPr="00401788">
          <w:rPr>
            <w:rStyle w:val="Hipervnculo"/>
            <w:rFonts w:ascii="Tahoma" w:hAnsi="Tahoma" w:cs="Tahoma"/>
            <w:color w:val="auto"/>
            <w:spacing w:val="-1"/>
            <w:u w:val="none"/>
          </w:rPr>
          <w:t>Kafka lanzó soporte de SQL</w:t>
        </w:r>
      </w:hyperlink>
      <w:r w:rsidRPr="00401788">
        <w:rPr>
          <w:rFonts w:ascii="Tahoma" w:hAnsi="Tahoma" w:cs="Tahoma"/>
          <w:spacing w:val="-1"/>
        </w:rPr>
        <w:t> . Sus humildes autores mismos son desarrolladores de una nueva </w:t>
      </w:r>
      <w:hyperlink r:id="rId33" w:tgtFrame="_blank" w:history="1">
        <w:r w:rsidRPr="00401788">
          <w:rPr>
            <w:rStyle w:val="Hipervnculo"/>
            <w:rFonts w:ascii="Tahoma" w:hAnsi="Tahoma" w:cs="Tahoma"/>
            <w:color w:val="auto"/>
            <w:spacing w:val="-1"/>
            <w:u w:val="none"/>
          </w:rPr>
          <w:t>base de datos de series de tiempo</w:t>
        </w:r>
      </w:hyperlink>
      <w:r w:rsidRPr="00401788">
        <w:rPr>
          <w:rFonts w:ascii="Tahoma" w:hAnsi="Tahoma" w:cs="Tahoma"/>
          <w:spacing w:val="-1"/>
        </w:rPr>
        <w:t> que abarca totalmente SQL.</w:t>
      </w:r>
    </w:p>
    <w:p w:rsidR="00246C20" w:rsidRPr="00401788" w:rsidRDefault="00246C20" w:rsidP="00246C20">
      <w:pPr>
        <w:pStyle w:val="graf"/>
        <w:shd w:val="clear" w:color="auto" w:fill="FFFFFF"/>
        <w:spacing w:before="435" w:beforeAutospacing="0" w:after="0" w:afterAutospacing="0"/>
        <w:rPr>
          <w:rFonts w:ascii="Tahoma" w:hAnsi="Tahoma" w:cs="Tahoma"/>
          <w:spacing w:val="-1"/>
        </w:rPr>
      </w:pPr>
      <w:r w:rsidRPr="00401788">
        <w:rPr>
          <w:rFonts w:ascii="Tahoma" w:hAnsi="Tahoma" w:cs="Tahoma"/>
          <w:spacing w:val="-1"/>
        </w:rPr>
        <w:t>En este post, examinamos por qué el péndulo de hoy está cambiando a SQL y lo que esto significa para el futuro de la comunidad de análisis e ingeniería de datos.</w:t>
      </w:r>
    </w:p>
    <w:p w:rsidR="00246C20" w:rsidRPr="00401788" w:rsidRDefault="00246C20" w:rsidP="00114E56">
      <w:pPr>
        <w:rPr>
          <w:rFonts w:ascii="Tahoma" w:hAnsi="Tahoma" w:cs="Tahoma"/>
          <w:sz w:val="24"/>
          <w:szCs w:val="24"/>
        </w:rPr>
      </w:pPr>
    </w:p>
    <w:p w:rsidR="00246C20" w:rsidRPr="00401788" w:rsidRDefault="00246C20"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 xml:space="preserve">SQL, que se introdujo por primera vez en el mundo en 1974. En las próximas décadas, el SQL demostraría ser inmensamente popular. Como las bases de datos relacionales como </w:t>
      </w:r>
      <w:proofErr w:type="spellStart"/>
      <w:r w:rsidRPr="00401788">
        <w:rPr>
          <w:rFonts w:ascii="Tahoma" w:hAnsi="Tahoma" w:cs="Tahoma"/>
          <w:spacing w:val="-1"/>
          <w:sz w:val="24"/>
          <w:szCs w:val="24"/>
          <w:shd w:val="clear" w:color="auto" w:fill="FFFFFF"/>
        </w:rPr>
        <w:t>System</w:t>
      </w:r>
      <w:proofErr w:type="spellEnd"/>
      <w:r w:rsidRPr="00401788">
        <w:rPr>
          <w:rFonts w:ascii="Tahoma" w:hAnsi="Tahoma" w:cs="Tahoma"/>
          <w:spacing w:val="-1"/>
          <w:sz w:val="24"/>
          <w:szCs w:val="24"/>
          <w:shd w:val="clear" w:color="auto" w:fill="FFFFFF"/>
        </w:rPr>
        <w:t xml:space="preserve"> R, Ingres, DB2, Oracle, SQL Server, PostgreSQL, MySQL (y más) se hicieron cargo de la industria del software, el SQL se convirtió en el lenguaje preeminente para interactuar con una base de datos, y se convirtió en la </w:t>
      </w:r>
      <w:r w:rsidRPr="00401788">
        <w:rPr>
          <w:rStyle w:val="nfasis"/>
          <w:rFonts w:ascii="Tahoma" w:hAnsi="Tahoma" w:cs="Tahoma"/>
          <w:spacing w:val="-1"/>
          <w:sz w:val="24"/>
          <w:szCs w:val="24"/>
          <w:shd w:val="clear" w:color="auto" w:fill="FFFFFF"/>
        </w:rPr>
        <w:t>lengua franca</w:t>
      </w:r>
      <w:r w:rsidRPr="00401788">
        <w:rPr>
          <w:rFonts w:ascii="Tahoma" w:hAnsi="Tahoma" w:cs="Tahoma"/>
          <w:spacing w:val="-1"/>
          <w:sz w:val="24"/>
          <w:szCs w:val="24"/>
          <w:shd w:val="clear" w:color="auto" w:fill="FFFFFF"/>
        </w:rPr>
        <w:t> para Ecosistema abarrotado y competitivo.</w:t>
      </w:r>
    </w:p>
    <w:p w:rsidR="00246C20" w:rsidRPr="00401788" w:rsidRDefault="00246C20" w:rsidP="00114E56">
      <w:pPr>
        <w:rPr>
          <w:rFonts w:ascii="Tahoma" w:hAnsi="Tahoma" w:cs="Tahoma"/>
          <w:spacing w:val="-1"/>
          <w:sz w:val="24"/>
          <w:szCs w:val="24"/>
          <w:shd w:val="clear" w:color="auto" w:fill="FFFFFF"/>
        </w:rPr>
      </w:pPr>
    </w:p>
    <w:p w:rsidR="00246C20" w:rsidRPr="00401788" w:rsidRDefault="00246C20" w:rsidP="00114E56">
      <w:pPr>
        <w:rPr>
          <w:rFonts w:ascii="Tahoma" w:hAnsi="Tahoma" w:cs="Tahoma"/>
          <w:spacing w:val="-1"/>
          <w:sz w:val="24"/>
          <w:szCs w:val="24"/>
          <w:shd w:val="clear" w:color="auto" w:fill="FFFFFF"/>
        </w:rPr>
      </w:pPr>
      <w:bookmarkStart w:id="0" w:name="_GoBack"/>
      <w:r w:rsidRPr="00401788">
        <w:rPr>
          <w:rFonts w:ascii="Tahoma" w:hAnsi="Tahoma" w:cs="Tahoma"/>
          <w:spacing w:val="-1"/>
          <w:sz w:val="24"/>
          <w:szCs w:val="24"/>
          <w:shd w:val="clear" w:color="auto" w:fill="FFFFFF"/>
        </w:rPr>
        <w:t>Hasta que apareció Internet</w:t>
      </w:r>
    </w:p>
    <w:bookmarkEnd w:id="0"/>
    <w:p w:rsidR="00246C20" w:rsidRPr="00401788" w:rsidRDefault="00246C20" w:rsidP="00114E56">
      <w:pPr>
        <w:rPr>
          <w:rFonts w:ascii="Tahoma" w:hAnsi="Tahoma" w:cs="Tahoma"/>
          <w:spacing w:val="-1"/>
          <w:sz w:val="24"/>
          <w:szCs w:val="24"/>
          <w:shd w:val="clear" w:color="auto" w:fill="FFFFFF"/>
        </w:rPr>
      </w:pPr>
    </w:p>
    <w:p w:rsidR="00246C20" w:rsidRPr="00401788" w:rsidRDefault="00246C20"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Y la comunidad de desarrolladores de software se comió NoSQL, abrazándolo mucho más ampliamente de lo que pretendían los autores originales de Google / Amazon. Es fácil entender por qué: NoSQL era nuevo y brillante; Prometió escala y poder; Parecía el camino rápido hacia el éxito de la ingeniería. Pero entonces empezaron a aparecer los problemas.</w:t>
      </w:r>
    </w:p>
    <w:p w:rsidR="00C96658" w:rsidRPr="00401788" w:rsidRDefault="00C96658" w:rsidP="00114E56">
      <w:pPr>
        <w:rPr>
          <w:rFonts w:ascii="Tahoma" w:hAnsi="Tahoma" w:cs="Tahoma"/>
          <w:spacing w:val="-1"/>
          <w:sz w:val="24"/>
          <w:szCs w:val="24"/>
          <w:shd w:val="clear" w:color="auto" w:fill="FFFFFF"/>
        </w:rPr>
      </w:pPr>
    </w:p>
    <w:p w:rsidR="00C96658" w:rsidRPr="00401788" w:rsidRDefault="00C96658"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Los desarrolladores pronto descubrieron que no tener SQL era en realidad bastante limitante. Cada base de datos NoSQL ofrecía su propio lenguaje de consulta único, lo que significaba: más idiomas para aprender (y para enseñar a sus compañeros de trabajo); mayor dificultad para conectar estas bases de datos a aplicaciones, lo que lleva a toneladas de código de pegamento frágil; la falta de un ecosistema de terceros, que obliga a las empresas a desarrollar sus propias herramientas operativas y de visualización.</w:t>
      </w:r>
    </w:p>
    <w:p w:rsidR="00C96658" w:rsidRPr="00401788" w:rsidRDefault="00C96658" w:rsidP="00114E56">
      <w:pPr>
        <w:rPr>
          <w:rFonts w:ascii="Tahoma" w:hAnsi="Tahoma" w:cs="Tahoma"/>
          <w:spacing w:val="-1"/>
          <w:sz w:val="24"/>
          <w:szCs w:val="24"/>
          <w:shd w:val="clear" w:color="auto" w:fill="FFFFFF"/>
        </w:rPr>
      </w:pPr>
    </w:p>
    <w:p w:rsidR="00C96658" w:rsidRPr="00401788" w:rsidRDefault="00C96658"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Un día nos dimos cuenta de que construir nuestro propio lenguaje de consulta no tenía sentido. Que la clave era abrazar SQL. Y esa fue una de las mejores decisiones de diseño que hemos tomado. Inmediatamente se abrió un mundo completamente nuevo.</w:t>
      </w:r>
    </w:p>
    <w:p w:rsidR="00C96658" w:rsidRPr="00401788" w:rsidRDefault="00C96658" w:rsidP="00114E56">
      <w:pPr>
        <w:rPr>
          <w:rFonts w:ascii="Tahoma" w:hAnsi="Tahoma" w:cs="Tahoma"/>
          <w:spacing w:val="-1"/>
          <w:sz w:val="24"/>
          <w:szCs w:val="24"/>
          <w:shd w:val="clear" w:color="auto" w:fill="FFFFFF"/>
        </w:rPr>
      </w:pPr>
    </w:p>
    <w:p w:rsidR="00C96658" w:rsidRPr="00401788" w:rsidRDefault="00C96658"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 xml:space="preserve">Por ejemplo, Google comenzó a construir sobre </w:t>
      </w:r>
      <w:proofErr w:type="spellStart"/>
      <w:r w:rsidRPr="00401788">
        <w:rPr>
          <w:rFonts w:ascii="Tahoma" w:hAnsi="Tahoma" w:cs="Tahoma"/>
          <w:spacing w:val="-1"/>
          <w:sz w:val="24"/>
          <w:szCs w:val="24"/>
          <w:shd w:val="clear" w:color="auto" w:fill="FFFFFF"/>
        </w:rPr>
        <w:t>Bigtable</w:t>
      </w:r>
      <w:proofErr w:type="spellEnd"/>
      <w:r w:rsidRPr="00401788">
        <w:rPr>
          <w:rFonts w:ascii="Tahoma" w:hAnsi="Tahoma" w:cs="Tahoma"/>
          <w:spacing w:val="-1"/>
          <w:sz w:val="24"/>
          <w:szCs w:val="24"/>
          <w:shd w:val="clear" w:color="auto" w:fill="FFFFFF"/>
        </w:rPr>
        <w:t>, pero luego descubrió que la falta de SQL creaba problemas</w:t>
      </w:r>
    </w:p>
    <w:p w:rsidR="00C96658" w:rsidRPr="00401788" w:rsidRDefault="00C96658" w:rsidP="00114E56">
      <w:pPr>
        <w:rPr>
          <w:rFonts w:ascii="Tahoma" w:hAnsi="Tahoma" w:cs="Tahoma"/>
          <w:spacing w:val="-1"/>
          <w:sz w:val="24"/>
          <w:szCs w:val="24"/>
          <w:shd w:val="clear" w:color="auto" w:fill="FFFFFF"/>
        </w:rPr>
      </w:pPr>
    </w:p>
    <w:p w:rsidR="00C96658" w:rsidRPr="00401788" w:rsidRDefault="00C96658" w:rsidP="00114E56">
      <w:pPr>
        <w:rPr>
          <w:rFonts w:ascii="Tahoma" w:hAnsi="Tahoma" w:cs="Tahoma"/>
          <w:sz w:val="24"/>
          <w:szCs w:val="24"/>
        </w:rPr>
      </w:pPr>
      <w:r w:rsidRPr="00401788">
        <w:rPr>
          <w:rFonts w:ascii="Tahoma" w:hAnsi="Tahoma" w:cs="Tahoma"/>
          <w:noProof/>
          <w:sz w:val="24"/>
          <w:szCs w:val="24"/>
        </w:rPr>
        <w:drawing>
          <wp:inline distT="0" distB="0" distL="0" distR="0" wp14:anchorId="12204359" wp14:editId="425CA832">
            <wp:extent cx="5612130" cy="24110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411095"/>
                    </a:xfrm>
                    <a:prstGeom prst="rect">
                      <a:avLst/>
                    </a:prstGeom>
                  </pic:spPr>
                </pic:pic>
              </a:graphicData>
            </a:graphic>
          </wp:inline>
        </w:drawing>
      </w:r>
    </w:p>
    <w:p w:rsidR="00C96658" w:rsidRPr="00401788" w:rsidRDefault="00C96658" w:rsidP="00114E56">
      <w:pPr>
        <w:rPr>
          <w:rFonts w:ascii="Tahoma" w:hAnsi="Tahoma" w:cs="Tahoma"/>
          <w:sz w:val="24"/>
          <w:szCs w:val="24"/>
        </w:rPr>
      </w:pPr>
      <w:r w:rsidRPr="00401788">
        <w:rPr>
          <w:rFonts w:ascii="Tahoma" w:hAnsi="Tahoma" w:cs="Tahoma"/>
          <w:noProof/>
          <w:sz w:val="24"/>
          <w:szCs w:val="24"/>
        </w:rPr>
        <w:lastRenderedPageBreak/>
        <w:drawing>
          <wp:inline distT="0" distB="0" distL="0" distR="0" wp14:anchorId="65607C81" wp14:editId="41ADA4C4">
            <wp:extent cx="5612130" cy="17221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722120"/>
                    </a:xfrm>
                    <a:prstGeom prst="rect">
                      <a:avLst/>
                    </a:prstGeom>
                  </pic:spPr>
                </pic:pic>
              </a:graphicData>
            </a:graphic>
          </wp:inline>
        </w:drawing>
      </w:r>
    </w:p>
    <w:p w:rsidR="00C96658" w:rsidRPr="00401788" w:rsidRDefault="00C96658" w:rsidP="00114E56">
      <w:pPr>
        <w:rPr>
          <w:rFonts w:ascii="Tahoma" w:hAnsi="Tahoma" w:cs="Tahoma"/>
          <w:sz w:val="24"/>
          <w:szCs w:val="24"/>
        </w:rPr>
      </w:pPr>
    </w:p>
    <w:p w:rsidR="00C96658" w:rsidRPr="00401788" w:rsidRDefault="00C96658" w:rsidP="00114E56">
      <w:pPr>
        <w:rPr>
          <w:rStyle w:val="Textoennegrita"/>
          <w:rFonts w:ascii="Tahoma" w:hAnsi="Tahoma" w:cs="Tahoma"/>
          <w:b w:val="0"/>
          <w:spacing w:val="-1"/>
          <w:sz w:val="24"/>
          <w:szCs w:val="24"/>
          <w:shd w:val="clear" w:color="auto" w:fill="FFFFFF"/>
        </w:rPr>
      </w:pPr>
      <w:r w:rsidRPr="00401788">
        <w:rPr>
          <w:rStyle w:val="Textoennegrita"/>
          <w:rFonts w:ascii="Tahoma" w:hAnsi="Tahoma" w:cs="Tahoma"/>
          <w:b w:val="0"/>
          <w:spacing w:val="-1"/>
          <w:sz w:val="24"/>
          <w:szCs w:val="24"/>
          <w:shd w:val="clear" w:color="auto" w:fill="FFFFFF"/>
        </w:rPr>
        <w:t>SQL se ha convertido en la interfaz universal para el análisis de datos.</w:t>
      </w:r>
    </w:p>
    <w:p w:rsidR="00C96658" w:rsidRPr="00401788" w:rsidRDefault="00C96658" w:rsidP="00114E56">
      <w:pPr>
        <w:rPr>
          <w:rStyle w:val="Textoennegrita"/>
          <w:rFonts w:ascii="Tahoma" w:hAnsi="Tahoma" w:cs="Tahoma"/>
          <w:b w:val="0"/>
          <w:spacing w:val="-1"/>
          <w:sz w:val="24"/>
          <w:szCs w:val="24"/>
          <w:shd w:val="clear" w:color="auto" w:fill="FFFFFF"/>
        </w:rPr>
      </w:pPr>
    </w:p>
    <w:p w:rsidR="00C96658" w:rsidRPr="00401788" w:rsidRDefault="00C96658" w:rsidP="00114E56">
      <w:pPr>
        <w:rPr>
          <w:rFonts w:ascii="Tahoma" w:hAnsi="Tahoma" w:cs="Tahoma"/>
          <w:spacing w:val="-1"/>
          <w:sz w:val="24"/>
          <w:szCs w:val="24"/>
          <w:shd w:val="clear" w:color="auto" w:fill="FFFFFF"/>
        </w:rPr>
      </w:pPr>
      <w:r w:rsidRPr="00401788">
        <w:rPr>
          <w:rFonts w:ascii="Tahoma" w:hAnsi="Tahoma" w:cs="Tahoma"/>
          <w:spacing w:val="-1"/>
          <w:sz w:val="24"/>
          <w:szCs w:val="24"/>
          <w:shd w:val="clear" w:color="auto" w:fill="FFFFFF"/>
        </w:rPr>
        <w:t>Vivimos en una era donde los datos se están convirtiendo en "el recurso más valioso del mundo" ( </w:t>
      </w:r>
      <w:proofErr w:type="spellStart"/>
      <w:r w:rsidRPr="00401788">
        <w:rPr>
          <w:rFonts w:ascii="Tahoma" w:hAnsi="Tahoma" w:cs="Tahoma"/>
          <w:sz w:val="24"/>
          <w:szCs w:val="24"/>
        </w:rPr>
        <w:fldChar w:fldCharType="begin"/>
      </w:r>
      <w:r w:rsidRPr="00401788">
        <w:rPr>
          <w:rFonts w:ascii="Tahoma" w:hAnsi="Tahoma" w:cs="Tahoma"/>
          <w:sz w:val="24"/>
          <w:szCs w:val="24"/>
        </w:rPr>
        <w:instrText xml:space="preserve"> HYPERLINK "https://www.economist.com/news/leaders/21721656-data-economy-demands-new-approach-antitrust-rules-worlds-most-valuable-resource" \t "_blank" </w:instrText>
      </w:r>
      <w:r w:rsidRPr="00401788">
        <w:rPr>
          <w:rFonts w:ascii="Tahoma" w:hAnsi="Tahoma" w:cs="Tahoma"/>
          <w:sz w:val="24"/>
          <w:szCs w:val="24"/>
        </w:rPr>
        <w:fldChar w:fldCharType="separate"/>
      </w:r>
      <w:r w:rsidRPr="00401788">
        <w:rPr>
          <w:rStyle w:val="Hipervnculo"/>
          <w:rFonts w:ascii="Tahoma" w:hAnsi="Tahoma" w:cs="Tahoma"/>
          <w:color w:val="auto"/>
          <w:spacing w:val="-1"/>
          <w:sz w:val="24"/>
          <w:szCs w:val="24"/>
          <w:shd w:val="clear" w:color="auto" w:fill="FFFFFF"/>
        </w:rPr>
        <w:t>The</w:t>
      </w:r>
      <w:proofErr w:type="spellEnd"/>
      <w:r w:rsidRPr="00401788">
        <w:rPr>
          <w:rStyle w:val="Hipervnculo"/>
          <w:rFonts w:ascii="Tahoma" w:hAnsi="Tahoma" w:cs="Tahoma"/>
          <w:color w:val="auto"/>
          <w:spacing w:val="-1"/>
          <w:sz w:val="24"/>
          <w:szCs w:val="24"/>
          <w:shd w:val="clear" w:color="auto" w:fill="FFFFFF"/>
        </w:rPr>
        <w:t xml:space="preserve"> Economist, mayo de 2017</w:t>
      </w:r>
      <w:r w:rsidRPr="00401788">
        <w:rPr>
          <w:rFonts w:ascii="Tahoma" w:hAnsi="Tahoma" w:cs="Tahoma"/>
          <w:sz w:val="24"/>
          <w:szCs w:val="24"/>
        </w:rPr>
        <w:fldChar w:fldCharType="end"/>
      </w:r>
      <w:r w:rsidRPr="00401788">
        <w:rPr>
          <w:rFonts w:ascii="Tahoma" w:hAnsi="Tahoma" w:cs="Tahoma"/>
          <w:spacing w:val="-1"/>
          <w:sz w:val="24"/>
          <w:szCs w:val="24"/>
          <w:shd w:val="clear" w:color="auto" w:fill="FFFFFF"/>
        </w:rPr>
        <w:t> )</w:t>
      </w:r>
    </w:p>
    <w:p w:rsidR="00C96658" w:rsidRPr="00401788" w:rsidRDefault="00C96658" w:rsidP="00114E56">
      <w:pPr>
        <w:rPr>
          <w:rFonts w:ascii="Tahoma" w:hAnsi="Tahoma" w:cs="Tahoma"/>
          <w:spacing w:val="-1"/>
          <w:sz w:val="24"/>
          <w:szCs w:val="24"/>
          <w:shd w:val="clear" w:color="auto" w:fill="FFFFFF"/>
        </w:rPr>
      </w:pPr>
    </w:p>
    <w:p w:rsidR="00C96658" w:rsidRPr="00401788" w:rsidRDefault="00C96658" w:rsidP="00114E56">
      <w:pPr>
        <w:rPr>
          <w:rFonts w:ascii="Tahoma" w:hAnsi="Tahoma" w:cs="Tahoma"/>
          <w:sz w:val="24"/>
          <w:szCs w:val="24"/>
        </w:rPr>
      </w:pPr>
      <w:r w:rsidRPr="00401788">
        <w:rPr>
          <w:rFonts w:ascii="Tahoma" w:hAnsi="Tahoma" w:cs="Tahoma"/>
          <w:spacing w:val="-1"/>
          <w:sz w:val="24"/>
          <w:szCs w:val="24"/>
          <w:shd w:val="clear" w:color="auto" w:fill="FFFFFF"/>
        </w:rPr>
        <w:t>¿SQL es perfecto? No, pero es el idioma que la mayoría de nosotros en la comunidad conocemos. Y aunque ya hay ingenieros trabajando en una interfaz más natural orientada al lenguaje, ¿a qué se conectarán esos sistemas? SQL</w:t>
      </w:r>
    </w:p>
    <w:p w:rsidR="00114E56" w:rsidRPr="00401788" w:rsidRDefault="00114E56" w:rsidP="00FF2B44">
      <w:pPr>
        <w:pStyle w:val="p1"/>
        <w:shd w:val="clear" w:color="auto" w:fill="FFFFFF"/>
        <w:spacing w:before="0" w:beforeAutospacing="0" w:after="240" w:afterAutospacing="0"/>
        <w:rPr>
          <w:rFonts w:ascii="Tahoma" w:hAnsi="Tahoma" w:cs="Tahoma"/>
        </w:rPr>
      </w:pPr>
    </w:p>
    <w:p w:rsidR="00FF2B44" w:rsidRPr="00401788" w:rsidRDefault="00FF2B44" w:rsidP="00ED52DE">
      <w:pPr>
        <w:pStyle w:val="NormalWeb"/>
        <w:shd w:val="clear" w:color="auto" w:fill="FFFFFF"/>
        <w:spacing w:before="0" w:beforeAutospacing="0" w:after="390" w:afterAutospacing="0" w:line="390" w:lineRule="atLeast"/>
        <w:rPr>
          <w:rFonts w:ascii="Tahoma" w:hAnsi="Tahoma" w:cs="Tahoma"/>
        </w:rPr>
      </w:pPr>
    </w:p>
    <w:p w:rsidR="00ED52DE" w:rsidRPr="00401788" w:rsidRDefault="00ED52DE" w:rsidP="00ED52DE">
      <w:pPr>
        <w:pStyle w:val="NormalWeb"/>
        <w:shd w:val="clear" w:color="auto" w:fill="FFFFFF"/>
        <w:spacing w:before="0" w:beforeAutospacing="0" w:after="390" w:afterAutospacing="0" w:line="390" w:lineRule="atLeast"/>
        <w:rPr>
          <w:rFonts w:ascii="Tahoma" w:hAnsi="Tahoma" w:cs="Tahoma"/>
        </w:rPr>
      </w:pPr>
      <w:r w:rsidRPr="00401788">
        <w:rPr>
          <w:rFonts w:ascii="Tahoma" w:hAnsi="Tahoma" w:cs="Tahoma"/>
        </w:rPr>
        <w:t> </w:t>
      </w:r>
    </w:p>
    <w:p w:rsidR="00ED52DE" w:rsidRPr="00401788" w:rsidRDefault="00ED52DE" w:rsidP="00ED52DE">
      <w:pPr>
        <w:shd w:val="clear" w:color="auto" w:fill="FFFFFF"/>
        <w:spacing w:after="390" w:line="390" w:lineRule="atLeast"/>
        <w:rPr>
          <w:rFonts w:ascii="Tahoma" w:eastAsia="Times New Roman" w:hAnsi="Tahoma" w:cs="Tahoma"/>
          <w:sz w:val="24"/>
          <w:szCs w:val="24"/>
          <w:lang w:eastAsia="es-CO"/>
        </w:rPr>
      </w:pPr>
    </w:p>
    <w:p w:rsidR="00B56C94" w:rsidRPr="00401788" w:rsidRDefault="00B56C94" w:rsidP="00132797">
      <w:pPr>
        <w:shd w:val="clear" w:color="auto" w:fill="FFFFFF"/>
        <w:spacing w:after="390" w:line="390" w:lineRule="atLeast"/>
        <w:rPr>
          <w:rFonts w:ascii="Tahoma" w:eastAsia="Times New Roman" w:hAnsi="Tahoma" w:cs="Tahoma"/>
          <w:sz w:val="24"/>
          <w:szCs w:val="24"/>
          <w:lang w:eastAsia="es-CO"/>
        </w:rPr>
      </w:pPr>
    </w:p>
    <w:p w:rsidR="00132797" w:rsidRPr="00401788" w:rsidRDefault="00132797">
      <w:pPr>
        <w:rPr>
          <w:rFonts w:ascii="Tahoma" w:hAnsi="Tahoma" w:cs="Tahoma"/>
          <w:sz w:val="24"/>
          <w:szCs w:val="24"/>
        </w:rPr>
      </w:pPr>
    </w:p>
    <w:sectPr w:rsidR="00132797" w:rsidRPr="004017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erMoveText-Regular">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7430"/>
    <w:multiLevelType w:val="multilevel"/>
    <w:tmpl w:val="57BEA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3846"/>
    <w:multiLevelType w:val="multilevel"/>
    <w:tmpl w:val="2AFE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A5D3A"/>
    <w:multiLevelType w:val="multilevel"/>
    <w:tmpl w:val="77AA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D791C"/>
    <w:multiLevelType w:val="multilevel"/>
    <w:tmpl w:val="DBBA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85340"/>
    <w:multiLevelType w:val="multilevel"/>
    <w:tmpl w:val="FFDEB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76097"/>
    <w:multiLevelType w:val="hybridMultilevel"/>
    <w:tmpl w:val="4036AAB2"/>
    <w:lvl w:ilvl="0" w:tplc="BD2AA84E">
      <w:numFmt w:val="bullet"/>
      <w:lvlText w:val="-"/>
      <w:lvlJc w:val="left"/>
      <w:pPr>
        <w:ind w:left="1035" w:hanging="360"/>
      </w:pPr>
      <w:rPr>
        <w:rFonts w:ascii="UberMoveText-Regular" w:eastAsia="Times New Roman" w:hAnsi="UberMoveText-Regular" w:cs="Times New Roman" w:hint="default"/>
      </w:rPr>
    </w:lvl>
    <w:lvl w:ilvl="1" w:tplc="240A0003" w:tentative="1">
      <w:start w:val="1"/>
      <w:numFmt w:val="bullet"/>
      <w:lvlText w:val="o"/>
      <w:lvlJc w:val="left"/>
      <w:pPr>
        <w:ind w:left="1755" w:hanging="360"/>
      </w:pPr>
      <w:rPr>
        <w:rFonts w:ascii="Courier New" w:hAnsi="Courier New" w:cs="Courier New" w:hint="default"/>
      </w:rPr>
    </w:lvl>
    <w:lvl w:ilvl="2" w:tplc="240A0005" w:tentative="1">
      <w:start w:val="1"/>
      <w:numFmt w:val="bullet"/>
      <w:lvlText w:val=""/>
      <w:lvlJc w:val="left"/>
      <w:pPr>
        <w:ind w:left="2475" w:hanging="360"/>
      </w:pPr>
      <w:rPr>
        <w:rFonts w:ascii="Wingdings" w:hAnsi="Wingdings" w:hint="default"/>
      </w:rPr>
    </w:lvl>
    <w:lvl w:ilvl="3" w:tplc="240A0001" w:tentative="1">
      <w:start w:val="1"/>
      <w:numFmt w:val="bullet"/>
      <w:lvlText w:val=""/>
      <w:lvlJc w:val="left"/>
      <w:pPr>
        <w:ind w:left="3195" w:hanging="360"/>
      </w:pPr>
      <w:rPr>
        <w:rFonts w:ascii="Symbol" w:hAnsi="Symbol" w:hint="default"/>
      </w:rPr>
    </w:lvl>
    <w:lvl w:ilvl="4" w:tplc="240A0003" w:tentative="1">
      <w:start w:val="1"/>
      <w:numFmt w:val="bullet"/>
      <w:lvlText w:val="o"/>
      <w:lvlJc w:val="left"/>
      <w:pPr>
        <w:ind w:left="3915" w:hanging="360"/>
      </w:pPr>
      <w:rPr>
        <w:rFonts w:ascii="Courier New" w:hAnsi="Courier New" w:cs="Courier New" w:hint="default"/>
      </w:rPr>
    </w:lvl>
    <w:lvl w:ilvl="5" w:tplc="240A0005" w:tentative="1">
      <w:start w:val="1"/>
      <w:numFmt w:val="bullet"/>
      <w:lvlText w:val=""/>
      <w:lvlJc w:val="left"/>
      <w:pPr>
        <w:ind w:left="4635" w:hanging="360"/>
      </w:pPr>
      <w:rPr>
        <w:rFonts w:ascii="Wingdings" w:hAnsi="Wingdings" w:hint="default"/>
      </w:rPr>
    </w:lvl>
    <w:lvl w:ilvl="6" w:tplc="240A0001" w:tentative="1">
      <w:start w:val="1"/>
      <w:numFmt w:val="bullet"/>
      <w:lvlText w:val=""/>
      <w:lvlJc w:val="left"/>
      <w:pPr>
        <w:ind w:left="5355" w:hanging="360"/>
      </w:pPr>
      <w:rPr>
        <w:rFonts w:ascii="Symbol" w:hAnsi="Symbol" w:hint="default"/>
      </w:rPr>
    </w:lvl>
    <w:lvl w:ilvl="7" w:tplc="240A0003" w:tentative="1">
      <w:start w:val="1"/>
      <w:numFmt w:val="bullet"/>
      <w:lvlText w:val="o"/>
      <w:lvlJc w:val="left"/>
      <w:pPr>
        <w:ind w:left="6075" w:hanging="360"/>
      </w:pPr>
      <w:rPr>
        <w:rFonts w:ascii="Courier New" w:hAnsi="Courier New" w:cs="Courier New" w:hint="default"/>
      </w:rPr>
    </w:lvl>
    <w:lvl w:ilvl="8" w:tplc="240A0005" w:tentative="1">
      <w:start w:val="1"/>
      <w:numFmt w:val="bullet"/>
      <w:lvlText w:val=""/>
      <w:lvlJc w:val="left"/>
      <w:pPr>
        <w:ind w:left="6795"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97"/>
    <w:rsid w:val="000B07D4"/>
    <w:rsid w:val="00114E56"/>
    <w:rsid w:val="00132797"/>
    <w:rsid w:val="00240807"/>
    <w:rsid w:val="00246C20"/>
    <w:rsid w:val="002B62A2"/>
    <w:rsid w:val="0034475C"/>
    <w:rsid w:val="00401788"/>
    <w:rsid w:val="004458BD"/>
    <w:rsid w:val="004D7ACA"/>
    <w:rsid w:val="005067AD"/>
    <w:rsid w:val="0065612F"/>
    <w:rsid w:val="007427C3"/>
    <w:rsid w:val="008411E1"/>
    <w:rsid w:val="00924ABB"/>
    <w:rsid w:val="009B3E25"/>
    <w:rsid w:val="00A1472C"/>
    <w:rsid w:val="00B56C94"/>
    <w:rsid w:val="00BC41ED"/>
    <w:rsid w:val="00BD7C43"/>
    <w:rsid w:val="00BF632F"/>
    <w:rsid w:val="00C555DD"/>
    <w:rsid w:val="00C57F42"/>
    <w:rsid w:val="00C96658"/>
    <w:rsid w:val="00D03F1C"/>
    <w:rsid w:val="00D50BFB"/>
    <w:rsid w:val="00E35824"/>
    <w:rsid w:val="00E4647D"/>
    <w:rsid w:val="00ED52DE"/>
    <w:rsid w:val="00FF2B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E63E"/>
  <w15:chartTrackingRefBased/>
  <w15:docId w15:val="{E56F1675-AEE8-4D60-A255-89083E8F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2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03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32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13279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32797"/>
    <w:rPr>
      <w:rFonts w:ascii="Times New Roman" w:eastAsia="Times New Roman" w:hAnsi="Times New Roman" w:cs="Times New Roman"/>
      <w:b/>
      <w:bCs/>
      <w:sz w:val="24"/>
      <w:szCs w:val="24"/>
      <w:lang w:eastAsia="es-CO"/>
    </w:rPr>
  </w:style>
  <w:style w:type="paragraph" w:styleId="NormalWeb">
    <w:name w:val="Normal (Web)"/>
    <w:basedOn w:val="Normal"/>
    <w:uiPriority w:val="99"/>
    <w:unhideWhenUsed/>
    <w:rsid w:val="001327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32797"/>
    <w:rPr>
      <w:color w:val="0000FF"/>
      <w:u w:val="single"/>
    </w:rPr>
  </w:style>
  <w:style w:type="character" w:customStyle="1" w:styleId="Ttulo3Car">
    <w:name w:val="Título 3 Car"/>
    <w:basedOn w:val="Fuentedeprrafopredeter"/>
    <w:link w:val="Ttulo3"/>
    <w:uiPriority w:val="9"/>
    <w:semiHidden/>
    <w:rsid w:val="00132797"/>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13279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D7C43"/>
    <w:pPr>
      <w:ind w:left="720"/>
      <w:contextualSpacing/>
    </w:pPr>
  </w:style>
  <w:style w:type="character" w:customStyle="1" w:styleId="Ttulo2Car">
    <w:name w:val="Título 2 Car"/>
    <w:basedOn w:val="Fuentedeprrafopredeter"/>
    <w:link w:val="Ttulo2"/>
    <w:uiPriority w:val="9"/>
    <w:semiHidden/>
    <w:rsid w:val="00D03F1C"/>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D03F1C"/>
    <w:rPr>
      <w:b/>
      <w:bCs/>
    </w:rPr>
  </w:style>
  <w:style w:type="table" w:styleId="Tablaconcuadrcula">
    <w:name w:val="Table Grid"/>
    <w:basedOn w:val="Tablanormal"/>
    <w:uiPriority w:val="39"/>
    <w:rsid w:val="0074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8411E1"/>
    <w:rPr>
      <w:i/>
      <w:iCs/>
    </w:rPr>
  </w:style>
  <w:style w:type="paragraph" w:customStyle="1" w:styleId="p1">
    <w:name w:val="p1"/>
    <w:basedOn w:val="Normal"/>
    <w:rsid w:val="008411E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graf">
    <w:name w:val="graf"/>
    <w:basedOn w:val="Normal"/>
    <w:rsid w:val="000B07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arkup--quote">
    <w:name w:val="markup--quote"/>
    <w:basedOn w:val="Fuentedeprrafopredeter"/>
    <w:rsid w:val="000B0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7602">
      <w:bodyDiv w:val="1"/>
      <w:marLeft w:val="0"/>
      <w:marRight w:val="0"/>
      <w:marTop w:val="0"/>
      <w:marBottom w:val="0"/>
      <w:divBdr>
        <w:top w:val="none" w:sz="0" w:space="0" w:color="auto"/>
        <w:left w:val="none" w:sz="0" w:space="0" w:color="auto"/>
        <w:bottom w:val="none" w:sz="0" w:space="0" w:color="auto"/>
        <w:right w:val="none" w:sz="0" w:space="0" w:color="auto"/>
      </w:divBdr>
    </w:div>
    <w:div w:id="113141513">
      <w:bodyDiv w:val="1"/>
      <w:marLeft w:val="0"/>
      <w:marRight w:val="0"/>
      <w:marTop w:val="0"/>
      <w:marBottom w:val="0"/>
      <w:divBdr>
        <w:top w:val="none" w:sz="0" w:space="0" w:color="auto"/>
        <w:left w:val="none" w:sz="0" w:space="0" w:color="auto"/>
        <w:bottom w:val="none" w:sz="0" w:space="0" w:color="auto"/>
        <w:right w:val="none" w:sz="0" w:space="0" w:color="auto"/>
      </w:divBdr>
    </w:div>
    <w:div w:id="160631259">
      <w:bodyDiv w:val="1"/>
      <w:marLeft w:val="0"/>
      <w:marRight w:val="0"/>
      <w:marTop w:val="0"/>
      <w:marBottom w:val="0"/>
      <w:divBdr>
        <w:top w:val="none" w:sz="0" w:space="0" w:color="auto"/>
        <w:left w:val="none" w:sz="0" w:space="0" w:color="auto"/>
        <w:bottom w:val="none" w:sz="0" w:space="0" w:color="auto"/>
        <w:right w:val="none" w:sz="0" w:space="0" w:color="auto"/>
      </w:divBdr>
    </w:div>
    <w:div w:id="180752068">
      <w:bodyDiv w:val="1"/>
      <w:marLeft w:val="0"/>
      <w:marRight w:val="0"/>
      <w:marTop w:val="0"/>
      <w:marBottom w:val="0"/>
      <w:divBdr>
        <w:top w:val="none" w:sz="0" w:space="0" w:color="auto"/>
        <w:left w:val="none" w:sz="0" w:space="0" w:color="auto"/>
        <w:bottom w:val="none" w:sz="0" w:space="0" w:color="auto"/>
        <w:right w:val="none" w:sz="0" w:space="0" w:color="auto"/>
      </w:divBdr>
    </w:div>
    <w:div w:id="204561563">
      <w:bodyDiv w:val="1"/>
      <w:marLeft w:val="0"/>
      <w:marRight w:val="0"/>
      <w:marTop w:val="0"/>
      <w:marBottom w:val="0"/>
      <w:divBdr>
        <w:top w:val="none" w:sz="0" w:space="0" w:color="auto"/>
        <w:left w:val="none" w:sz="0" w:space="0" w:color="auto"/>
        <w:bottom w:val="none" w:sz="0" w:space="0" w:color="auto"/>
        <w:right w:val="none" w:sz="0" w:space="0" w:color="auto"/>
      </w:divBdr>
    </w:div>
    <w:div w:id="209919278">
      <w:bodyDiv w:val="1"/>
      <w:marLeft w:val="0"/>
      <w:marRight w:val="0"/>
      <w:marTop w:val="0"/>
      <w:marBottom w:val="0"/>
      <w:divBdr>
        <w:top w:val="none" w:sz="0" w:space="0" w:color="auto"/>
        <w:left w:val="none" w:sz="0" w:space="0" w:color="auto"/>
        <w:bottom w:val="none" w:sz="0" w:space="0" w:color="auto"/>
        <w:right w:val="none" w:sz="0" w:space="0" w:color="auto"/>
      </w:divBdr>
    </w:div>
    <w:div w:id="237132443">
      <w:bodyDiv w:val="1"/>
      <w:marLeft w:val="0"/>
      <w:marRight w:val="0"/>
      <w:marTop w:val="0"/>
      <w:marBottom w:val="0"/>
      <w:divBdr>
        <w:top w:val="none" w:sz="0" w:space="0" w:color="auto"/>
        <w:left w:val="none" w:sz="0" w:space="0" w:color="auto"/>
        <w:bottom w:val="none" w:sz="0" w:space="0" w:color="auto"/>
        <w:right w:val="none" w:sz="0" w:space="0" w:color="auto"/>
      </w:divBdr>
    </w:div>
    <w:div w:id="259142079">
      <w:bodyDiv w:val="1"/>
      <w:marLeft w:val="0"/>
      <w:marRight w:val="0"/>
      <w:marTop w:val="0"/>
      <w:marBottom w:val="0"/>
      <w:divBdr>
        <w:top w:val="none" w:sz="0" w:space="0" w:color="auto"/>
        <w:left w:val="none" w:sz="0" w:space="0" w:color="auto"/>
        <w:bottom w:val="none" w:sz="0" w:space="0" w:color="auto"/>
        <w:right w:val="none" w:sz="0" w:space="0" w:color="auto"/>
      </w:divBdr>
    </w:div>
    <w:div w:id="329255404">
      <w:bodyDiv w:val="1"/>
      <w:marLeft w:val="0"/>
      <w:marRight w:val="0"/>
      <w:marTop w:val="0"/>
      <w:marBottom w:val="0"/>
      <w:divBdr>
        <w:top w:val="none" w:sz="0" w:space="0" w:color="auto"/>
        <w:left w:val="none" w:sz="0" w:space="0" w:color="auto"/>
        <w:bottom w:val="none" w:sz="0" w:space="0" w:color="auto"/>
        <w:right w:val="none" w:sz="0" w:space="0" w:color="auto"/>
      </w:divBdr>
    </w:div>
    <w:div w:id="367919558">
      <w:bodyDiv w:val="1"/>
      <w:marLeft w:val="0"/>
      <w:marRight w:val="0"/>
      <w:marTop w:val="0"/>
      <w:marBottom w:val="0"/>
      <w:divBdr>
        <w:top w:val="none" w:sz="0" w:space="0" w:color="auto"/>
        <w:left w:val="none" w:sz="0" w:space="0" w:color="auto"/>
        <w:bottom w:val="none" w:sz="0" w:space="0" w:color="auto"/>
        <w:right w:val="none" w:sz="0" w:space="0" w:color="auto"/>
      </w:divBdr>
    </w:div>
    <w:div w:id="432897475">
      <w:bodyDiv w:val="1"/>
      <w:marLeft w:val="0"/>
      <w:marRight w:val="0"/>
      <w:marTop w:val="0"/>
      <w:marBottom w:val="0"/>
      <w:divBdr>
        <w:top w:val="none" w:sz="0" w:space="0" w:color="auto"/>
        <w:left w:val="none" w:sz="0" w:space="0" w:color="auto"/>
        <w:bottom w:val="none" w:sz="0" w:space="0" w:color="auto"/>
        <w:right w:val="none" w:sz="0" w:space="0" w:color="auto"/>
      </w:divBdr>
    </w:div>
    <w:div w:id="535696420">
      <w:bodyDiv w:val="1"/>
      <w:marLeft w:val="0"/>
      <w:marRight w:val="0"/>
      <w:marTop w:val="0"/>
      <w:marBottom w:val="0"/>
      <w:divBdr>
        <w:top w:val="none" w:sz="0" w:space="0" w:color="auto"/>
        <w:left w:val="none" w:sz="0" w:space="0" w:color="auto"/>
        <w:bottom w:val="none" w:sz="0" w:space="0" w:color="auto"/>
        <w:right w:val="none" w:sz="0" w:space="0" w:color="auto"/>
      </w:divBdr>
    </w:div>
    <w:div w:id="870918416">
      <w:bodyDiv w:val="1"/>
      <w:marLeft w:val="0"/>
      <w:marRight w:val="0"/>
      <w:marTop w:val="0"/>
      <w:marBottom w:val="0"/>
      <w:divBdr>
        <w:top w:val="none" w:sz="0" w:space="0" w:color="auto"/>
        <w:left w:val="none" w:sz="0" w:space="0" w:color="auto"/>
        <w:bottom w:val="none" w:sz="0" w:space="0" w:color="auto"/>
        <w:right w:val="none" w:sz="0" w:space="0" w:color="auto"/>
      </w:divBdr>
    </w:div>
    <w:div w:id="925457286">
      <w:bodyDiv w:val="1"/>
      <w:marLeft w:val="0"/>
      <w:marRight w:val="0"/>
      <w:marTop w:val="0"/>
      <w:marBottom w:val="0"/>
      <w:divBdr>
        <w:top w:val="none" w:sz="0" w:space="0" w:color="auto"/>
        <w:left w:val="none" w:sz="0" w:space="0" w:color="auto"/>
        <w:bottom w:val="none" w:sz="0" w:space="0" w:color="auto"/>
        <w:right w:val="none" w:sz="0" w:space="0" w:color="auto"/>
      </w:divBdr>
    </w:div>
    <w:div w:id="981806419">
      <w:bodyDiv w:val="1"/>
      <w:marLeft w:val="0"/>
      <w:marRight w:val="0"/>
      <w:marTop w:val="0"/>
      <w:marBottom w:val="0"/>
      <w:divBdr>
        <w:top w:val="none" w:sz="0" w:space="0" w:color="auto"/>
        <w:left w:val="none" w:sz="0" w:space="0" w:color="auto"/>
        <w:bottom w:val="none" w:sz="0" w:space="0" w:color="auto"/>
        <w:right w:val="none" w:sz="0" w:space="0" w:color="auto"/>
      </w:divBdr>
    </w:div>
    <w:div w:id="1086271713">
      <w:bodyDiv w:val="1"/>
      <w:marLeft w:val="0"/>
      <w:marRight w:val="0"/>
      <w:marTop w:val="0"/>
      <w:marBottom w:val="0"/>
      <w:divBdr>
        <w:top w:val="none" w:sz="0" w:space="0" w:color="auto"/>
        <w:left w:val="none" w:sz="0" w:space="0" w:color="auto"/>
        <w:bottom w:val="none" w:sz="0" w:space="0" w:color="auto"/>
        <w:right w:val="none" w:sz="0" w:space="0" w:color="auto"/>
      </w:divBdr>
    </w:div>
    <w:div w:id="1144742185">
      <w:bodyDiv w:val="1"/>
      <w:marLeft w:val="0"/>
      <w:marRight w:val="0"/>
      <w:marTop w:val="0"/>
      <w:marBottom w:val="0"/>
      <w:divBdr>
        <w:top w:val="none" w:sz="0" w:space="0" w:color="auto"/>
        <w:left w:val="none" w:sz="0" w:space="0" w:color="auto"/>
        <w:bottom w:val="none" w:sz="0" w:space="0" w:color="auto"/>
        <w:right w:val="none" w:sz="0" w:space="0" w:color="auto"/>
      </w:divBdr>
    </w:div>
    <w:div w:id="1172138910">
      <w:bodyDiv w:val="1"/>
      <w:marLeft w:val="0"/>
      <w:marRight w:val="0"/>
      <w:marTop w:val="0"/>
      <w:marBottom w:val="0"/>
      <w:divBdr>
        <w:top w:val="none" w:sz="0" w:space="0" w:color="auto"/>
        <w:left w:val="none" w:sz="0" w:space="0" w:color="auto"/>
        <w:bottom w:val="none" w:sz="0" w:space="0" w:color="auto"/>
        <w:right w:val="none" w:sz="0" w:space="0" w:color="auto"/>
      </w:divBdr>
    </w:div>
    <w:div w:id="1547370746">
      <w:bodyDiv w:val="1"/>
      <w:marLeft w:val="0"/>
      <w:marRight w:val="0"/>
      <w:marTop w:val="0"/>
      <w:marBottom w:val="0"/>
      <w:divBdr>
        <w:top w:val="none" w:sz="0" w:space="0" w:color="auto"/>
        <w:left w:val="none" w:sz="0" w:space="0" w:color="auto"/>
        <w:bottom w:val="none" w:sz="0" w:space="0" w:color="auto"/>
        <w:right w:val="none" w:sz="0" w:space="0" w:color="auto"/>
      </w:divBdr>
    </w:div>
    <w:div w:id="1552227369">
      <w:bodyDiv w:val="1"/>
      <w:marLeft w:val="0"/>
      <w:marRight w:val="0"/>
      <w:marTop w:val="0"/>
      <w:marBottom w:val="0"/>
      <w:divBdr>
        <w:top w:val="none" w:sz="0" w:space="0" w:color="auto"/>
        <w:left w:val="none" w:sz="0" w:space="0" w:color="auto"/>
        <w:bottom w:val="none" w:sz="0" w:space="0" w:color="auto"/>
        <w:right w:val="none" w:sz="0" w:space="0" w:color="auto"/>
      </w:divBdr>
    </w:div>
    <w:div w:id="1755662676">
      <w:bodyDiv w:val="1"/>
      <w:marLeft w:val="0"/>
      <w:marRight w:val="0"/>
      <w:marTop w:val="0"/>
      <w:marBottom w:val="0"/>
      <w:divBdr>
        <w:top w:val="none" w:sz="0" w:space="0" w:color="auto"/>
        <w:left w:val="none" w:sz="0" w:space="0" w:color="auto"/>
        <w:bottom w:val="none" w:sz="0" w:space="0" w:color="auto"/>
        <w:right w:val="none" w:sz="0" w:space="0" w:color="auto"/>
      </w:divBdr>
    </w:div>
    <w:div w:id="1797527787">
      <w:bodyDiv w:val="1"/>
      <w:marLeft w:val="0"/>
      <w:marRight w:val="0"/>
      <w:marTop w:val="0"/>
      <w:marBottom w:val="0"/>
      <w:divBdr>
        <w:top w:val="none" w:sz="0" w:space="0" w:color="auto"/>
        <w:left w:val="none" w:sz="0" w:space="0" w:color="auto"/>
        <w:bottom w:val="none" w:sz="0" w:space="0" w:color="auto"/>
        <w:right w:val="none" w:sz="0" w:space="0" w:color="auto"/>
      </w:divBdr>
    </w:div>
    <w:div w:id="1823736520">
      <w:bodyDiv w:val="1"/>
      <w:marLeft w:val="0"/>
      <w:marRight w:val="0"/>
      <w:marTop w:val="0"/>
      <w:marBottom w:val="0"/>
      <w:divBdr>
        <w:top w:val="none" w:sz="0" w:space="0" w:color="auto"/>
        <w:left w:val="none" w:sz="0" w:space="0" w:color="auto"/>
        <w:bottom w:val="none" w:sz="0" w:space="0" w:color="auto"/>
        <w:right w:val="none" w:sz="0" w:space="0" w:color="auto"/>
      </w:divBdr>
    </w:div>
    <w:div w:id="1863007444">
      <w:bodyDiv w:val="1"/>
      <w:marLeft w:val="0"/>
      <w:marRight w:val="0"/>
      <w:marTop w:val="0"/>
      <w:marBottom w:val="0"/>
      <w:divBdr>
        <w:top w:val="none" w:sz="0" w:space="0" w:color="auto"/>
        <w:left w:val="none" w:sz="0" w:space="0" w:color="auto"/>
        <w:bottom w:val="none" w:sz="0" w:space="0" w:color="auto"/>
        <w:right w:val="none" w:sz="0" w:space="0" w:color="auto"/>
      </w:divBdr>
    </w:div>
    <w:div w:id="1994140763">
      <w:bodyDiv w:val="1"/>
      <w:marLeft w:val="0"/>
      <w:marRight w:val="0"/>
      <w:marTop w:val="0"/>
      <w:marBottom w:val="0"/>
      <w:divBdr>
        <w:top w:val="none" w:sz="0" w:space="0" w:color="auto"/>
        <w:left w:val="none" w:sz="0" w:space="0" w:color="auto"/>
        <w:bottom w:val="none" w:sz="0" w:space="0" w:color="auto"/>
        <w:right w:val="none" w:sz="0" w:space="0" w:color="auto"/>
      </w:divBdr>
    </w:div>
    <w:div w:id="20247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5.7/en/replication-formats.html" TargetMode="External"/><Relationship Id="rId18" Type="http://schemas.openxmlformats.org/officeDocument/2006/relationships/hyperlink" Target="http://blog.2ndquadrant.com/tradeoffs_in_hot_standby_deplo/" TargetMode="External"/><Relationship Id="rId26" Type="http://schemas.openxmlformats.org/officeDocument/2006/relationships/hyperlink" Target="https://blog.rappi.com/rappi-le-apuesta-cerrar-el-ano-con-10-000-rappitenderos/" TargetMode="External"/><Relationship Id="rId3" Type="http://schemas.openxmlformats.org/officeDocument/2006/relationships/settings" Target="settings.xml"/><Relationship Id="rId21" Type="http://schemas.openxmlformats.org/officeDocument/2006/relationships/hyperlink" Target="https://en.wikipedia.org/wiki/Resident_set_size" TargetMode="External"/><Relationship Id="rId34" Type="http://schemas.openxmlformats.org/officeDocument/2006/relationships/image" Target="media/image5.png"/><Relationship Id="rId7" Type="http://schemas.openxmlformats.org/officeDocument/2006/relationships/hyperlink" Target="http://dev.mysql.com/doc/refman/5.7/en/innodb-storage-engine.html" TargetMode="External"/><Relationship Id="rId12" Type="http://schemas.openxmlformats.org/officeDocument/2006/relationships/image" Target="media/image2.png"/><Relationship Id="rId17" Type="http://schemas.openxmlformats.org/officeDocument/2006/relationships/hyperlink" Target="http://www.postgresql.org/docs/9.2/static/continuous-archiving.html" TargetMode="External"/><Relationship Id="rId25" Type="http://schemas.openxmlformats.org/officeDocument/2006/relationships/hyperlink" Target="https://www.pcisecuritystandards.org/pci_security/" TargetMode="External"/><Relationship Id="rId33" Type="http://schemas.openxmlformats.org/officeDocument/2006/relationships/hyperlink" Target="https://github.com/timescale/timescaledb" TargetMode="External"/><Relationship Id="rId2" Type="http://schemas.openxmlformats.org/officeDocument/2006/relationships/styles" Target="styles.xml"/><Relationship Id="rId16" Type="http://schemas.openxmlformats.org/officeDocument/2006/relationships/hyperlink" Target="http://www.postgresql.org/docs/9.2/static/continuous-archiving.html" TargetMode="External"/><Relationship Id="rId20" Type="http://schemas.openxmlformats.org/officeDocument/2006/relationships/hyperlink" Target="https://en.wikipedia.org/wiki/Page_cache" TargetMode="External"/><Relationship Id="rId29" Type="http://schemas.openxmlformats.org/officeDocument/2006/relationships/hyperlink" Target="https://cloud.google.com/sql/docs/" TargetMode="External"/><Relationship Id="rId1" Type="http://schemas.openxmlformats.org/officeDocument/2006/relationships/numbering" Target="numbering.xml"/><Relationship Id="rId6" Type="http://schemas.openxmlformats.org/officeDocument/2006/relationships/hyperlink" Target="https://eng.uber.com/schemaless-part-one/" TargetMode="External"/><Relationship Id="rId11" Type="http://schemas.openxmlformats.org/officeDocument/2006/relationships/hyperlink" Target="https://en.wikipedia.org/wiki/Solid-state_drive" TargetMode="External"/><Relationship Id="rId24" Type="http://schemas.openxmlformats.org/officeDocument/2006/relationships/image" Target="media/image4.jpeg"/><Relationship Id="rId32" Type="http://schemas.openxmlformats.org/officeDocument/2006/relationships/hyperlink" Target="https://www.confluent.io/blog/ksql-open-source-streaming-sql-for-apache-kafka/" TargetMode="External"/><Relationship Id="rId37" Type="http://schemas.openxmlformats.org/officeDocument/2006/relationships/theme" Target="theme/theme1.xml"/><Relationship Id="rId5" Type="http://schemas.openxmlformats.org/officeDocument/2006/relationships/hyperlink" Target="https://eng.uber.com/soa/" TargetMode="External"/><Relationship Id="rId15" Type="http://schemas.openxmlformats.org/officeDocument/2006/relationships/hyperlink" Target="http://www.postgresql.org/docs/9.2/static/continuous-archiving.html" TargetMode="External"/><Relationship Id="rId23" Type="http://schemas.openxmlformats.org/officeDocument/2006/relationships/image" Target="media/image3.jpeg"/><Relationship Id="rId28" Type="http://schemas.openxmlformats.org/officeDocument/2006/relationships/hyperlink" Target="https://aws.amazon.com/rds/" TargetMode="External"/><Relationship Id="rId36" Type="http://schemas.openxmlformats.org/officeDocument/2006/relationships/fontTable" Target="fontTable.xml"/><Relationship Id="rId10" Type="http://schemas.openxmlformats.org/officeDocument/2006/relationships/hyperlink" Target="https://en.wikipedia.org/wiki/Flash_memory" TargetMode="External"/><Relationship Id="rId19" Type="http://schemas.openxmlformats.org/officeDocument/2006/relationships/hyperlink" Target="https://www.postgresql.org/docs/9.2/static/hot-standby.html" TargetMode="External"/><Relationship Id="rId31" Type="http://schemas.openxmlformats.org/officeDocument/2006/relationships/hyperlink" Target="http://www.businesswire.com/news/home/20161130006131/en/AWS-Extends-Amazon-Aurora-PostgreSQL-Compatibility" TargetMode="External"/><Relationship Id="rId4" Type="http://schemas.openxmlformats.org/officeDocument/2006/relationships/webSettings" Target="webSettings.xml"/><Relationship Id="rId9" Type="http://schemas.openxmlformats.org/officeDocument/2006/relationships/hyperlink" Target="https://en.wikipedia.org/wiki/Write_amplification" TargetMode="External"/><Relationship Id="rId14" Type="http://schemas.openxmlformats.org/officeDocument/2006/relationships/hyperlink" Target="https://en.wikipedia.org/wiki/B-tree" TargetMode="External"/><Relationship Id="rId22" Type="http://schemas.openxmlformats.org/officeDocument/2006/relationships/hyperlink" Target="http://highscalability.com/blog/2017/12/11/netflix-what-happens-when-you-press-play.html" TargetMode="External"/><Relationship Id="rId27" Type="http://schemas.openxmlformats.org/officeDocument/2006/relationships/hyperlink" Target="https://docs.spreedly.com/guides/adding-payment-methods/" TargetMode="External"/><Relationship Id="rId30" Type="http://schemas.openxmlformats.org/officeDocument/2006/relationships/hyperlink" Target="https://azure.microsoft.com/en-us/services/postgresql/" TargetMode="External"/><Relationship Id="rId35"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18</Pages>
  <Words>4104</Words>
  <Characters>22576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Xile</dc:creator>
  <cp:keywords/>
  <dc:description/>
  <cp:lastModifiedBy>Xile</cp:lastModifiedBy>
  <cp:revision>3</cp:revision>
  <dcterms:created xsi:type="dcterms:W3CDTF">2018-11-18T11:01:00Z</dcterms:created>
  <dcterms:modified xsi:type="dcterms:W3CDTF">2018-11-18T18:15:00Z</dcterms:modified>
</cp:coreProperties>
</file>