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vml" ContentType="application/vnd.openxmlformats-officedocument.vmlDrawing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_rels/.rels>&#65279;<?xml version="1.0" encoding="utf-8"?>
<Relationships xmlns="http://schemas.openxmlformats.org/package/2006/relationships">
  <Relationship Id="rId1" Type="http://schemas.openxmlformats.org/officeDocument/2006/relationships/officeDocument" Target="/word/document.xml" />
</Relationships>
</file>

<file path=word/document.xml><?xml version="1.0" encoding="utf-8"?>
<w:document xmlns:v="urn:schemas-microsoft-com:vml" xmlns:o="urn:schemas-microsoft-com:office:office" xmlns:w10="urn:schemas-microsoft-com:office:word" xmlns:r="http://schemas.openxmlformats.org/officeDocument/2006/relationships" xmlns:w14="http://schemas.microsoft.com/office/word/2010/wordml" xmlns:w="http://schemas.openxmlformats.org/wordprocessingml/2006/main">
  <w:body>
    <w:p w14:paraId="1e2619c4-a13d-471d-801f-3831cbdb5e70" w14:textId="77777777" w:rsidR="00901fb2">
      <w:pPr>
        <w:pStyle w:val="Normal"/>
      </w:pPr>
      <w:r w:rsidR="00901fb2">
        <w:t xml:space="preserve">Это таблица</w:t>
      </w:r>
      <w:r w:rsidR="00901fb2">
        <w:t xml:space="preserve"/>
      </w:r>
    </w:p>
    <w:tbl>
      <w:tblPr>
        <w:tblW w:type="auto" w:w="0"/>
        <w:tblLook w:val="04a0"/>
        <w:tblW w:type="auto" w:w="0"/>
        <w:tblBorders>
          <w:top w:val="single" w:color="000000" w:space="0" w:sz="4"/>
          <w:left w:val="single" w:color="000000" w:space="0" w:sz="4"/>
          <w:bottom w:val="single" w:color="000000" w:space="0" w:sz="4"/>
          <w:right w:val="single" w:color="000000" w:space="0" w:sz="4"/>
          <w:insideH w:val="single" w:color="000000" w:space="0" w:sz="4"/>
          <w:insideV w:val="single" w:color="000000" w:space="0" w:sz="4"/>
        </w:tblBorders>
        <w:tblLayout w:type="auto"/>
        <w:tblCellMar>
          <w:top w:w="0" w:type="dxa"/>
          <w:bottom w:w="0" w:type="dxa"/>
          <w:left w:w="108" w:type="dxa"/>
          <w:right w:w="108" w:type="dxa"/>
        </w:tblCellMar>
      </w:tblPr>
      <w:tblGrid>
        <w:gridCol w:w="3116"/>
        <w:gridCol w:w="3117"/>
        <w:gridCol w:w="3117"/>
      </w:tblGrid>
      <w:tr>
        <w:tc>
          <w:tcPr>
            <w:textDirection w:val="lrTb"/>
            <w:vAlign w:val="top"/>
            <w:tcW w:type="dxa" w:w="3116"/>
          </w:tcPr>
          <w:p w14:paraId="4e5d2865-937e-4a83-804e-2313c9855d73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Колонка 1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1549f911-6244-4c98-8bc7-59e583ced0ec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Колонка 2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30110f89-7e05-4506-bef8-d701f8ecbce7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Колонка 3</w:t>
            </w:r>
            <w:r w:rsidR="00901fb2" w:rsidP="008b6970">
              <w:t xml:space="preserve"/>
            </w:r>
          </w:p>
        </w:tc>
      </w:tr>
      <w:tr>
        <w:tc>
          <w:tcPr>
            <w:textDirection w:val="lrTb"/>
            <w:vAlign w:val="top"/>
            <w:tcW w:type="dxa" w:w="3116"/>
          </w:tcPr>
          <w:p w14:paraId="260095f4-fb3e-4150-9957-403ac3a2636a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1/1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c956d93a-31ae-452b-8294-5a1d8bb3e037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2/1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b82e03e9-8c02-4ae2-b16e-f9b79e5b9f75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3/1</w:t>
            </w:r>
            <w:r w:rsidR="00901fb2" w:rsidP="008b6970">
              <w:t xml:space="preserve"/>
            </w:r>
          </w:p>
        </w:tc>
      </w:tr>
      <w:tr>
        <w:tc>
          <w:tcPr>
            <w:textDirection w:val="lrTb"/>
            <w:vAlign w:val="top"/>
            <w:tcW w:type="dxa" w:w="3116"/>
          </w:tcPr>
          <w:p w14:paraId="387c8898-51d6-4dd2-9dae-feab44512077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1/2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7a177d0c-ba42-4819-b6e8-aa1856863950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2/2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0fb00822-3b3d-4f3e-8451-bbaf231f2e77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3/2</w:t>
            </w:r>
            <w:r w:rsidR="00901fb2" w:rsidP="008b6970">
              <w:t xml:space="preserve"/>
            </w:r>
          </w:p>
        </w:tc>
      </w:tr>
    </w:tbl>
    <w:p w14:paraId="a2624506-ef23-4327-a8bc-c4610dd3f0ce" w14:textId="77777777" w:rsidR="00901fb2">
      <w:pPr>
        <w:pStyle w:val="Normal"/>
      </w:pPr>
      <w:r w:rsidR="00901fb2">
        <w:t xml:space="preserve"/>
      </w:r>
    </w:p>
    <w:p w14:paraId="52dfdb95-c364-476b-a3bf-694820e0a98f" w14:textId="77777777" w:rsidR="00901fb2">
      <w:pPr>
        <w:pStyle w:val="Normal"/>
      </w:pPr>
      <w:r w:rsidR="00901fb2">
        <w:t xml:space="preserve"/>
      </w:r>
    </w:p>
    <w:p w14:paraId="8dcdf3ee-cf4b-4ccc-ab7b-7fe8d5ad79c0" w14:textId="77777777" w:rsidR="00901fb2">
      <w:pPr>
        <w:pStyle w:val="Normal"/>
      </w:pPr>
      <w:r w:rsidR="00901fb2">
        <w:t xml:space="preserve">Привет! Удачи, тебе!</w:t>
      </w:r>
      <w:r w:rsidR="00901fb2">
        <w:t xml:space="preserve"/>
      </w:r>
    </w:p>
    <w:p w14:paraId="ae099452-69b2-449b-9c46-dc2e6c37152c" w14:textId="77777777" w:rsidR="00901fb2">
      <w:pPr>
        <w:pStyle w:val="Normal"/>
      </w:pPr>
      <w:r w:rsidR="00901fb2">
        <w:t xml:space="preserve"/>
      </w:r>
    </w:p>
    <w:p w14:paraId="42c8ef03-b74c-4c9c-884c-eb87a7e87cb3" w14:textId="77777777" w:rsidR="00901fb2">
      <w:pPr>
        <w:pStyle w:val="Normal"/>
      </w:pPr>
      <w:r w:rsidR="00901fb2">
        <w:t xml:space="preserve">Это мой список</w:t>
      </w:r>
      <w:r w:rsidR="00901fb2">
        <w:t xml:space="preserve"/>
      </w:r>
    </w:p>
    <w:p w14:paraId="aa813ae7-dddd-479f-a98d-dbd43bcafc32" w14:textId="77777777" w:rsidR="00901fb2">
      <w:pPr>
        <w:pStyle w:val="179"/>
        <w:rPr>
          <w:lang w:val="ru-RU"/>
        </w:rPr>
        <w:numPr>
          <w:ilvl w:val="0"/>
          <w:numId w:val="1"/>
        </w:numPr>
      </w:pPr>
      <w:r w:rsidR="00901fb2">
        <w:rPr>
          <w:lang w:val="ru-RU"/>
        </w:rPr>
        <w:t xml:space="preserve">Первый</w:t>
      </w:r>
      <w:r w:rsidR="00901fb2">
        <w:rPr>
          <w:lang w:val="ru-RU"/>
        </w:rPr>
        <w:t xml:space="preserve"/>
      </w:r>
    </w:p>
    <w:p w14:paraId="2cabe5d3-78e4-41aa-b4f7-2b78672ff4d1" w14:textId="77777777" w:rsidR="00901fb2">
      <w:pPr>
        <w:pStyle w:val="179"/>
        <w:rPr>
          <w:lang w:val="ru-RU"/>
        </w:rPr>
        <w:numPr>
          <w:ilvl w:val="0"/>
          <w:numId w:val="1"/>
        </w:numPr>
      </w:pPr>
      <w:r w:rsidR="00901fb2">
        <w:rPr>
          <w:lang w:val="ru-RU"/>
        </w:rPr>
        <w:t xml:space="preserve">Второй </w:t>
      </w:r>
      <w:r w:rsidR="00901fb2">
        <w:rPr>
          <w:lang w:val="ru-RU"/>
        </w:rPr>
        <w:t xml:space="preserve"/>
      </w:r>
    </w:p>
    <w:p w14:paraId="7a7fb5da-601f-4887-9a2d-2dde77dcf430" w14:textId="77777777" w:rsidR="00901fb2">
      <w:pPr>
        <w:pStyle w:val="179"/>
        <w:rPr>
          <w:lang w:val="ru-RU"/>
        </w:rPr>
        <w:numPr>
          <w:ilvl w:val="0"/>
          <w:numId w:val="1"/>
        </w:numPr>
      </w:pPr>
      <w:r w:rsidR="00901fb2">
        <w:rPr>
          <w:lang w:val="ru-RU"/>
        </w:rPr>
        <w:t xml:space="preserve">Третий</w:t>
      </w:r>
      <w:r w:rsidR="00901fb2">
        <w:rPr>
          <w:lang w:val="ru-RU"/>
        </w:rPr>
        <w:t xml:space="preserve"/>
      </w:r>
    </w:p>
    <w:p w14:paraId="c3d98a21-1c48-4ea7-8909-3a93e653ca7a" w14:textId="77777777" w:rsidR="00901fb2">
      <w:pPr>
        <w:pStyle w:val="179"/>
        <w:rPr>
          <w:lang w:val="ru-RU"/>
        </w:rPr>
        <w:numPr>
          <w:ilvl w:val="0"/>
          <w:numId w:val="1"/>
        </w:numPr>
      </w:pPr>
      <w:r w:rsidR="00901fb2">
        <w:rPr>
          <w:lang w:val="ru-RU"/>
        </w:rPr>
        <w:t xml:space="preserve">Последний</w:t>
      </w:r>
      <w:r w:rsidR="00901fb2">
        <w:rPr>
          <w:lang w:val="ru-RU"/>
        </w:rPr>
        <w:t xml:space="preserve"/>
      </w:r>
    </w:p>
    <w:p w14:paraId="4224a50a-834b-4dd3-b094-eb593bdd80cb" w14:textId="77777777" w:rsidR="00901fb2">
      <w:pPr>
        <w:pStyle w:val="Normal"/>
      </w:pPr>
      <w:r w:rsidR="00901fb2">
        <w:t xml:space="preserve">Это не список:</w:t>
      </w:r>
      <w:r w:rsidR="00901fb2">
        <w:t xml:space="preserve"/>
      </w:r>
    </w:p>
    <w:p w14:paraId="a81e62ae-40cf-49a1-955c-668a30efa669" w14:textId="77777777" w:rsidR="00901fb2">
      <w:pPr>
        <w:pStyle w:val="Normal"/>
      </w:pPr>
      <w:r w:rsidR="00901fb2">
        <w:t xml:space="preserve"/>
        <w:tab/>
        <w:t xml:space="preserve">Это тоже не список</w:t>
      </w:r>
      <w:r w:rsidR="00901fb2">
        <w:t xml:space="preserve"/>
      </w:r>
    </w:p>
    <w:p w14:paraId="4216741f-e79d-4947-a467-3aaac387fe6f" w14:textId="77777777" w:rsidR="00901fb2">
      <w:pPr>
        <w:pStyle w:val="Normal"/>
      </w:pPr>
      <w:r w:rsidR="00901fb2">
        <w:t xml:space="preserve">Это таблица</w:t>
      </w:r>
      <w:r w:rsidR="00901fb2">
        <w:t xml:space="preserve"/>
      </w:r>
    </w:p>
    <w:tbl>
      <w:tblPr>
        <w:tblW w:type="auto" w:w="0"/>
        <w:tblLook w:val="04a0"/>
        <w:tblW w:type="auto" w:w="0"/>
        <w:tblBorders>
          <w:top w:val="single" w:color="000000" w:space="0" w:sz="4"/>
          <w:left w:val="single" w:color="000000" w:space="0" w:sz="4"/>
          <w:bottom w:val="single" w:color="000000" w:space="0" w:sz="4"/>
          <w:right w:val="single" w:color="000000" w:space="0" w:sz="4"/>
          <w:insideH w:val="single" w:color="000000" w:space="0" w:sz="4"/>
          <w:insideV w:val="single" w:color="000000" w:space="0" w:sz="4"/>
        </w:tblBorders>
        <w:tblLayout w:type="auto"/>
        <w:tblCellMar>
          <w:top w:w="0" w:type="dxa"/>
          <w:bottom w:w="0" w:type="dxa"/>
          <w:left w:w="108" w:type="dxa"/>
          <w:right w:w="108" w:type="dxa"/>
        </w:tblCellMar>
      </w:tblPr>
      <w:tblGrid>
        <w:gridCol w:w="3116"/>
        <w:gridCol w:w="3117"/>
        <w:gridCol w:w="3117"/>
      </w:tblGrid>
      <w:tr>
        <w:tc>
          <w:tcPr>
            <w:textDirection w:val="lrTb"/>
            <w:vAlign w:val="top"/>
            <w:tcW w:type="dxa" w:w="3116"/>
          </w:tcPr>
          <w:p w14:paraId="94a63501-a9b1-4fd8-be70-d85a323eedb1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Колонка 1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f251ed5e-0051-4393-9486-970eef5d8d89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Колонка 2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6045c309-0bda-4701-af38-78c99baa6bae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Колонка 3</w:t>
            </w:r>
            <w:r w:rsidR="00901fb2" w:rsidP="008b6970">
              <w:t xml:space="preserve"/>
            </w:r>
          </w:p>
        </w:tc>
      </w:tr>
      <w:tr>
        <w:tc>
          <w:tcPr>
            <w:textDirection w:val="lrTb"/>
            <w:vAlign w:val="top"/>
            <w:tcW w:type="dxa" w:w="3116"/>
          </w:tcPr>
          <w:p w14:paraId="ca5927db-501f-4644-bdbc-e8c207a04fce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1/1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7f9929c3-f3ba-490d-b88a-0445b7f51ac2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2/1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2c60936a-1245-4316-8da5-842590427d6d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3/1</w:t>
            </w:r>
            <w:r w:rsidR="00901fb2" w:rsidP="008b6970">
              <w:t xml:space="preserve"/>
            </w:r>
          </w:p>
        </w:tc>
      </w:tr>
      <w:tr>
        <w:tc>
          <w:tcPr>
            <w:textDirection w:val="lrTb"/>
            <w:vAlign w:val="top"/>
            <w:tcW w:type="dxa" w:w="3116"/>
          </w:tcPr>
          <w:p w14:paraId="a563f4e5-c09e-4e90-8c3f-92ed9b943129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1/2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31937fce-8884-4ef6-b3d1-e381d0fd76d7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2/2</w:t>
            </w:r>
            <w:r w:rsidR="00901fb2" w:rsidP="008b6970">
              <w:t xml:space="preserve"/>
            </w:r>
          </w:p>
        </w:tc>
        <w:tc>
          <w:tcPr>
            <w:textDirection w:val="lrTb"/>
            <w:vAlign w:val="top"/>
            <w:tcW w:type="dxa" w:w="3117"/>
          </w:tcPr>
          <w:p w14:paraId="46e5a1c5-ec81-4eff-b2b4-88520deab782" w14:textId="77777777" w:rsidR="008b6970">
            <w:pPr>
              <w:pStyle w:val="Normal"/>
              <w:spacing w:line="240" w:lineRule="" w:after="0"/>
            </w:pPr>
            <w:r w:rsidR="00901fb2" w:rsidP="008b6970">
              <w:t xml:space="preserve">Поле 3/2</w:t>
            </w:r>
            <w:r w:rsidR="00901fb2" w:rsidP="008b6970">
              <w:t xml:space="preserve"/>
            </w:r>
          </w:p>
        </w:tc>
      </w:tr>
    </w:tbl>
    <w:p w14:paraId="d12e96ed-dfa6-4f11-aa03-dbc83bb0dc75" w14:textId="77777777" w:rsidR="00901fb2">
      <w:pPr>
        <w:pStyle w:val="Normal"/>
      </w:pPr>
      <w:r w:rsidR="00901fb2">
        <w:t xml:space="preserve"/>
      </w:r>
    </w:p>
    <w:p w14:paraId="4d40380c-054f-4bde-bbd2-5f626190b5d8" w14:textId="77777777" w:rsidR="00901fb2">
      <w:pPr>
        <w:pStyle w:val="179"/>
        <w:rPr>
          <w:lang w:val="ru-RU"/>
        </w:rPr>
        <w:numPr>
          <w:ilvl w:val="1"/>
          <w:numId w:val="2"/>
        </w:numPr>
      </w:pPr>
      <w:r w:rsidR="00863d3c">
        <w:rPr>
          <w:lang w:val="ru-RU"/>
        </w:rPr>
        <w:t xml:space="preserve">Первый</w:t>
      </w:r>
      <w:r w:rsidR="00863d3c">
        <w:rPr>
          <w:lang w:val="ru-RU"/>
        </w:rPr>
        <w:t xml:space="preserve">.</w:t>
      </w:r>
      <w:r w:rsidR="00901fb2" w:rsidP="00314a3a">
        <w:rPr>
          <w:lang w:val="ru-RU"/>
        </w:rPr>
        <w:t xml:space="preserve">Первый</w:t>
      </w:r>
      <w:r w:rsidR="00901fb2">
        <w:rPr>
          <w:lang w:val="ru-RU"/>
        </w:rPr>
        <w:t xml:space="preserve"/>
      </w:r>
    </w:p>
    <w:p w14:paraId="f1cf070b-edd3-4682-a78a-01b7f3696921" w14:textId="77777777" w:rsidR="00901fb2">
      <w:pPr>
        <w:pStyle w:val="179"/>
        <w:rPr>
          <w:lang w:val="ru-RU"/>
        </w:rPr>
        <w:numPr>
          <w:ilvl w:val="1"/>
          <w:numId w:val="2"/>
        </w:numPr>
      </w:pPr>
      <w:r w:rsidR="00863d3c">
        <w:rPr>
          <w:lang w:val="ru-RU"/>
        </w:rPr>
        <w:t xml:space="preserve">Первый</w:t>
      </w:r>
      <w:r w:rsidR="00863d3c">
        <w:rPr>
          <w:lang w:val="ru-RU"/>
        </w:rPr>
        <w:t xml:space="preserve">.</w:t>
      </w:r>
      <w:r w:rsidR="00901fb2">
        <w:rPr>
          <w:lang w:val="ru-RU"/>
        </w:rPr>
        <w:t xml:space="preserve">Второй</w:t>
      </w:r>
      <w:r w:rsidR="00901fb2">
        <w:rPr>
          <w:lang w:val="ru-RU"/>
        </w:rPr>
        <w:t xml:space="preserve"/>
      </w:r>
    </w:p>
    <w:p w14:paraId="0994f9b9-2873-4699-96e9-71eb2b44baca" w14:textId="77777777" w:rsidR="00901fb2">
      <w:pPr>
        <w:pStyle w:val="179"/>
        <w:rPr>
          <w:lang w:val="ru-RU"/>
        </w:rPr>
        <w:numPr>
          <w:ilvl w:val="2"/>
          <w:numId w:val="2"/>
        </w:numPr>
      </w:pPr>
      <w:r w:rsidR="00863d3c">
        <w:rPr>
          <w:lang w:val="ru-RU"/>
        </w:rPr>
        <w:t xml:space="preserve">Первый.</w:t>
      </w:r>
      <w:r w:rsidR="00901fb2" w:rsidP="00901fb2">
        <w:t xml:space="preserve">Второй.Первый</w:t>
      </w:r>
      <w:r w:rsidR="000969ca" w:rsidP="00901fb2">
        <w:rPr>
          <w:lang w:val="ru-RU"/>
        </w:rPr>
        <w:t xml:space="preserve"/>
      </w:r>
    </w:p>
    <w:p w14:paraId="330df561-ca33-4e7a-ac02-925e50d91ed2" w14:textId="77777777" w:rsidR="00901fb2">
      <w:pPr>
        <w:pStyle w:val="179"/>
        <w:rPr>
          <w:lang w:val="ru-RU"/>
        </w:rPr>
        <w:numPr>
          <w:ilvl w:val="2"/>
          <w:numId w:val="2"/>
        </w:numPr>
      </w:pPr>
      <w:r w:rsidR="00863d3c">
        <w:rPr>
          <w:lang w:val="ru-RU"/>
        </w:rPr>
        <w:t xml:space="preserve">Первый.</w:t>
      </w:r>
      <w:r w:rsidR="00901fb2">
        <w:rPr>
          <w:lang w:val="ru-RU"/>
        </w:rPr>
        <w:t xml:space="preserve">Второй.Второй</w:t>
      </w:r>
      <w:r w:rsidR="00901fb2">
        <w:rPr>
          <w:lang w:val="ru-RU"/>
        </w:rPr>
        <w:t xml:space="preserve"/>
      </w:r>
    </w:p>
    <w:p w14:paraId="4a5d7104-22f6-4da7-8c4d-b1437f72ca6e" w14:textId="77777777" w:rsidR="00901fb2">
      <w:pPr>
        <w:pStyle w:val="Normal"/>
        <w:ind w:left="360"/>
      </w:pPr>
      <w:r w:rsidR="00901fb2">
        <w:t xml:space="preserve">Какая-то строчка</w:t>
      </w:r>
      <w:r w:rsidR="00901fb2" w:rsidP="00901fb2">
        <w:t xml:space="preserve"> </w:t>
      </w:r>
      <w:r w:rsidR="00901fb2" w:rsidP="00901fb2">
        <w:t xml:space="preserve"/>
      </w:r>
    </w:p>
    <w:p w14:paraId="b2326d28-d93d-49cf-a5a5-fed248042d31" w14:textId="77777777" w:rsidR="00901fb2">
      <w:pPr>
        <w:pStyle w:val="179"/>
        <w:rPr>
          <w:lang w:val="ru-RU"/>
        </w:rPr>
        <w:numPr>
          <w:ilvl w:val="2"/>
          <w:numId w:val="2"/>
        </w:numPr>
      </w:pPr>
      <w:r w:rsidR="00863d3c">
        <w:rPr>
          <w:lang w:val="ru-RU"/>
        </w:rPr>
        <w:t xml:space="preserve">Первый.</w:t>
      </w:r>
      <w:r w:rsidR="00901fb2">
        <w:rPr>
          <w:lang w:val="ru-RU"/>
        </w:rPr>
        <w:t xml:space="preserve">Второй.Третий</w:t>
      </w:r>
      <w:r w:rsidR="00901fb2">
        <w:rPr>
          <w:lang w:val="ru-RU"/>
        </w:rPr>
        <w:t xml:space="preserve"/>
      </w:r>
    </w:p>
    <w:p w14:paraId="6db8029d-1417-427d-9f54-31284d626edb" w14:textId="77777777" w:rsidR="00863d3c">
      <w:pPr>
        <w:pStyle w:val="179"/>
        <w:rPr>
          <w:lang w:val="ru-RU"/>
        </w:rPr>
        <w:numPr>
          <w:ilvl w:val="0"/>
          <w:numId w:val="2"/>
        </w:numPr>
      </w:pPr>
      <w:r w:rsidR="00863d3c">
        <w:rPr>
          <w:lang w:val="ru-RU"/>
        </w:rPr>
        <w:t xml:space="preserve">Второ</w:t>
      </w:r>
      <w:r w:rsidR="00863d3c">
        <w:rPr>
          <w:lang w:val="ru-RU"/>
        </w:rPr>
        <w:t xml:space="preserve">й</w:t>
      </w:r>
    </w:p>
    <w:p w14:paraId="7e8f9776-777b-4567-8c54-79ad71045185" w14:textId="77777777" w:rsidR="00863d3c">
      <w:pPr>
        <w:pStyle w:val="179"/>
        <w:rPr>
          <w:lang w:val="ru-RU"/>
        </w:rPr>
        <w:numPr>
          <w:ilvl w:val="1"/>
          <w:numId w:val="2"/>
        </w:numPr>
      </w:pPr>
      <w:r w:rsidR="00863d3c">
        <w:rPr>
          <w:lang w:val="ru-RU"/>
        </w:rPr>
        <w:t xml:space="preserve">Второй.Первый</w:t>
      </w:r>
      <w:r w:rsidR="00863d3c" w:rsidP="00901fb2">
        <w:rPr>
          <w:lang w:val="ru-RU"/>
        </w:rPr>
        <w:t xml:space="preserve"/>
      </w:r>
    </w:p>
    <w:sectPr>
      <w:footerReference w:type="default" r:id="rId6"/>
      <w:type w:val="nextPage"/>
      <w:pgSz w:w="12240" w:h="15840"/>
      <w:pgMar w:left="1440" w:right="1440" w:top="1440" w:bottom="1440" w:gutter="0" w:header="720" w:footer="720"/>
      <w:docGrid w:linePitch="360"/>
    </w:sectPr>
  </w:body>
</w:document>
</file>

<file path=word/comments.xml><?xml version="1.0" encoding="utf-8"?>
<w:comments xmlns:w="http://schemas.openxmlformats.org/wordprocessingml/2006/main"/>
</file>

<file path=word/customizations.xml><?xml version="1.0" encoding="utf-8"?>
<wne:tcg xmlns:wne="http://schemas.microsoft.com/office/word/2006/wordml">
  <wne:keymaps/>
</wne:tcg>
</file>

<file path=word/endnotes.xml><?xml version="1.0" encoding="utf-8"?>
<w:endnotes xmlns:w="http://schemas.openxmlformats.org/wordprocessingml/2006/main"/>
</file>

<file path=word/fontTable.xml><?xml version="1.0" encoding="utf-8"?>
<w:fonts xmlns:w="http://schemas.openxmlformats.org/wordprocessingml/2006/main">
  <w:font w:name="Times New Roman">
    <w:charset w:val="cc"/>
    <w:family w:val="roman"/>
    <w:panose1 w:val="02020603050405020304"/>
    <w:pitch w:val="30"/>
    <w:sig w:usb0="e0002eff" w:usb1="c000785b" w:usb2="00000009" w:usb3="00000000" w:csb0="000001ff" w:csb1="00000000"/>
  </w:font>
  <w:font w:name="Symbol">
    <w:charset w:val="02"/>
    <w:family w:val="roman"/>
    <w:panose1 w:val="05050102010706020507"/>
    <w:pitch w:val="30"/>
    <w:sig w:usb0="00000000" w:usb1="10000000" w:usb2="00000000" w:usb3="00000000" w:csb0="80000000" w:csb1="00000000"/>
  </w:font>
  <w:font w:name="Arial">
    <w:charset w:val="cc"/>
    <w:family w:val="swiss"/>
    <w:panose1 w:val="020b0604020202020204"/>
    <w:pitch w:val="46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46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46"/>
    <w:sig w:usb0="e4002eff" w:usb1="c000247b" w:usb2="00000009" w:usb3="00000000" w:csb0="000001ff" w:csb1="00000000"/>
  </w:font>
  <w:font w:name="Cambria Math">
    <w:charset w:val="00"/>
    <w:family w:val="modern"/>
    <w:panose1 w:val="02040503050406030204"/>
    <w:pitch w:val="22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>
  <w:p xmlns:w14="http://schemas.microsoft.com/office/word/2010/wordml" w14:paraId="514b6de5-033c-4197-aed6-ab411a85f837" w14:textId="77777777">
    <w:pPr>
      <w:pStyle w:val="Footer"/>
      <w:jc w:val="right"/>
    </w:pPr>
    <w:r w:rsidR="00901fb2">
      <w:t xml:space="preserve"/>
      <w:fldChar w:fldCharType="begin"/>
      <w:instrText xml:space="preserve"/>
    </w:r>
    <w:r w:rsidR="00901fb2">
      <w:instrText xml:space="preserve"> PAGE   \* MERGEFORMAT </w:instrText>
    </w:r>
    <w:r w:rsidR="00901fb2">
      <w:instrText xml:space="preserve"/>
      <w:fldChar w:fldCharType="separate"/>
      <w:instrText xml:space="preserve"/>
    </w:r>
    <w:r w:rsidR="00901fb2">
      <w:rPr>
        <w:noProof/>
      </w:rPr>
      <w:instrText xml:space="preserve">1</w:instrText>
    </w:r>
    <w:r w:rsidR="00901fb2">
      <w:rPr>
        <w:noProof/>
      </w:rPr>
      <w:instrText xml:space="preserve"/>
      <w:fldChar w:fldCharType="end"/>
      <w:t xml:space="preserve"/>
    </w:r>
    <w:r w:rsidR="001948d8">
      <w:t xml:space="preserve"/>
    </w:r>
  </w:p>
  <w:p xmlns:w14="http://schemas.microsoft.com/office/word/2010/wordml" w14:paraId="9126844a-987b-4977-bd20-6cedb6ef96ca" w14:textId="77777777">
    <w:pPr>
      <w:pStyle w:val="Footer"/>
    </w:pPr>
    <w:r w:rsidR="001948d8">
      <w:t xml:space="preserve"/>
    </w:r>
  </w:p>
</w:ftr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0">
    <w:nsid w:val="118F5027"/>
    <w:multiLevelType w:val="multilevel"/>
    <w:tmpl w:val="BA26D44E"/>
    <w:lvl w:ilvl="0">
      <w:start w:val="1"/>
      <w:numFmt w:val="decimal"/>
      <w:suff w:val="tab"/>
      <w:lvlText w:val="%1."/>
      <w:lvlJc w:val="left"/>
      <w:pPr>
        <w:pStyle w:val="Normal"/>
        <w:ind w:left="720" w:hanging="360"/>
      </w:pPr>
      <w:rPr>
        <w:rFonts w:hint="cs"/>
      </w:rPr>
    </w:lvl>
    <w:lvl w:ilvl="1">
      <w:start w:val="1"/>
      <w:numFmt w:val="decimal"/>
      <w:suff w:val="tab"/>
      <w:lvlText w:val="%1.%2"/>
      <w:lvlJc w:val="left"/>
      <w:pPr>
        <w:pStyle w:val="Normal"/>
        <w:ind w:left="720" w:hanging="360"/>
      </w:pPr>
      <w:rPr>
        <w:rFonts w:hint="cs"/>
      </w:rPr>
    </w:lvl>
    <w:lvl w:ilvl="2">
      <w:start w:val="1"/>
      <w:numFmt w:val="decimal"/>
      <w:suff w:val="tab"/>
      <w:lvlText w:val="%1.%2.%3"/>
      <w:lvlJc w:val="left"/>
      <w:pPr>
        <w:pStyle w:val="Normal"/>
        <w:ind w:left="1080" w:hanging="720"/>
      </w:pPr>
      <w:rPr>
        <w:rFonts w:hint="cs"/>
      </w:rPr>
    </w:lvl>
    <w:lvl w:ilvl="3">
      <w:start w:val="1"/>
      <w:numFmt w:val="decimal"/>
      <w:suff w:val="tab"/>
      <w:lvlText w:val="%1.%2.%3.%4"/>
      <w:lvlJc w:val="left"/>
      <w:pPr>
        <w:pStyle w:val="Normal"/>
        <w:ind w:left="1080" w:hanging="720"/>
      </w:pPr>
      <w:rPr>
        <w:rFonts w:hint="cs"/>
      </w:rPr>
    </w:lvl>
    <w:lvl w:ilvl="4">
      <w:start w:val="1"/>
      <w:numFmt w:val="decimal"/>
      <w:suff w:val="tab"/>
      <w:lvlText w:val="%1.%2.%3.%4.%5"/>
      <w:lvlJc w:val="left"/>
      <w:pPr>
        <w:pStyle w:val="Normal"/>
        <w:ind w:left="1440" w:hanging="1080"/>
      </w:pPr>
      <w:rPr>
        <w:rFonts w:hint="cs"/>
      </w:rPr>
    </w:lvl>
    <w:lvl w:ilvl="5">
      <w:start w:val="1"/>
      <w:numFmt w:val="decimal"/>
      <w:suff w:val="tab"/>
      <w:lvlText w:val="%1.%2.%3.%4.%5.%6"/>
      <w:lvlJc w:val="left"/>
      <w:pPr>
        <w:pStyle w:val="Normal"/>
        <w:ind w:left="1440" w:hanging="1080"/>
      </w:pPr>
      <w:rPr>
        <w:rFonts w:hint="cs"/>
      </w:rPr>
    </w:lvl>
    <w:lvl w:ilvl="6">
      <w:start w:val="1"/>
      <w:numFmt w:val="decimal"/>
      <w:suff w:val="tab"/>
      <w:lvlText w:val="%1.%2.%3.%4.%5.%6.%7"/>
      <w:lvlJc w:val="left"/>
      <w:pPr>
        <w:pStyle w:val="Normal"/>
        <w:ind w:left="1800" w:hanging="1440"/>
      </w:pPr>
      <w:rPr>
        <w:rFonts w:hint="cs"/>
      </w:rPr>
    </w:lvl>
    <w:lvl w:ilvl="7">
      <w:start w:val="1"/>
      <w:numFmt w:val="decimal"/>
      <w:suff w:val="tab"/>
      <w:lvlText w:val="%1.%2.%3.%4.%5.%6.%7.%8"/>
      <w:lvlJc w:val="left"/>
      <w:pPr>
        <w:pStyle w:val="Normal"/>
        <w:ind w:left="1800" w:hanging="1440"/>
      </w:pPr>
      <w:rPr>
        <w:rFonts w:hint="cs"/>
      </w:rPr>
    </w:lvl>
    <w:lvl w:ilvl="8">
      <w:start w:val="1"/>
      <w:numFmt w:val="decimal"/>
      <w:suff w:val="tab"/>
      <w:lvlText w:val="%1.%2.%3.%4.%5.%6.%7.%8.%9"/>
      <w:lvlJc w:val="left"/>
      <w:pPr>
        <w:pStyle w:val="Normal"/>
        <w:ind w:left="1800" w:hanging="1440"/>
      </w:pPr>
      <w:rPr>
        <w:rFonts w:hint="cs"/>
      </w:rPr>
    </w:lvl>
  </w:abstractNum>
  <w:abstractNum w:abstractNumId="1">
    <w:nsid w:val="1F843D78"/>
    <w:multiLevelType w:val="hybridMultilevel"/>
    <w:tmpl w:val="D40ECFF6"/>
    <w:lvl w:ilvl="0">
      <w:start w:val="1"/>
      <w:numFmt w:val="decimal"/>
      <w:suff w:val="tab"/>
      <w:lvlText w:val="%1."/>
      <w:lvlJc w:val="left"/>
      <w:pPr>
        <w:pStyle w:val="Normal"/>
        <w:ind w:left="720" w:hanging="360"/>
      </w:pPr>
      <w:rPr>
        <w:rFonts w:hint="cs"/>
      </w:rPr>
    </w:lvl>
    <w:lvl w:ilvl="1">
      <w:start w:val="1"/>
      <w:numFmt w:val="lowerLetter"/>
      <w:suff w:val="tab"/>
      <w:lvlText w:val="%2."/>
      <w:lvlJc w:val="left"/>
      <w:pPr>
        <w:pStyle w:val="Normal"/>
        <w:ind w:left="1440" w:hanging="360"/>
      </w:pPr>
    </w:lvl>
    <w:lvl w:ilvl="2">
      <w:start w:val="1"/>
      <w:numFmt w:val="lowerRoman"/>
      <w:suff w:val="tab"/>
      <w:lvlText w:val="%3."/>
      <w:lvlJc w:val="right"/>
      <w:pPr>
        <w:pStyle w:val="Normal"/>
        <w:ind w:left="2160" w:hanging="180"/>
      </w:pPr>
    </w:lvl>
    <w:lvl w:ilvl="3">
      <w:start w:val="1"/>
      <w:numFmt w:val="decimal"/>
      <w:suff w:val="tab"/>
      <w:lvlText w:val="%4."/>
      <w:lvlJc w:val="left"/>
      <w:pPr>
        <w:pStyle w:val="Normal"/>
        <w:ind w:left="2880" w:hanging="360"/>
      </w:pPr>
    </w:lvl>
    <w:lvl w:ilvl="4">
      <w:start w:val="1"/>
      <w:numFmt w:val="lowerLetter"/>
      <w:suff w:val="tab"/>
      <w:lvlText w:val="%5."/>
      <w:lvlJc w:val="left"/>
      <w:pPr>
        <w:pStyle w:val="Normal"/>
        <w:ind w:left="3600" w:hanging="360"/>
      </w:pPr>
    </w:lvl>
    <w:lvl w:ilvl="5">
      <w:start w:val="1"/>
      <w:numFmt w:val="lowerRoman"/>
      <w:suff w:val="tab"/>
      <w:lvlText w:val="%6."/>
      <w:lvlJc w:val="right"/>
      <w:pPr>
        <w:pStyle w:val="Normal"/>
        <w:ind w:left="4320" w:hanging="180"/>
      </w:pPr>
    </w:lvl>
    <w:lvl w:ilvl="6">
      <w:start w:val="1"/>
      <w:numFmt w:val="decimal"/>
      <w:suff w:val="tab"/>
      <w:lvlText w:val="%7."/>
      <w:lvlJc w:val="left"/>
      <w:pPr>
        <w:pStyle w:val="Normal"/>
        <w:ind w:left="5040" w:hanging="360"/>
      </w:pPr>
    </w:lvl>
    <w:lvl w:ilvl="7">
      <w:start w:val="1"/>
      <w:numFmt w:val="lowerLetter"/>
      <w:suff w:val="tab"/>
      <w:lvlText w:val="%8."/>
      <w:lvlJc w:val="left"/>
      <w:pPr>
        <w:pStyle w:val="Normal"/>
        <w:ind w:left="5760" w:hanging="360"/>
      </w:pPr>
    </w:lvl>
    <w:lvl w:ilvl="8">
      <w:start w:val="1"/>
      <w:numFmt w:val="lowerRoman"/>
      <w:suff w:val="tab"/>
      <w:lvlText w:val="%9."/>
      <w:lvlJc w:val="right"/>
      <w:pPr>
        <w:pStyle w:val="Normal"/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170"/>
  <w:stylePaneFormatFilter w:val="5024"/>
  <w:defaultTabStop w:val="708"/>
  <w:displayHorizontalDrawingGridEvery w:val="1"/>
  <w:displayVerticalDrawingGridEvery w:val="1"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spaceForUL/>
  </w:compat>
  <w:rsids>
    <w:rsid w:val="000969ca"/>
    <w:rsid w:val="001948d8"/>
    <w:rsid w:val="00314a3a"/>
    <w:rsid w:val="00863d3c"/>
    <w:rsid w:val="008b6970"/>
    <w:rsid w:val="00901fb2"/>
  </w:rsids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Times New Roman"/>
      </w:rPr>
    </w:rPrDefault>
    <w:pPrDefault/>
  </w:docDefaults>
  <w:style w:type="paragraph" w:default="1" w:styleId="Normal">
    <w:name w:val="Normal"/>
    <w:next w:val="Normal"/>
    <w:link w:val="Normal"/>
    <w:pPr>
      <w:pStyle w:val="Normal"/>
      <w:spacing w:line="259" w:lineRule="" w:after="160"/>
    </w:pPr>
    <w:rPr>
      <w:sz w:val="22"/>
      <w:szCs w:val="22"/>
      <w:lang w:bidi="ar-SA" w:val="ru-RU" w:eastAsia="en-US"/>
    </w:rPr>
  </w:style>
  <w:style w:type="character" w:default="1" w:styleId="NormalCharacter">
    <w:name w:val="NormalCharacter"/>
    <w:next w:val="NormalCharacter"/>
    <w:link w:val="Normal"/>
    <w:semiHidden/>
  </w:style>
  <w:style w:type="table" w:default="1" w:styleId="TableNormal">
    <w:name w:val="TableNormal"/>
    <w:next w:val="TableNormal"/>
    <w:link w:val="Normal"/>
    <w:semiHidden/>
    <w:pPr>
      <w:pStyle w:val="TableNormal"/>
    </w:pPr>
    <w:tblPr>
      <w:tblLayout w:type="fixed"/>
      <w:tblCellMar>
        <w:top w:w="0" w:type="dxa"/>
        <w:bottom w:w="0" w:type="dxa"/>
        <w:left w:w="108" w:type="dxa"/>
        <w:right w:w="108" w:type="dxa"/>
      </w:tblCellMar>
    </w:tblPr>
    <w:tblGrid/>
  </w:style>
  <w:style w:type="list" w:default="1" w:styleId="NormalList">
    <w:name w:val="NormalList"/>
    <w:next w:val="NormalList"/>
    <w:link w:val="Normal"/>
    <w:semiHidden/>
    <w:pPr>
      <w:pStyle w:val="NormalList"/>
    </w:pPr>
  </w:style>
  <w:style w:type="paragraph" w:default="1" w:styleId="179">
    <w:name w:val="179"/>
    <w:basedOn w:val="Normal"/>
    <w:next w:val="179"/>
    <w:link w:val="Normal"/>
    <w:pPr w:contextualSpacing="1">
      <w:pStyle w:val="179"/>
      <w:ind w:left="720"/>
    </w:pPr>
    <w:rPr>
      <w:lang w:val="en-US"/>
    </w:rPr>
  </w:style>
  <w:style w:type="paragraph" w:default="1" w:styleId="Footer">
    <w:name w:val="Footer"/>
    <w:basedOn w:val="Normal"/>
    <w:next w:val="Footer"/>
    <w:link w:val="НижнийколонтитулЗнак"/>
    <w:pPr>
      <w:pStyle w:val="Footer"/>
      <w:tabs>
        <w:tab w:val="center" w:leader="none" w:pos="4680"/>
        <w:tab w:val="right" w:leader="none" w:pos="9360"/>
      </w:tabs>
      <w:spacing w:line="240" w:lineRule="" w:after="0"/>
    </w:pPr>
    <w:rPr>
      <w:lang w:val="en-US"/>
    </w:rPr>
  </w:style>
  <w:style w:type="character" w:styleId="НижнийколонтитулЗнак">
    <w:name w:val="Нижний колонтитул Знак"/>
    <w:next w:val="НижнийколонтитулЗнак"/>
    <w:link w:val="Footer"/>
    <w:rPr>
      <w:lang w:val="en-US"/>
    </w:rPr>
  </w:style>
  <w:style w:type="table" w:default="1" w:styleId="TableGrid">
    <w:name w:val="TableGrid"/>
    <w:basedOn w:val="TableNormal"/>
    <w:next w:val="TableGrid"/>
    <w:link w:val="Normal"/>
    <w:pPr>
      <w:pStyle w:val="TableGrid"/>
      <w:spacing w:line="240" w:lineRule="" w:after="0"/>
    </w:pPr>
    <w:rPr>
      <w:lang w:val="en-US"/>
    </w:rPr>
    <w:tblPr>
      <w:tblStyle w:val="TableGrid"/>
      <w:tblBorders>
        <w:top w:val="single" w:color="000000" w:space="0" w:sz="4"/>
        <w:left w:val="single" w:color="000000" w:space="0" w:sz="4"/>
        <w:bottom w:val="single" w:color="000000" w:space="0" w:sz="4"/>
        <w:right w:val="single" w:color="000000" w:space="0" w:sz="4"/>
        <w:insideH w:val="single" w:color="000000" w:space="0" w:sz="4"/>
        <w:insideV w:val="single" w:color="000000" w:space="0" w:sz="4"/>
      </w:tblBorders>
      <w:tblLayout w:type="fixed"/>
      <w:tblCellMar>
        <w:left w:w="0" w:type="dxa"/>
        <w:right w:w="0" w:type="dxa"/>
      </w:tblCellMar>
    </w:tblPr>
    <w:tblGrid/>
  </w:style>
</w:styles>
</file>

<file path=word/_rels/document.xml.rels>&#65279;<?xml version="1.0" encoding="utf-8"?>
<Relationships xmlns="http://schemas.openxmlformats.org/package/2006/relationships">
  <Relationship Id="rId2" Type="http://schemas.microsoft.com/office/2006/relationships/keyMapCustomizations" Target="/word/customizations.xml" />
  <Relationship Id="rId3" Type="http://schemas.openxmlformats.org/officeDocument/2006/relationships/styles" Target="/word/styles.xml" />
  <Relationship Id="rId4" Type="http://schemas.openxmlformats.org/officeDocument/2006/relationships/numbering" Target="/word/numbering.xml" />
  <Relationship Id="rId5" Type="http://schemas.openxmlformats.org/officeDocument/2006/relationships/fontTable" Target="/word/fontTable.xml" />
  <Relationship Id="rId6" Type="http://schemas.openxmlformats.org/officeDocument/2006/relationships/footer" Target="/word/footer1.xml" />
  <Relationship Id="rId7" Type="http://schemas.openxmlformats.org/officeDocument/2006/relationships/footnotes" Target="/word/footnotes.xml" />
  <Relationship Id="rId8" Type="http://schemas.openxmlformats.org/officeDocument/2006/relationships/endnotes" Target="/word/endnotes.xml" />
  <Relationship Id="rId9" Type="http://schemas.openxmlformats.org/officeDocument/2006/relationships/comments" Target="/word/comments.xml" />
  <Relationship Id="rId10" Type="http://schemas.openxmlformats.org/officeDocument/2006/relationships/settings" Target="/word/settings.xml" />
</Relationships>
</file>