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p w:rsidR="005029F1" w:rsidRDefault="005029F1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MemberClassTest</w:t>
      </w:r>
      <w:r w:rsidR="000031B3">
        <w:rPr>
          <w:rFonts w:ascii="Arial" w:hAnsi="Arial"/>
          <w:b/>
          <w:color w:val="0000FF"/>
          <w:sz w:val="24"/>
          <w:szCs w:val="24"/>
        </w:rPr>
        <w:t>01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MemberConstructorTest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5029F1" w:rsidRPr="0091603D" w:rsidRDefault="005029F1" w:rsidP="00FE4D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E4D6E" w:rsidRPr="00FE4D6E">
        <w:rPr>
          <w:rFonts w:ascii="Arial" w:hAnsi="Arial"/>
          <w:color w:val="0000FF"/>
          <w:sz w:val="20"/>
        </w:rPr>
        <w:t xml:space="preserve">The constructor is made from the String variables </w:t>
      </w:r>
      <w:proofErr w:type="spellStart"/>
      <w:r w:rsidR="00FE4D6E" w:rsidRPr="00FE4D6E">
        <w:rPr>
          <w:rFonts w:ascii="Arial" w:hAnsi="Arial"/>
          <w:color w:val="0000FF"/>
          <w:sz w:val="20"/>
        </w:rPr>
        <w:t>firstName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</w:t>
      </w:r>
      <w:proofErr w:type="spellStart"/>
      <w:r w:rsidR="00FE4D6E" w:rsidRPr="00FE4D6E">
        <w:rPr>
          <w:rFonts w:ascii="Arial" w:hAnsi="Arial"/>
          <w:color w:val="0000FF"/>
          <w:sz w:val="20"/>
        </w:rPr>
        <w:t>lastName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</w:t>
      </w:r>
      <w:proofErr w:type="spellStart"/>
      <w:r w:rsidR="00FE4D6E" w:rsidRPr="00FE4D6E">
        <w:rPr>
          <w:rFonts w:ascii="Arial" w:hAnsi="Arial"/>
          <w:color w:val="0000FF"/>
          <w:sz w:val="20"/>
        </w:rPr>
        <w:t>contactPhone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and </w:t>
      </w:r>
      <w:proofErr w:type="spellStart"/>
      <w:r w:rsidR="00FE4D6E" w:rsidRPr="00FE4D6E">
        <w:rPr>
          <w:rFonts w:ascii="Arial" w:hAnsi="Arial"/>
          <w:color w:val="0000FF"/>
          <w:sz w:val="20"/>
        </w:rPr>
        <w:t>emailAddress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and the </w:t>
      </w:r>
      <w:proofErr w:type="spellStart"/>
      <w:r w:rsidR="00FE4D6E" w:rsidRPr="00FE4D6E">
        <w:rPr>
          <w:rFonts w:ascii="Arial" w:hAnsi="Arial"/>
          <w:color w:val="0000FF"/>
          <w:sz w:val="20"/>
        </w:rPr>
        <w:t>int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 variable id.</w:t>
      </w: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The variables are loaded into the Member constructor. In the test, this is simulated by using string variables and the Integer variable and loading the variables into a dummy Member class created for the test.</w:t>
      </w: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The Member class is created from those values. This is tested by comparing the input variable values with the values stored in the Member class.</w:t>
      </w:r>
    </w:p>
    <w:p w:rsidR="00FE4D6E" w:rsidRDefault="005029F1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- this test case requires:</w:t>
      </w:r>
    </w:p>
    <w:p w:rsidR="005029F1" w:rsidRDefault="00FE4D6E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firstName</w:t>
      </w:r>
      <w:proofErr w:type="spellEnd"/>
      <w:r>
        <w:rPr>
          <w:rFonts w:ascii="Arial" w:hAnsi="Arial"/>
          <w:color w:val="0000FF"/>
          <w:sz w:val="20"/>
        </w:rPr>
        <w:t xml:space="preserve"> :</w:t>
      </w:r>
      <w:proofErr w:type="gramEnd"/>
      <w:r>
        <w:rPr>
          <w:rFonts w:ascii="Arial" w:hAnsi="Arial"/>
          <w:color w:val="0000FF"/>
          <w:sz w:val="20"/>
        </w:rPr>
        <w:t xml:space="preserve"> String; </w:t>
      </w:r>
      <w:proofErr w:type="spellStart"/>
      <w:r>
        <w:rPr>
          <w:rFonts w:ascii="Arial" w:hAnsi="Arial"/>
          <w:color w:val="0000FF"/>
          <w:sz w:val="20"/>
        </w:rPr>
        <w:t>lastName</w:t>
      </w:r>
      <w:proofErr w:type="spellEnd"/>
      <w:r>
        <w:rPr>
          <w:rFonts w:ascii="Arial" w:hAnsi="Arial"/>
          <w:color w:val="0000FF"/>
          <w:sz w:val="20"/>
        </w:rPr>
        <w:t xml:space="preserve"> : String; </w:t>
      </w:r>
      <w:proofErr w:type="spellStart"/>
      <w:r>
        <w:rPr>
          <w:rFonts w:ascii="Arial" w:hAnsi="Arial"/>
          <w:color w:val="0000FF"/>
          <w:sz w:val="20"/>
        </w:rPr>
        <w:t>contactPhone</w:t>
      </w:r>
      <w:proofErr w:type="spellEnd"/>
      <w:r>
        <w:rPr>
          <w:rFonts w:ascii="Arial" w:hAnsi="Arial"/>
          <w:color w:val="0000FF"/>
          <w:sz w:val="20"/>
        </w:rPr>
        <w:t xml:space="preserve"> : String; </w:t>
      </w:r>
      <w:proofErr w:type="spellStart"/>
      <w:r>
        <w:rPr>
          <w:rFonts w:ascii="Arial" w:hAnsi="Arial"/>
          <w:color w:val="0000FF"/>
          <w:sz w:val="20"/>
        </w:rPr>
        <w:t>emailAddress</w:t>
      </w:r>
      <w:proofErr w:type="spellEnd"/>
      <w:r>
        <w:rPr>
          <w:rFonts w:ascii="Arial" w:hAnsi="Arial"/>
          <w:color w:val="0000FF"/>
          <w:sz w:val="20"/>
        </w:rPr>
        <w:t xml:space="preserve"> : String; id : </w:t>
      </w:r>
      <w:proofErr w:type="spellStart"/>
      <w:r>
        <w:rPr>
          <w:rFonts w:ascii="Arial" w:hAnsi="Arial"/>
          <w:color w:val="0000FF"/>
          <w:sz w:val="20"/>
        </w:rPr>
        <w:t>int</w:t>
      </w:r>
      <w:proofErr w:type="spellEnd"/>
      <w:r>
        <w:rPr>
          <w:rFonts w:ascii="Arial" w:hAnsi="Arial"/>
          <w:color w:val="0000FF"/>
          <w:sz w:val="20"/>
        </w:rPr>
        <w:t>;</w:t>
      </w:r>
    </w:p>
    <w:p w:rsidR="00F36F69" w:rsidRDefault="00F36F69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The class object “</w:t>
      </w:r>
      <w:proofErr w:type="gramStart"/>
      <w:r>
        <w:rPr>
          <w:rFonts w:ascii="Arial" w:hAnsi="Arial"/>
          <w:color w:val="0000FF"/>
          <w:sz w:val="20"/>
        </w:rPr>
        <w:t>member :</w:t>
      </w:r>
      <w:proofErr w:type="gramEnd"/>
      <w:r>
        <w:rPr>
          <w:rFonts w:ascii="Arial" w:hAnsi="Arial"/>
          <w:color w:val="0000FF"/>
          <w:sz w:val="20"/>
        </w:rPr>
        <w:t xml:space="preserve"> Member” is used as a dummy Member class for this test.</w:t>
      </w:r>
    </w:p>
    <w:p w:rsidR="000031B3" w:rsidRDefault="000031B3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bookmarkStart w:id="0" w:name="_GoBack"/>
      <w:bookmarkEnd w:id="0"/>
    </w:p>
    <w:p w:rsidR="000031B3" w:rsidRPr="0091603D" w:rsidRDefault="000031B3" w:rsidP="005029F1">
      <w:pPr>
        <w:pStyle w:val="bp"/>
        <w:spacing w:before="0" w:after="0"/>
        <w:rPr>
          <w:rFonts w:ascii="Arial" w:hAnsi="Arial"/>
          <w:sz w:val="20"/>
        </w:rPr>
      </w:pP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5029F1" w:rsidRPr="0091603D" w:rsidRDefault="005029F1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029F1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D3C" w:rsidRDefault="00E63D3C">
      <w:r>
        <w:separator/>
      </w:r>
    </w:p>
  </w:endnote>
  <w:endnote w:type="continuationSeparator" w:id="0">
    <w:p w:rsidR="00E63D3C" w:rsidRDefault="00E6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64F6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64F6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D3C" w:rsidRDefault="00E63D3C">
      <w:r>
        <w:separator/>
      </w:r>
    </w:p>
  </w:footnote>
  <w:footnote w:type="continuationSeparator" w:id="0">
    <w:p w:rsidR="00E63D3C" w:rsidRDefault="00E6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5029F1" w:rsidP="005029F1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Assignment 3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</w:t>
    </w:r>
    <w:r w:rsidR="00B64F64">
      <w:rPr>
        <w:b/>
        <w:sz w:val="28"/>
      </w:rPr>
      <w:t xml:space="preserve"> Member Class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031B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9F1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360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B79B1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64F6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3D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6F69"/>
    <w:rsid w:val="00F45076"/>
    <w:rsid w:val="00F909B2"/>
    <w:rsid w:val="00FC1914"/>
    <w:rsid w:val="00FC58BC"/>
    <w:rsid w:val="00FE4D6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Norbert Thien</cp:lastModifiedBy>
  <cp:revision>7</cp:revision>
  <cp:lastPrinted>2003-10-05T22:49:00Z</cp:lastPrinted>
  <dcterms:created xsi:type="dcterms:W3CDTF">2015-09-22T08:26:00Z</dcterms:created>
  <dcterms:modified xsi:type="dcterms:W3CDTF">2015-09-22T13:46:00Z</dcterms:modified>
</cp:coreProperties>
</file>