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Heading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77777777" w:rsidR="00DF1E5C" w:rsidRPr="00AB139E" w:rsidRDefault="001D5F0E">
      <w:pPr>
        <w:bidi/>
        <w:jc w:val="center"/>
        <w:rPr>
          <w:b/>
          <w:sz w:val="24"/>
          <w:szCs w:val="24"/>
        </w:rPr>
      </w:pPr>
      <w:r w:rsidRPr="00AB139E">
        <w:rPr>
          <w:b/>
          <w:sz w:val="24"/>
          <w:szCs w:val="24"/>
          <w:rtl/>
        </w:rPr>
        <w:t>להגשה עד 10.7.24 בשעה 23:59</w:t>
      </w:r>
    </w:p>
    <w:p w14:paraId="4F8FE546" w14:textId="5292B950" w:rsidR="00DF1E5C" w:rsidRDefault="00B6656C">
      <w:pPr>
        <w:bidi/>
        <w:jc w:val="center"/>
        <w:rPr>
          <w:b/>
          <w:sz w:val="28"/>
          <w:szCs w:val="28"/>
          <w:rtl/>
        </w:rPr>
      </w:pPr>
      <w:r>
        <w:rPr>
          <w:rFonts w:hint="cs"/>
          <w:b/>
          <w:sz w:val="28"/>
          <w:szCs w:val="28"/>
          <w:rtl/>
        </w:rPr>
        <w:t xml:space="preserve">צוות מספר 29 </w:t>
      </w:r>
    </w:p>
    <w:p w14:paraId="52934526" w14:textId="77777777" w:rsidR="00B6656C" w:rsidRDefault="00B6656C" w:rsidP="00B6656C">
      <w:pPr>
        <w:bidi/>
        <w:jc w:val="center"/>
        <w:rPr>
          <w:b/>
          <w:sz w:val="28"/>
          <w:szCs w:val="28"/>
        </w:rPr>
      </w:pPr>
    </w:p>
    <w:p w14:paraId="5E5B912F" w14:textId="77777777"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47F04C53" w14:textId="208CA486" w:rsidR="001D4ED6" w:rsidRPr="001D4ED6" w:rsidRDefault="001D4ED6" w:rsidP="001D4ED6">
      <w:pPr>
        <w:bidi/>
        <w:spacing w:line="360" w:lineRule="auto"/>
        <w:ind w:left="363" w:right="357"/>
        <w:rPr>
          <w:rFonts w:hint="cs"/>
          <w:b/>
          <w:bCs/>
          <w:u w:val="single"/>
          <w:rtl/>
        </w:rPr>
      </w:pPr>
      <w:r w:rsidRPr="001D4ED6">
        <w:rPr>
          <w:rFonts w:hint="cs"/>
          <w:b/>
          <w:bCs/>
          <w:u w:val="single"/>
          <w:rtl/>
        </w:rPr>
        <w:t xml:space="preserve">מנהלת המערכת של צוות 29 </w:t>
      </w:r>
      <w:r w:rsidRPr="001D4ED6">
        <w:rPr>
          <w:b/>
          <w:bCs/>
          <w:u w:val="single"/>
          <w:rtl/>
        </w:rPr>
        <w:t>–</w:t>
      </w:r>
      <w:r w:rsidRPr="001D4ED6">
        <w:rPr>
          <w:rFonts w:hint="cs"/>
          <w:b/>
          <w:bCs/>
          <w:u w:val="single"/>
          <w:rtl/>
        </w:rPr>
        <w:t xml:space="preserve"> נדין חלבי </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F1E5C" w14:paraId="34C66EF1" w14:textId="77777777">
        <w:trPr>
          <w:trHeight w:val="694"/>
        </w:trPr>
        <w:tc>
          <w:tcPr>
            <w:tcW w:w="2984"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CA1C5E" w14:paraId="0EC181C4" w14:textId="77777777">
        <w:tc>
          <w:tcPr>
            <w:tcW w:w="2984" w:type="dxa"/>
          </w:tcPr>
          <w:p w14:paraId="3B9AE2C0" w14:textId="42E082E4" w:rsidR="00CA1C5E" w:rsidRDefault="00CA1C5E">
            <w:pPr>
              <w:bidi/>
              <w:spacing w:line="360" w:lineRule="auto"/>
              <w:ind w:right="357"/>
            </w:pPr>
            <w:r>
              <w:rPr>
                <w:rFonts w:hint="cs"/>
                <w:rtl/>
              </w:rPr>
              <w:t>רידאן גאנם</w:t>
            </w:r>
          </w:p>
        </w:tc>
        <w:tc>
          <w:tcPr>
            <w:tcW w:w="2998" w:type="dxa"/>
            <w:vMerge w:val="restart"/>
          </w:tcPr>
          <w:p w14:paraId="3FF9B95D" w14:textId="62FB044B" w:rsidR="00CA1C5E" w:rsidRDefault="00CA1C5E">
            <w:pPr>
              <w:bidi/>
              <w:spacing w:line="360" w:lineRule="auto"/>
              <w:ind w:right="357"/>
            </w:pPr>
            <w:r>
              <w:rPr>
                <w:rFonts w:hint="cs"/>
                <w:rtl/>
              </w:rPr>
              <w:t>כ</w:t>
            </w:r>
            <w:r w:rsidRPr="00CA1C5E">
              <w:rPr>
                <w:rtl/>
              </w:rPr>
              <w:t>ל הצוות עבד יחדיו על תרגיל בית 1, מכיוון שתרגיל זה היה קצר יכלנו להרשות לעצמנו</w:t>
            </w:r>
            <w:r>
              <w:rPr>
                <w:rFonts w:hint="cs"/>
                <w:rtl/>
              </w:rPr>
              <w:t xml:space="preserve"> </w:t>
            </w:r>
            <w:r w:rsidRPr="00CA1C5E">
              <w:rPr>
                <w:rtl/>
              </w:rPr>
              <w:t>לא</w:t>
            </w:r>
            <w:r>
              <w:rPr>
                <w:rFonts w:hint="cs"/>
                <w:rtl/>
              </w:rPr>
              <w:t xml:space="preserve"> להקצות משימות ולא לחלק את העבודה </w:t>
            </w:r>
          </w:p>
        </w:tc>
        <w:tc>
          <w:tcPr>
            <w:tcW w:w="3005" w:type="dxa"/>
            <w:vMerge w:val="restart"/>
          </w:tcPr>
          <w:p w14:paraId="6A4907EA" w14:textId="46097660" w:rsidR="00CA1C5E" w:rsidRDefault="00CA1C5E">
            <w:pPr>
              <w:bidi/>
              <w:spacing w:line="360" w:lineRule="auto"/>
              <w:ind w:right="357"/>
            </w:pPr>
            <w:r w:rsidRPr="00CA1C5E">
              <w:rPr>
                <w:rtl/>
              </w:rPr>
              <w:t>כל המשימות הושלמו בהצלחה</w:t>
            </w:r>
          </w:p>
        </w:tc>
      </w:tr>
      <w:tr w:rsidR="00CA1C5E" w14:paraId="20359788" w14:textId="77777777">
        <w:tc>
          <w:tcPr>
            <w:tcW w:w="2984" w:type="dxa"/>
          </w:tcPr>
          <w:p w14:paraId="309BE2F1" w14:textId="46357882" w:rsidR="00CA1C5E" w:rsidRDefault="00CA1C5E">
            <w:pPr>
              <w:bidi/>
              <w:spacing w:line="360" w:lineRule="auto"/>
              <w:ind w:right="357"/>
            </w:pPr>
            <w:r>
              <w:rPr>
                <w:rFonts w:hint="cs"/>
                <w:rtl/>
              </w:rPr>
              <w:t>פייר מבארקי</w:t>
            </w:r>
          </w:p>
        </w:tc>
        <w:tc>
          <w:tcPr>
            <w:tcW w:w="2998" w:type="dxa"/>
            <w:vMerge/>
          </w:tcPr>
          <w:p w14:paraId="675E0DDE" w14:textId="77777777" w:rsidR="00CA1C5E" w:rsidRDefault="00CA1C5E">
            <w:pPr>
              <w:bidi/>
              <w:spacing w:line="360" w:lineRule="auto"/>
              <w:ind w:right="357"/>
            </w:pPr>
          </w:p>
        </w:tc>
        <w:tc>
          <w:tcPr>
            <w:tcW w:w="3005" w:type="dxa"/>
            <w:vMerge/>
          </w:tcPr>
          <w:p w14:paraId="1E46E115" w14:textId="77777777" w:rsidR="00CA1C5E" w:rsidRDefault="00CA1C5E">
            <w:pPr>
              <w:bidi/>
              <w:spacing w:line="360" w:lineRule="auto"/>
              <w:ind w:right="357"/>
            </w:pPr>
          </w:p>
        </w:tc>
      </w:tr>
      <w:tr w:rsidR="00CA1C5E" w14:paraId="5248B3C0" w14:textId="77777777">
        <w:tc>
          <w:tcPr>
            <w:tcW w:w="2984" w:type="dxa"/>
          </w:tcPr>
          <w:p w14:paraId="4302F906" w14:textId="78AC97BE" w:rsidR="00CA1C5E" w:rsidRDefault="00CA1C5E">
            <w:pPr>
              <w:bidi/>
              <w:spacing w:line="360" w:lineRule="auto"/>
              <w:ind w:right="357"/>
            </w:pPr>
            <w:r>
              <w:rPr>
                <w:rFonts w:hint="cs"/>
                <w:rtl/>
              </w:rPr>
              <w:t>אסעד סגים</w:t>
            </w:r>
          </w:p>
        </w:tc>
        <w:tc>
          <w:tcPr>
            <w:tcW w:w="2998" w:type="dxa"/>
            <w:vMerge/>
          </w:tcPr>
          <w:p w14:paraId="641832FE" w14:textId="77777777" w:rsidR="00CA1C5E" w:rsidRDefault="00CA1C5E">
            <w:pPr>
              <w:bidi/>
              <w:spacing w:line="360" w:lineRule="auto"/>
              <w:ind w:right="357"/>
            </w:pPr>
          </w:p>
        </w:tc>
        <w:tc>
          <w:tcPr>
            <w:tcW w:w="3005" w:type="dxa"/>
            <w:vMerge/>
          </w:tcPr>
          <w:p w14:paraId="0F6935FC" w14:textId="77777777" w:rsidR="00CA1C5E" w:rsidRDefault="00CA1C5E">
            <w:pPr>
              <w:bidi/>
              <w:spacing w:line="360" w:lineRule="auto"/>
              <w:ind w:right="357"/>
            </w:pPr>
          </w:p>
        </w:tc>
      </w:tr>
      <w:tr w:rsidR="00CA1C5E" w14:paraId="29AD01A4" w14:textId="77777777">
        <w:tc>
          <w:tcPr>
            <w:tcW w:w="2984" w:type="dxa"/>
          </w:tcPr>
          <w:p w14:paraId="4A24B739" w14:textId="3AFFA05C" w:rsidR="00CA1C5E" w:rsidRDefault="00CA1C5E">
            <w:pPr>
              <w:bidi/>
              <w:spacing w:line="360" w:lineRule="auto"/>
              <w:ind w:right="357"/>
            </w:pPr>
            <w:r>
              <w:rPr>
                <w:rFonts w:hint="cs"/>
                <w:rtl/>
              </w:rPr>
              <w:t>גול חוראני</w:t>
            </w:r>
          </w:p>
        </w:tc>
        <w:tc>
          <w:tcPr>
            <w:tcW w:w="2998" w:type="dxa"/>
            <w:vMerge/>
          </w:tcPr>
          <w:p w14:paraId="7D95E3D0" w14:textId="77777777" w:rsidR="00CA1C5E" w:rsidRDefault="00CA1C5E">
            <w:pPr>
              <w:bidi/>
              <w:spacing w:line="360" w:lineRule="auto"/>
              <w:ind w:right="357"/>
            </w:pPr>
          </w:p>
        </w:tc>
        <w:tc>
          <w:tcPr>
            <w:tcW w:w="3005" w:type="dxa"/>
            <w:vMerge/>
          </w:tcPr>
          <w:p w14:paraId="7A51A828" w14:textId="77777777" w:rsidR="00CA1C5E" w:rsidRDefault="00CA1C5E">
            <w:pPr>
              <w:bidi/>
              <w:spacing w:line="360" w:lineRule="auto"/>
              <w:ind w:right="357"/>
            </w:pPr>
          </w:p>
        </w:tc>
      </w:tr>
      <w:tr w:rsidR="00CA1C5E" w14:paraId="055C88C7" w14:textId="77777777">
        <w:tc>
          <w:tcPr>
            <w:tcW w:w="2984" w:type="dxa"/>
          </w:tcPr>
          <w:p w14:paraId="24EA7D08" w14:textId="435F64D1" w:rsidR="00CA1C5E" w:rsidRDefault="00CA1C5E">
            <w:pPr>
              <w:bidi/>
              <w:spacing w:line="360" w:lineRule="auto"/>
              <w:ind w:right="357"/>
            </w:pPr>
            <w:r>
              <w:rPr>
                <w:rFonts w:hint="cs"/>
                <w:rtl/>
              </w:rPr>
              <w:t>נדין חלבי</w:t>
            </w:r>
          </w:p>
        </w:tc>
        <w:tc>
          <w:tcPr>
            <w:tcW w:w="2998" w:type="dxa"/>
            <w:vMerge/>
          </w:tcPr>
          <w:p w14:paraId="52CB5227" w14:textId="77777777" w:rsidR="00CA1C5E" w:rsidRDefault="00CA1C5E">
            <w:pPr>
              <w:bidi/>
              <w:spacing w:line="360" w:lineRule="auto"/>
              <w:ind w:right="357"/>
            </w:pPr>
          </w:p>
        </w:tc>
        <w:tc>
          <w:tcPr>
            <w:tcW w:w="3005" w:type="dxa"/>
            <w:vMerge/>
          </w:tcPr>
          <w:p w14:paraId="5D1B8F7D" w14:textId="77777777" w:rsidR="00CA1C5E" w:rsidRDefault="00CA1C5E">
            <w:pPr>
              <w:bidi/>
              <w:spacing w:line="360" w:lineRule="auto"/>
              <w:ind w:right="357"/>
            </w:pPr>
          </w:p>
        </w:tc>
      </w:tr>
    </w:tbl>
    <w:p w14:paraId="6D24B4D6" w14:textId="77777777" w:rsidR="00DF1E5C" w:rsidRDefault="00DF1E5C">
      <w:pPr>
        <w:bidi/>
        <w:spacing w:line="480" w:lineRule="auto"/>
        <w:ind w:right="357"/>
      </w:pPr>
    </w:p>
    <w:p w14:paraId="343A61CA" w14:textId="4EF8F823" w:rsidR="00DF1E5C" w:rsidRDefault="001D5F0E" w:rsidP="00AB139E">
      <w:pPr>
        <w:bidi/>
        <w:spacing w:line="480" w:lineRule="auto"/>
        <w:ind w:right="357"/>
        <w:rPr>
          <w:color w:val="1155CC"/>
          <w:u w:val="single"/>
          <w:rtl/>
        </w:rPr>
      </w:pPr>
      <w:r>
        <w:rPr>
          <w:rtl/>
        </w:rPr>
        <w:t xml:space="preserve">2. יש לפרט את הדרישות הפונקציונליות ולא פונקציונליות של הפרויקט - </w:t>
      </w:r>
      <w:r>
        <w:rPr>
          <w:b/>
          <w:rtl/>
        </w:rPr>
        <w:t xml:space="preserve">באנגלית </w:t>
      </w:r>
      <w:r>
        <w:rPr>
          <w:rtl/>
        </w:rPr>
        <w:t xml:space="preserve">(לפחות 5 דרישות מכל סוג). עבור דרישות לא פונקציונליות יש לסווג לפי </w:t>
      </w:r>
      <w:r>
        <w:t>wikipedia:</w:t>
      </w:r>
      <w:r w:rsidR="00AB139E">
        <w:rPr>
          <w:rFonts w:hint="cs"/>
          <w:rtl/>
        </w:rPr>
        <w:t xml:space="preserve"> :</w:t>
      </w:r>
      <w:r>
        <w:br/>
      </w:r>
      <w:hyperlink r:id="rId8">
        <w:r>
          <w:rPr>
            <w:color w:val="1155CC"/>
            <w:u w:val="single"/>
          </w:rPr>
          <w:t>https://en.wikipedia.org/wiki/Non-functional_requirement</w:t>
        </w:r>
      </w:hyperlink>
    </w:p>
    <w:p w14:paraId="648D169E" w14:textId="77777777" w:rsidR="0019072E" w:rsidRDefault="0019072E" w:rsidP="0019072E">
      <w:pPr>
        <w:bidi/>
        <w:spacing w:line="480" w:lineRule="auto"/>
        <w:ind w:right="357"/>
        <w:jc w:val="right"/>
        <w:rPr>
          <w:color w:val="1155CC"/>
          <w:u w:val="single"/>
          <w:rtl/>
        </w:rPr>
      </w:pPr>
    </w:p>
    <w:p w14:paraId="56C045A3" w14:textId="70402DC1" w:rsidR="0019072E" w:rsidRPr="0019072E" w:rsidRDefault="0019072E" w:rsidP="0019072E">
      <w:pPr>
        <w:bidi/>
        <w:spacing w:line="480" w:lineRule="auto"/>
        <w:ind w:right="357"/>
        <w:jc w:val="right"/>
        <w:rPr>
          <w:b/>
          <w:bCs/>
          <w:sz w:val="28"/>
          <w:szCs w:val="28"/>
          <w:u w:val="single"/>
        </w:rPr>
      </w:pPr>
      <w:proofErr w:type="gramStart"/>
      <w:r w:rsidRPr="0019072E">
        <w:rPr>
          <w:b/>
          <w:bCs/>
          <w:sz w:val="28"/>
          <w:szCs w:val="28"/>
          <w:u w:val="single"/>
        </w:rPr>
        <w:t>FR</w:t>
      </w:r>
      <w:r>
        <w:rPr>
          <w:b/>
          <w:bCs/>
          <w:sz w:val="28"/>
          <w:szCs w:val="28"/>
          <w:u w:val="single"/>
        </w:rPr>
        <w:t xml:space="preserve"> :</w:t>
      </w:r>
      <w:proofErr w:type="gramEnd"/>
      <w:r>
        <w:rPr>
          <w:b/>
          <w:bCs/>
          <w:sz w:val="28"/>
          <w:szCs w:val="28"/>
          <w:u w:val="single"/>
        </w:rPr>
        <w:t xml:space="preserve"> </w:t>
      </w:r>
    </w:p>
    <w:p w14:paraId="3353C6F8" w14:textId="255AA396" w:rsidR="0019072E" w:rsidRDefault="0019072E" w:rsidP="0019072E">
      <w:pPr>
        <w:bidi/>
        <w:spacing w:line="480" w:lineRule="auto"/>
        <w:ind w:right="357"/>
        <w:jc w:val="right"/>
      </w:pPr>
      <w:r>
        <w:rPr>
          <w:lang w:val="en-US"/>
        </w:rPr>
        <w:t xml:space="preserve">1. </w:t>
      </w:r>
      <w:r>
        <w:t>The system allows login using a username and password</w:t>
      </w:r>
      <w:r>
        <w:rPr>
          <w:rtl/>
        </w:rPr>
        <w:t xml:space="preserve"> </w:t>
      </w:r>
    </w:p>
    <w:p w14:paraId="4954C8E6" w14:textId="3BF72DE5" w:rsidR="0019072E" w:rsidRDefault="0019072E" w:rsidP="0019072E">
      <w:pPr>
        <w:bidi/>
        <w:spacing w:line="480" w:lineRule="auto"/>
        <w:ind w:right="357"/>
        <w:jc w:val="right"/>
      </w:pPr>
      <w:r>
        <w:rPr>
          <w:rtl/>
        </w:rPr>
        <w:t xml:space="preserve"> </w:t>
      </w:r>
      <w:r>
        <w:t xml:space="preserve">2. </w:t>
      </w:r>
      <w:r>
        <w:t xml:space="preserve">The system allows connecting to an existing game </w:t>
      </w:r>
      <w:proofErr w:type="gramStart"/>
      <w:r>
        <w:t>using  a</w:t>
      </w:r>
      <w:proofErr w:type="gramEnd"/>
      <w:r>
        <w:t xml:space="preserve"> code</w:t>
      </w:r>
      <w:r>
        <w:t xml:space="preserve"> </w:t>
      </w:r>
    </w:p>
    <w:p w14:paraId="6779A79B" w14:textId="45478596" w:rsidR="0019072E" w:rsidRDefault="0019072E" w:rsidP="0019072E">
      <w:pPr>
        <w:bidi/>
        <w:spacing w:line="480" w:lineRule="auto"/>
        <w:ind w:right="357"/>
        <w:jc w:val="right"/>
      </w:pPr>
      <w:r>
        <w:t xml:space="preserve">3. </w:t>
      </w:r>
      <w:r>
        <w:t>The system allows several players to connect to one game</w:t>
      </w:r>
      <w:r>
        <w:rPr>
          <w:rtl/>
        </w:rPr>
        <w:t xml:space="preserve"> </w:t>
      </w:r>
    </w:p>
    <w:p w14:paraId="7F6CC77E" w14:textId="317673FC" w:rsidR="0019072E" w:rsidRDefault="0019072E" w:rsidP="0019072E">
      <w:pPr>
        <w:bidi/>
        <w:spacing w:line="480" w:lineRule="auto"/>
        <w:ind w:right="357"/>
        <w:jc w:val="right"/>
      </w:pPr>
      <w:r>
        <w:t>4.</w:t>
      </w:r>
      <w:r>
        <w:t>The system allows a logged in user to make a new game</w:t>
      </w:r>
      <w:r>
        <w:rPr>
          <w:rtl/>
        </w:rPr>
        <w:t xml:space="preserve"> </w:t>
      </w:r>
    </w:p>
    <w:p w14:paraId="3E67AC94" w14:textId="7367BBD6" w:rsidR="0019072E" w:rsidRDefault="0019072E" w:rsidP="004866FB">
      <w:pPr>
        <w:bidi/>
        <w:spacing w:line="480" w:lineRule="auto"/>
        <w:ind w:right="357"/>
        <w:jc w:val="right"/>
      </w:pPr>
      <w:r>
        <w:t xml:space="preserve">5. </w:t>
      </w:r>
      <w:r>
        <w:t>The system allows a logged in user to start a game</w:t>
      </w:r>
    </w:p>
    <w:p w14:paraId="026D9740" w14:textId="2C1F034A" w:rsidR="0019072E" w:rsidRPr="0019072E" w:rsidRDefault="0019072E" w:rsidP="0019072E">
      <w:pPr>
        <w:spacing w:line="480" w:lineRule="auto"/>
        <w:ind w:right="357"/>
        <w:rPr>
          <w:sz w:val="28"/>
          <w:szCs w:val="28"/>
        </w:rPr>
      </w:pPr>
      <w:proofErr w:type="gramStart"/>
      <w:r>
        <w:rPr>
          <w:b/>
          <w:bCs/>
          <w:sz w:val="28"/>
          <w:szCs w:val="28"/>
          <w:u w:val="single"/>
        </w:rPr>
        <w:lastRenderedPageBreak/>
        <w:t>N</w:t>
      </w:r>
      <w:r w:rsidRPr="0019072E">
        <w:rPr>
          <w:b/>
          <w:bCs/>
          <w:sz w:val="28"/>
          <w:szCs w:val="28"/>
          <w:u w:val="single"/>
        </w:rPr>
        <w:t>FR</w:t>
      </w:r>
      <w:r>
        <w:rPr>
          <w:b/>
          <w:bCs/>
          <w:sz w:val="28"/>
          <w:szCs w:val="28"/>
          <w:u w:val="single"/>
        </w:rPr>
        <w:t xml:space="preserve"> :</w:t>
      </w:r>
      <w:proofErr w:type="gramEnd"/>
    </w:p>
    <w:p w14:paraId="1438B239" w14:textId="0A4F926F" w:rsidR="0019072E" w:rsidRPr="0019072E" w:rsidRDefault="0019072E" w:rsidP="0019072E">
      <w:pPr>
        <w:spacing w:line="480" w:lineRule="auto"/>
        <w:ind w:right="357"/>
      </w:pPr>
      <w:r w:rsidRPr="0019072E">
        <w:rPr>
          <w:rtl/>
        </w:rPr>
        <w:t xml:space="preserve">1 </w:t>
      </w:r>
      <w:r>
        <w:t xml:space="preserve">. </w:t>
      </w:r>
      <w:r w:rsidRPr="001D4ED6">
        <w:rPr>
          <w:u w:val="single"/>
        </w:rPr>
        <w:t>Accessibility</w:t>
      </w:r>
      <w:r w:rsidRPr="0019072E">
        <w:t xml:space="preserve"> - any user can log in using a </w:t>
      </w:r>
      <w:proofErr w:type="gramStart"/>
      <w:r w:rsidRPr="0019072E">
        <w:t>code</w:t>
      </w:r>
      <w:proofErr w:type="gramEnd"/>
    </w:p>
    <w:p w14:paraId="5E19EA6E" w14:textId="39D04E58" w:rsidR="0019072E" w:rsidRPr="0019072E" w:rsidRDefault="0019072E" w:rsidP="0019072E">
      <w:pPr>
        <w:spacing w:line="480" w:lineRule="auto"/>
        <w:ind w:right="357"/>
      </w:pPr>
      <w:r w:rsidRPr="0019072E">
        <w:rPr>
          <w:rtl/>
        </w:rPr>
        <w:t xml:space="preserve">2 </w:t>
      </w:r>
      <w:r w:rsidRPr="0019072E">
        <w:rPr>
          <w:rFonts w:ascii="Tahoma" w:hAnsi="Tahoma" w:cs="Tahoma"/>
        </w:rPr>
        <w:t>⁠</w:t>
      </w:r>
      <w:r>
        <w:rPr>
          <w:rFonts w:ascii="Tahoma" w:hAnsi="Tahoma" w:cs="Tahoma"/>
        </w:rPr>
        <w:t xml:space="preserve">. </w:t>
      </w:r>
      <w:r w:rsidRPr="001D4ED6">
        <w:rPr>
          <w:u w:val="single"/>
        </w:rPr>
        <w:t>Backup</w:t>
      </w:r>
      <w:r w:rsidRPr="0019072E">
        <w:t xml:space="preserve"> - the user can log in to his account and watch the games he built before</w:t>
      </w:r>
    </w:p>
    <w:p w14:paraId="234360DE" w14:textId="422BEB8C" w:rsidR="0019072E" w:rsidRPr="0019072E" w:rsidRDefault="0019072E" w:rsidP="0019072E">
      <w:pPr>
        <w:spacing w:line="480" w:lineRule="auto"/>
        <w:ind w:right="357"/>
      </w:pPr>
      <w:r>
        <w:t xml:space="preserve"> 3. </w:t>
      </w:r>
      <w:r w:rsidRPr="0019072E">
        <w:rPr>
          <w:rFonts w:ascii="Tahoma" w:hAnsi="Tahoma" w:cs="Tahoma"/>
        </w:rPr>
        <w:t>⁠</w:t>
      </w:r>
      <w:r w:rsidRPr="001D4ED6">
        <w:rPr>
          <w:u w:val="single"/>
        </w:rPr>
        <w:t>Availability</w:t>
      </w:r>
      <w:r w:rsidRPr="0019072E">
        <w:t xml:space="preserve"> - the user will be able to connect at any time he is connected to the Internet</w:t>
      </w:r>
    </w:p>
    <w:p w14:paraId="6AE7F57E" w14:textId="3ADA3EAF" w:rsidR="0019072E" w:rsidRPr="0019072E" w:rsidRDefault="0019072E" w:rsidP="0019072E">
      <w:pPr>
        <w:spacing w:line="480" w:lineRule="auto"/>
        <w:ind w:right="357"/>
      </w:pPr>
      <w:r>
        <w:t xml:space="preserve"> </w:t>
      </w:r>
      <w:r w:rsidRPr="0019072E">
        <w:rPr>
          <w:rtl/>
        </w:rPr>
        <w:t>4</w:t>
      </w:r>
      <w:r>
        <w:t xml:space="preserve">. </w:t>
      </w:r>
      <w:r w:rsidRPr="0019072E">
        <w:rPr>
          <w:rtl/>
        </w:rPr>
        <w:t xml:space="preserve"> </w:t>
      </w:r>
      <w:r w:rsidRPr="0019072E">
        <w:rPr>
          <w:rFonts w:ascii="Tahoma" w:hAnsi="Tahoma" w:cs="Tahoma"/>
        </w:rPr>
        <w:t>⁠</w:t>
      </w:r>
      <w:r w:rsidRPr="001D4ED6">
        <w:rPr>
          <w:u w:val="single"/>
        </w:rPr>
        <w:t>Accessibility</w:t>
      </w:r>
      <w:r w:rsidRPr="0019072E">
        <w:t xml:space="preserve"> - the user will be able to edit questions he has already </w:t>
      </w:r>
      <w:proofErr w:type="gramStart"/>
      <w:r w:rsidRPr="0019072E">
        <w:t>created</w:t>
      </w:r>
      <w:proofErr w:type="gramEnd"/>
    </w:p>
    <w:p w14:paraId="449138DE" w14:textId="7B4DEB94" w:rsidR="0019072E" w:rsidRPr="0019072E" w:rsidRDefault="0019072E" w:rsidP="0019072E">
      <w:pPr>
        <w:spacing w:line="480" w:lineRule="auto"/>
        <w:ind w:right="357"/>
        <w:rPr>
          <w:sz w:val="28"/>
          <w:szCs w:val="28"/>
        </w:rPr>
      </w:pPr>
      <w:r w:rsidRPr="0019072E">
        <w:rPr>
          <w:rtl/>
        </w:rPr>
        <w:t xml:space="preserve">5 </w:t>
      </w:r>
      <w:r w:rsidRPr="0019072E">
        <w:rPr>
          <w:rFonts w:ascii="Tahoma" w:hAnsi="Tahoma" w:cs="Tahoma"/>
        </w:rPr>
        <w:t>⁠</w:t>
      </w:r>
      <w:r>
        <w:rPr>
          <w:rFonts w:ascii="Tahoma" w:hAnsi="Tahoma" w:cs="Tahoma"/>
        </w:rPr>
        <w:t xml:space="preserve">. </w:t>
      </w:r>
      <w:r w:rsidRPr="001D4ED6">
        <w:rPr>
          <w:u w:val="single"/>
        </w:rPr>
        <w:t>Privacy</w:t>
      </w:r>
      <w:r w:rsidRPr="0019072E">
        <w:t xml:space="preserve"> - a user will only be able to play if they have a </w:t>
      </w:r>
      <w:proofErr w:type="gramStart"/>
      <w:r w:rsidRPr="0019072E">
        <w:t>code</w:t>
      </w:r>
      <w:proofErr w:type="gramEnd"/>
    </w:p>
    <w:p w14:paraId="6A36395D" w14:textId="77777777" w:rsidR="0019072E" w:rsidRPr="0019072E" w:rsidRDefault="0019072E" w:rsidP="0019072E">
      <w:pPr>
        <w:bidi/>
        <w:spacing w:line="480" w:lineRule="auto"/>
        <w:ind w:right="357"/>
        <w:jc w:val="right"/>
      </w:pPr>
    </w:p>
    <w:p w14:paraId="05CC182F" w14:textId="77777777" w:rsidR="0019072E" w:rsidRDefault="0019072E" w:rsidP="0019072E">
      <w:pPr>
        <w:bidi/>
        <w:spacing w:line="480" w:lineRule="auto"/>
        <w:ind w:right="357"/>
        <w:jc w:val="right"/>
      </w:pPr>
    </w:p>
    <w:p w14:paraId="3EC65986" w14:textId="6C6658AC" w:rsidR="00DF1E5C" w:rsidRDefault="001D5F0E">
      <w:pPr>
        <w:bidi/>
        <w:spacing w:line="480" w:lineRule="auto"/>
        <w:ind w:right="357"/>
        <w:rPr>
          <w:rtl/>
        </w:rPr>
      </w:pPr>
      <w:r>
        <w:rPr>
          <w:rtl/>
        </w:rPr>
        <w:t>3. יש לבחור נושא לפרויקט מתוך "מסמך דרישות לפרויקט"/"רישום צוותים לפרויקט:</w:t>
      </w:r>
    </w:p>
    <w:p w14:paraId="2D64BB77" w14:textId="0C9F1079" w:rsidR="00AB139E" w:rsidRDefault="00AB139E" w:rsidP="00AB139E">
      <w:pPr>
        <w:bidi/>
        <w:spacing w:line="480" w:lineRule="auto"/>
        <w:ind w:right="357"/>
      </w:pPr>
      <w:r w:rsidRPr="00AB139E">
        <w:t>https://docs.google.com/spreadsheets/d/13lxBP15tYhgJYBztz3a1YP82yQvK7vCzHdvqNyP2UPY/edit?gid=887190927#gid=887190927</w:t>
      </w: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4059496A" w14:textId="77777777" w:rsidR="00DF1E5C" w:rsidRDefault="001D5F0E">
      <w:pPr>
        <w:bidi/>
        <w:spacing w:line="480" w:lineRule="auto"/>
        <w:ind w:right="357"/>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3C623EF3" w14:textId="53BDD25F" w:rsidR="00DF1E5C" w:rsidRDefault="001D5F0E">
      <w:pPr>
        <w:bidi/>
        <w:spacing w:line="480" w:lineRule="auto"/>
        <w:ind w:right="357"/>
        <w:rPr>
          <w:color w:val="212121"/>
          <w:sz w:val="20"/>
          <w:szCs w:val="20"/>
          <w:highlight w:val="white"/>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Default="001D5F0E">
      <w:pPr>
        <w:numPr>
          <w:ilvl w:val="0"/>
          <w:numId w:val="2"/>
        </w:numPr>
        <w:bidi/>
      </w:pPr>
      <w:r>
        <w:t xml:space="preserve">GIt </w:t>
      </w:r>
      <w:proofErr w:type="gramStart"/>
      <w:r>
        <w:t>repository</w:t>
      </w:r>
      <w:r>
        <w:rPr>
          <w:rtl/>
        </w:rPr>
        <w:t xml:space="preserve"> </w:t>
      </w:r>
      <w:r w:rsidR="00AB139E">
        <w:rPr>
          <w:rFonts w:hint="cs"/>
          <w:rtl/>
        </w:rPr>
        <w:t>:</w:t>
      </w:r>
      <w:r>
        <w:rPr>
          <w:rtl/>
        </w:rPr>
        <w:t>יש</w:t>
      </w:r>
      <w:proofErr w:type="gramEnd"/>
      <w:r>
        <w:rPr>
          <w:rtl/>
        </w:rPr>
        <w:t xml:space="preserve">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r>
        <w:t>Git Pages</w:t>
      </w:r>
    </w:p>
    <w:p w14:paraId="65F703D9" w14:textId="77777777" w:rsidR="00DF1E5C" w:rsidRDefault="001D5F0E">
      <w:pPr>
        <w:numPr>
          <w:ilvl w:val="0"/>
          <w:numId w:val="2"/>
        </w:numPr>
        <w:bidi/>
        <w:spacing w:after="200"/>
      </w:pPr>
      <w:r>
        <w:t>MoreThanWallet.com Gallery</w:t>
      </w:r>
    </w:p>
    <w:p w14:paraId="505B8B8D" w14:textId="77777777" w:rsidR="00DF1E5C" w:rsidRDefault="001D5F0E">
      <w:pPr>
        <w:bidi/>
        <w:spacing w:after="200"/>
      </w:pPr>
      <w:r>
        <w:rPr>
          <w:rtl/>
        </w:rPr>
        <w:t>להזכירכם , הסבר על הגשה זו ניתן למצוא ב:</w:t>
      </w:r>
    </w:p>
    <w:p w14:paraId="63057364" w14:textId="77777777" w:rsidR="00DF1E5C" w:rsidRDefault="001D5F0E">
      <w:pPr>
        <w:spacing w:after="200"/>
      </w:pPr>
      <w:r>
        <w:t>https://www.morethanwallet.com/appStore/gettingStarted</w:t>
      </w:r>
    </w:p>
    <w:p w14:paraId="2AA22610" w14:textId="77777777" w:rsidR="00DF1E5C" w:rsidRDefault="001D5F0E">
      <w:r>
        <w:br w:type="page"/>
      </w:r>
    </w:p>
    <w:p w14:paraId="299B0290" w14:textId="77777777" w:rsidR="00DF1E5C" w:rsidRDefault="001D5F0E">
      <w:pPr>
        <w:bidi/>
        <w:spacing w:after="160" w:line="360" w:lineRule="auto"/>
        <w:ind w:right="357"/>
        <w:jc w:val="both"/>
        <w:rPr>
          <w:b/>
        </w:rPr>
      </w:pPr>
      <w:r>
        <w:rPr>
          <w:b/>
          <w:rtl/>
        </w:rPr>
        <w:lastRenderedPageBreak/>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77777777" w:rsidR="00DF1E5C" w:rsidRDefault="001D5F0E">
      <w:pPr>
        <w:bidi/>
        <w:spacing w:after="160" w:line="360" w:lineRule="auto"/>
        <w:ind w:left="-58" w:right="357"/>
        <w:jc w:val="both"/>
      </w:pPr>
      <w:r>
        <w:rPr>
          <w:rtl/>
        </w:rPr>
        <w:t xml:space="preserve"> 3 .יש להגיש את התוצר הסופי בפורמט </w:t>
      </w:r>
      <w:r>
        <w:t>WORD</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18539" w14:textId="77777777" w:rsidR="009061C3" w:rsidRDefault="009061C3">
      <w:pPr>
        <w:spacing w:line="240" w:lineRule="auto"/>
      </w:pPr>
      <w:r>
        <w:separator/>
      </w:r>
    </w:p>
  </w:endnote>
  <w:endnote w:type="continuationSeparator" w:id="0">
    <w:p w14:paraId="2C51535E" w14:textId="77777777" w:rsidR="009061C3" w:rsidRDefault="00906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608DA" w14:textId="77777777" w:rsidR="009061C3" w:rsidRDefault="009061C3">
      <w:pPr>
        <w:spacing w:line="240" w:lineRule="auto"/>
      </w:pPr>
      <w:r>
        <w:separator/>
      </w:r>
    </w:p>
  </w:footnote>
  <w:footnote w:type="continuationSeparator" w:id="0">
    <w:p w14:paraId="22C5AF40" w14:textId="77777777" w:rsidR="009061C3" w:rsidRDefault="00906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6648776">
    <w:abstractNumId w:val="0"/>
  </w:num>
  <w:num w:numId="2" w16cid:durableId="1284725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19072E"/>
    <w:rsid w:val="0019700F"/>
    <w:rsid w:val="001D4ED6"/>
    <w:rsid w:val="001D5F0E"/>
    <w:rsid w:val="004866FB"/>
    <w:rsid w:val="009061C3"/>
    <w:rsid w:val="00AB139E"/>
    <w:rsid w:val="00AD7C9E"/>
    <w:rsid w:val="00B6656C"/>
    <w:rsid w:val="00CA0A8A"/>
    <w:rsid w:val="00CA1C5E"/>
    <w:rsid w:val="00DF1E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נדין חלבי</cp:lastModifiedBy>
  <cp:revision>6</cp:revision>
  <dcterms:created xsi:type="dcterms:W3CDTF">2024-07-08T18:28:00Z</dcterms:created>
  <dcterms:modified xsi:type="dcterms:W3CDTF">2024-07-08T18:37:00Z</dcterms:modified>
</cp:coreProperties>
</file>