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77" w:rsidRDefault="002822EF" w:rsidP="002822EF">
      <w:pPr>
        <w:pStyle w:val="Heading1"/>
      </w:pPr>
      <w:r>
        <w:t>A.L.I.A.S.: A Lovely Indentation Analysis System – Viscoelastic</w:t>
      </w:r>
      <w:r w:rsidR="00CE5632">
        <w:t>ity</w:t>
      </w:r>
    </w:p>
    <w:p w:rsidR="002822EF" w:rsidRDefault="002822EF" w:rsidP="002822EF"/>
    <w:p w:rsidR="002822EF" w:rsidRDefault="002822EF" w:rsidP="002822EF">
      <w:r>
        <w:t>The code have been built in python environment and language. Therefore it is necessary to download Python (</w:t>
      </w:r>
      <w:r w:rsidRPr="002822EF">
        <w:t>https://www.python.org/</w:t>
      </w:r>
      <w:r>
        <w:t xml:space="preserve">) and </w:t>
      </w:r>
      <w:proofErr w:type="spellStart"/>
      <w:r>
        <w:t>Pycharm</w:t>
      </w:r>
      <w:proofErr w:type="spellEnd"/>
      <w:r>
        <w:t xml:space="preserve"> </w:t>
      </w:r>
      <w:bookmarkStart w:id="0" w:name="_GoBack"/>
      <w:bookmarkEnd w:id="0"/>
      <w:r>
        <w:t>(</w:t>
      </w:r>
      <w:hyperlink r:id="rId5" w:history="1">
        <w:r w:rsidRPr="00A0378E">
          <w:rPr>
            <w:rStyle w:val="Hyperlink"/>
          </w:rPr>
          <w:t>https://www.jetbrains.com/pycharm/download/?section=windows</w:t>
        </w:r>
      </w:hyperlink>
      <w:r>
        <w:t>) on the computer where the data analysis will be performed.</w:t>
      </w:r>
    </w:p>
    <w:p w:rsidR="002822EF" w:rsidRDefault="002822EF" w:rsidP="002822EF">
      <w:r>
        <w:t>The code is structured in a series of function</w:t>
      </w:r>
      <w:r w:rsidR="008C3C64">
        <w:t>s</w:t>
      </w:r>
      <w:r>
        <w:t xml:space="preserve"> and it allows the processing of different data</w:t>
      </w:r>
      <w:r w:rsidR="008C3C64">
        <w:t xml:space="preserve"> (Dynamical Mechanical Analysis and Force-relaxation)</w:t>
      </w:r>
      <w:r>
        <w:t xml:space="preserve"> and by using different fitting models.</w:t>
      </w:r>
    </w:p>
    <w:p w:rsidR="00896AAF" w:rsidRDefault="002822EF" w:rsidP="002822EF">
      <w:r>
        <w:t>In particular</w:t>
      </w:r>
      <w:r w:rsidR="00697122">
        <w:t>,</w:t>
      </w:r>
      <w:r>
        <w:t xml:space="preserve"> it allows the processing of Dynamical Mechanical </w:t>
      </w:r>
      <w:r w:rsidR="00697122">
        <w:t>Analysi</w:t>
      </w:r>
      <w:r>
        <w:t>s</w:t>
      </w:r>
      <w:r w:rsidR="00697122">
        <w:t xml:space="preserve"> or Simple Indentation (force-relaxation) data acquired with FT-MTA03 </w:t>
      </w:r>
      <w:proofErr w:type="spellStart"/>
      <w:r w:rsidR="00697122">
        <w:t>nano</w:t>
      </w:r>
      <w:proofErr w:type="spellEnd"/>
      <w:r w:rsidR="00697122">
        <w:t>/</w:t>
      </w:r>
      <w:proofErr w:type="spellStart"/>
      <w:r w:rsidR="00697122">
        <w:t>microindenter</w:t>
      </w:r>
      <w:proofErr w:type="spellEnd"/>
      <w:r w:rsidR="00697122">
        <w:t xml:space="preserve"> from FemtoTools.</w:t>
      </w:r>
    </w:p>
    <w:p w:rsidR="00697122" w:rsidRDefault="00697122" w:rsidP="002822EF">
      <w:r>
        <w:t>For force-relaxation analyses it is possible to alternatively choose between:</w:t>
      </w:r>
    </w:p>
    <w:p w:rsidR="00697122" w:rsidRPr="00F521E8" w:rsidRDefault="00697122" w:rsidP="00697122">
      <w:pPr>
        <w:pStyle w:val="ListParagraph"/>
        <w:numPr>
          <w:ilvl w:val="0"/>
          <w:numId w:val="1"/>
        </w:numPr>
        <w:rPr>
          <w:b/>
        </w:rPr>
      </w:pPr>
      <w:r w:rsidRPr="00F521E8">
        <w:rPr>
          <w:b/>
        </w:rPr>
        <w:t>Generalized Maxwell Model with fixed relaxation times</w:t>
      </w:r>
    </w:p>
    <w:p w:rsidR="00697122" w:rsidRDefault="00697122" w:rsidP="00697122">
      <w:pPr>
        <w:pStyle w:val="ListParagraph"/>
        <w:numPr>
          <w:ilvl w:val="0"/>
          <w:numId w:val="1"/>
        </w:numPr>
      </w:pPr>
      <w:r w:rsidRPr="00F521E8">
        <w:rPr>
          <w:b/>
        </w:rPr>
        <w:t>Generalized Maxwell Model</w:t>
      </w:r>
      <w:r>
        <w:t xml:space="preserve"> with all the fitting parameters left free </w:t>
      </w:r>
      <w:r w:rsidRPr="00F521E8">
        <w:t>(</w:t>
      </w:r>
      <w:r w:rsidRPr="00F521E8">
        <w:rPr>
          <w:b/>
        </w:rPr>
        <w:t>E</w:t>
      </w:r>
      <w:r w:rsidR="00F62851" w:rsidRPr="00F521E8">
        <w:rPr>
          <w:rFonts w:cstheme="minorHAnsi"/>
          <w:b/>
          <w:vertAlign w:val="subscript"/>
        </w:rPr>
        <w:t>∞</w:t>
      </w:r>
      <w:r w:rsidRPr="00F521E8">
        <w:rPr>
          <w:b/>
        </w:rPr>
        <w:t>, E</w:t>
      </w:r>
      <w:r w:rsidRPr="00F521E8">
        <w:rPr>
          <w:b/>
          <w:vertAlign w:val="subscript"/>
        </w:rPr>
        <w:t>1</w:t>
      </w:r>
      <w:r w:rsidRPr="00F521E8">
        <w:rPr>
          <w:b/>
        </w:rPr>
        <w:t>, E</w:t>
      </w:r>
      <w:r w:rsidRPr="00F521E8">
        <w:rPr>
          <w:b/>
          <w:vertAlign w:val="subscript"/>
        </w:rPr>
        <w:t>3</w:t>
      </w:r>
      <w:r w:rsidRPr="00F521E8">
        <w:rPr>
          <w:b/>
        </w:rPr>
        <w:t>, E</w:t>
      </w:r>
      <w:r w:rsidRPr="00F521E8">
        <w:rPr>
          <w:b/>
          <w:vertAlign w:val="subscript"/>
        </w:rPr>
        <w:t>3</w:t>
      </w:r>
      <w:r w:rsidRPr="00F521E8">
        <w:rPr>
          <w:b/>
        </w:rPr>
        <w:t xml:space="preserve">, </w:t>
      </w:r>
      <w:r w:rsidRPr="00F521E8">
        <w:rPr>
          <w:b/>
        </w:rPr>
        <w:sym w:font="Symbol" w:char="F074"/>
      </w:r>
      <w:r w:rsidRPr="00F521E8">
        <w:rPr>
          <w:b/>
          <w:vertAlign w:val="subscript"/>
        </w:rPr>
        <w:t>1</w:t>
      </w:r>
      <w:r w:rsidR="00F521E8">
        <w:rPr>
          <w:b/>
        </w:rPr>
        <w:t>,</w:t>
      </w:r>
      <w:r w:rsidRPr="00F521E8">
        <w:rPr>
          <w:b/>
        </w:rPr>
        <w:t xml:space="preserve"> </w:t>
      </w:r>
      <w:r w:rsidRPr="00F521E8">
        <w:rPr>
          <w:b/>
        </w:rPr>
        <w:sym w:font="Symbol" w:char="F074"/>
      </w:r>
      <w:r w:rsidRPr="00F521E8">
        <w:rPr>
          <w:b/>
          <w:vertAlign w:val="subscript"/>
        </w:rPr>
        <w:t>2</w:t>
      </w:r>
      <w:r w:rsidR="00F521E8">
        <w:rPr>
          <w:b/>
        </w:rPr>
        <w:t xml:space="preserve">, </w:t>
      </w:r>
      <w:r w:rsidRPr="00F521E8">
        <w:rPr>
          <w:b/>
        </w:rPr>
        <w:sym w:font="Symbol" w:char="F074"/>
      </w:r>
      <w:proofErr w:type="gramStart"/>
      <w:r w:rsidRPr="00F521E8">
        <w:rPr>
          <w:b/>
          <w:vertAlign w:val="subscript"/>
        </w:rPr>
        <w:t>3</w:t>
      </w:r>
      <w:proofErr w:type="gramEnd"/>
      <w:r>
        <w:t>)</w:t>
      </w:r>
      <w:r w:rsidR="00F521E8">
        <w:t xml:space="preserve">. This </w:t>
      </w:r>
      <w:r w:rsidR="00867C15">
        <w:t>code</w:t>
      </w:r>
      <w:r w:rsidR="00F521E8">
        <w:t xml:space="preserve"> uses also the Fourier Transform for obtaining the complex modulus</w:t>
      </w:r>
    </w:p>
    <w:p w:rsidR="00697122" w:rsidRPr="00F521E8" w:rsidRDefault="00697122" w:rsidP="00697122">
      <w:pPr>
        <w:pStyle w:val="ListParagraph"/>
        <w:numPr>
          <w:ilvl w:val="0"/>
          <w:numId w:val="1"/>
        </w:numPr>
        <w:rPr>
          <w:b/>
        </w:rPr>
      </w:pPr>
      <w:proofErr w:type="spellStart"/>
      <w:r w:rsidRPr="00F521E8">
        <w:rPr>
          <w:b/>
        </w:rPr>
        <w:t>Poroelastic</w:t>
      </w:r>
      <w:proofErr w:type="spellEnd"/>
      <w:r w:rsidRPr="00F521E8">
        <w:rPr>
          <w:b/>
        </w:rPr>
        <w:t xml:space="preserve"> Model</w:t>
      </w:r>
    </w:p>
    <w:p w:rsidR="00697122" w:rsidRDefault="00697122" w:rsidP="00697122">
      <w:r>
        <w:t xml:space="preserve">It is recommended to save data from </w:t>
      </w:r>
      <w:proofErr w:type="spellStart"/>
      <w:r>
        <w:t>FemtoTool</w:t>
      </w:r>
      <w:proofErr w:type="spellEnd"/>
      <w:r>
        <w:t xml:space="preserve"> software by using the “Space delimited” type of formatted text and by naming the file as “data”.</w:t>
      </w:r>
    </w:p>
    <w:p w:rsidR="002344EB" w:rsidRDefault="002344EB" w:rsidP="002344EB">
      <w:pPr>
        <w:pStyle w:val="Heading2"/>
      </w:pPr>
      <w:r>
        <w:t>Experimental and fitting parameters:</w:t>
      </w:r>
    </w:p>
    <w:p w:rsidR="00896AAF" w:rsidRDefault="00896AAF" w:rsidP="00697122">
      <w:r>
        <w:t>When running the code a user-friendly interface appears</w:t>
      </w:r>
      <w:r w:rsidR="0057117D">
        <w:t xml:space="preserve">. The first upper part is relative to probe and sample information. In addition, it allows also to adjust values (baseline and contact point threshold) for helping the code to catch the correct baseline and contact point. The default values </w:t>
      </w:r>
      <w:r w:rsidR="00A9339B">
        <w:t xml:space="preserve">had been tested from soft sample (500 Pa) to stiffer ones (100 </w:t>
      </w:r>
      <w:proofErr w:type="spellStart"/>
      <w:r w:rsidR="00A9339B">
        <w:t>kPa</w:t>
      </w:r>
      <w:proofErr w:type="spellEnd"/>
      <w:r w:rsidR="00A9339B">
        <w:t xml:space="preserve">) with good performances. </w:t>
      </w:r>
    </w:p>
    <w:p w:rsidR="009B64F2" w:rsidRDefault="009B64F2" w:rsidP="009B64F2">
      <w:pPr>
        <w:pStyle w:val="Heading2"/>
      </w:pPr>
      <w:r>
        <w:t>D</w:t>
      </w:r>
      <w:r w:rsidR="0057117D">
        <w:t>ata processing</w:t>
      </w:r>
      <w:r>
        <w:t>:</w:t>
      </w:r>
    </w:p>
    <w:p w:rsidR="0057117D" w:rsidRDefault="009B64F2" w:rsidP="00697122">
      <w:r w:rsidRPr="0057117D">
        <w:rPr>
          <w:b/>
        </w:rPr>
        <w:t>Extract data</w:t>
      </w:r>
      <w:r>
        <w:t xml:space="preserve"> </w:t>
      </w:r>
      <w:r w:rsidR="0057117D">
        <w:t>allow</w:t>
      </w:r>
      <w:r>
        <w:t>s</w:t>
      </w:r>
      <w:r w:rsidR="0057117D">
        <w:t xml:space="preserve"> to extract “data” txt file saved with the FemtoTools software form its own folder and creating a backup folder with original data</w:t>
      </w:r>
      <w:r>
        <w:t>.</w:t>
      </w:r>
    </w:p>
    <w:p w:rsidR="0057117D" w:rsidRDefault="0057117D" w:rsidP="00697122">
      <w:r w:rsidRPr="0057117D">
        <w:rPr>
          <w:b/>
        </w:rPr>
        <w:t>Divide data</w:t>
      </w:r>
      <w:r>
        <w:t xml:space="preserve"> allows to divide the </w:t>
      </w:r>
      <w:r w:rsidR="009B64F2">
        <w:t xml:space="preserve">“data” </w:t>
      </w:r>
      <w:r>
        <w:t xml:space="preserve">txt file, which contains all the measurements performed, in single txt files for each </w:t>
      </w:r>
      <w:r w:rsidR="009B64F2">
        <w:t xml:space="preserve">experiments. In case of single indentations, these are used by </w:t>
      </w:r>
      <w:proofErr w:type="spellStart"/>
      <w:r w:rsidR="009B64F2" w:rsidRPr="009B64F2">
        <w:rPr>
          <w:b/>
        </w:rPr>
        <w:t>Analyse</w:t>
      </w:r>
      <w:proofErr w:type="spellEnd"/>
      <w:r w:rsidR="009B64F2" w:rsidRPr="009B64F2">
        <w:rPr>
          <w:b/>
        </w:rPr>
        <w:t xml:space="preserve"> individual measurement</w:t>
      </w:r>
      <w:r w:rsidR="009B64F2">
        <w:t xml:space="preserve"> button for processing</w:t>
      </w:r>
      <w:r w:rsidR="002344EB">
        <w:t xml:space="preserve"> single force-relaxation curves</w:t>
      </w:r>
      <w:r w:rsidR="00D34368">
        <w:t>,</w:t>
      </w:r>
      <w:r w:rsidR="002344EB">
        <w:t xml:space="preserve"> or by </w:t>
      </w:r>
      <w:r w:rsidR="002344EB" w:rsidRPr="002344EB">
        <w:rPr>
          <w:b/>
        </w:rPr>
        <w:t>Run DMA Analysis</w:t>
      </w:r>
      <w:r w:rsidR="002344EB">
        <w:t xml:space="preserve"> for DMA measurements.</w:t>
      </w:r>
    </w:p>
    <w:p w:rsidR="009B64F2" w:rsidRDefault="009B64F2" w:rsidP="00697122">
      <w:r>
        <w:rPr>
          <w:b/>
        </w:rPr>
        <w:t>Divide array dat</w:t>
      </w:r>
      <w:r w:rsidRPr="009B64F2">
        <w:rPr>
          <w:b/>
        </w:rPr>
        <w:t>a</w:t>
      </w:r>
      <w:r w:rsidR="0057117D" w:rsidRPr="009B64F2">
        <w:rPr>
          <w:b/>
        </w:rPr>
        <w:t xml:space="preserve"> </w:t>
      </w:r>
      <w:r w:rsidR="0057117D">
        <w:t xml:space="preserve">converts each curve of the array in a csv file which is used by </w:t>
      </w:r>
      <w:proofErr w:type="spellStart"/>
      <w:r w:rsidR="0057117D" w:rsidRPr="007F28F7">
        <w:rPr>
          <w:b/>
        </w:rPr>
        <w:t>Analyse</w:t>
      </w:r>
      <w:proofErr w:type="spellEnd"/>
      <w:r w:rsidR="0057117D" w:rsidRPr="007F28F7">
        <w:rPr>
          <w:b/>
        </w:rPr>
        <w:t xml:space="preserve"> a</w:t>
      </w:r>
      <w:r>
        <w:rPr>
          <w:b/>
        </w:rPr>
        <w:t>rray measurement</w:t>
      </w:r>
      <w:r w:rsidR="0057117D" w:rsidRPr="007F28F7">
        <w:rPr>
          <w:b/>
        </w:rPr>
        <w:t xml:space="preserve"> </w:t>
      </w:r>
      <w:r w:rsidR="0057117D">
        <w:t>for the processing</w:t>
      </w:r>
      <w:r w:rsidR="002344EB">
        <w:t xml:space="preserve"> of force-relaxation arrays.</w:t>
      </w:r>
    </w:p>
    <w:p w:rsidR="002344EB" w:rsidRDefault="002344EB" w:rsidP="002344EB">
      <w:pPr>
        <w:pStyle w:val="Heading2"/>
      </w:pPr>
      <w:r>
        <w:t>Force relaxation analysis:</w:t>
      </w:r>
    </w:p>
    <w:p w:rsidR="002344EB" w:rsidRPr="002344EB" w:rsidRDefault="002344EB" w:rsidP="002344EB">
      <w:r w:rsidRPr="002344EB">
        <w:rPr>
          <w:b/>
        </w:rPr>
        <w:t>Select fitting model</w:t>
      </w:r>
      <w:r>
        <w:rPr>
          <w:b/>
        </w:rPr>
        <w:t xml:space="preserve"> </w:t>
      </w:r>
      <w:r w:rsidRPr="002344EB">
        <w:t>allow</w:t>
      </w:r>
      <w:r>
        <w:t>s</w:t>
      </w:r>
      <w:r w:rsidRPr="002344EB">
        <w:t xml:space="preserve"> to alternatively choose between the three implemented models.</w:t>
      </w:r>
    </w:p>
    <w:p w:rsidR="00697122" w:rsidRDefault="009B64F2" w:rsidP="00697122">
      <w:r w:rsidRPr="009B64F2">
        <w:rPr>
          <w:b/>
        </w:rPr>
        <w:t>Correct Drift</w:t>
      </w:r>
      <w:r>
        <w:t xml:space="preserve"> can be helpful for correcting potential force drift during measurement.</w:t>
      </w:r>
    </w:p>
    <w:p w:rsidR="009B64F2" w:rsidRDefault="009B64F2" w:rsidP="00697122">
      <w:r w:rsidRPr="009B64F2">
        <w:rPr>
          <w:b/>
        </w:rPr>
        <w:t>Apply RCF</w:t>
      </w:r>
      <w:r>
        <w:rPr>
          <w:b/>
        </w:rPr>
        <w:t xml:space="preserve"> </w:t>
      </w:r>
      <w:r w:rsidRPr="009B64F2">
        <w:t xml:space="preserve">is required for correcting the </w:t>
      </w:r>
      <w:r>
        <w:t>loading ramp when it is not instantaneous.</w:t>
      </w:r>
    </w:p>
    <w:p w:rsidR="009B64F2" w:rsidRDefault="009B64F2" w:rsidP="00697122">
      <w:r w:rsidRPr="009B64F2">
        <w:rPr>
          <w:b/>
        </w:rPr>
        <w:lastRenderedPageBreak/>
        <w:t>Show Location</w:t>
      </w:r>
      <w:r>
        <w:rPr>
          <w:b/>
        </w:rPr>
        <w:t xml:space="preserve"> </w:t>
      </w:r>
      <w:r>
        <w:t>allows the visualization of indenting positions represented as circles on the output viscoelastic maps.</w:t>
      </w:r>
    </w:p>
    <w:p w:rsidR="002344EB" w:rsidRPr="002344EB" w:rsidRDefault="002344EB" w:rsidP="00697122">
      <w:proofErr w:type="spellStart"/>
      <w:r w:rsidRPr="009B64F2">
        <w:rPr>
          <w:b/>
        </w:rPr>
        <w:t>Analyse</w:t>
      </w:r>
      <w:proofErr w:type="spellEnd"/>
      <w:r w:rsidRPr="009B64F2">
        <w:rPr>
          <w:b/>
        </w:rPr>
        <w:t xml:space="preserve"> individual measurement</w:t>
      </w:r>
      <w:r>
        <w:rPr>
          <w:b/>
        </w:rPr>
        <w:t xml:space="preserve"> </w:t>
      </w:r>
      <w:r w:rsidR="00F62851">
        <w:t>is</w:t>
      </w:r>
      <w:r>
        <w:t xml:space="preserve"> the button for processing single curve</w:t>
      </w:r>
      <w:r w:rsidR="00F62851">
        <w:t>.</w:t>
      </w:r>
    </w:p>
    <w:p w:rsidR="002344EB" w:rsidRDefault="002344EB" w:rsidP="00697122">
      <w:proofErr w:type="spellStart"/>
      <w:r w:rsidRPr="007F28F7">
        <w:rPr>
          <w:b/>
        </w:rPr>
        <w:t>Analyse</w:t>
      </w:r>
      <w:proofErr w:type="spellEnd"/>
      <w:r w:rsidRPr="007F28F7">
        <w:rPr>
          <w:b/>
        </w:rPr>
        <w:t xml:space="preserve"> a</w:t>
      </w:r>
      <w:r>
        <w:rPr>
          <w:b/>
        </w:rPr>
        <w:t xml:space="preserve">rray measurement </w:t>
      </w:r>
      <w:r w:rsidRPr="002344EB">
        <w:t>is the button for processing single array</w:t>
      </w:r>
      <w:r w:rsidR="00F62851">
        <w:t>.</w:t>
      </w:r>
    </w:p>
    <w:p w:rsidR="009B64F2" w:rsidRDefault="009B64F2" w:rsidP="00697122">
      <w:r w:rsidRPr="009B64F2">
        <w:rPr>
          <w:b/>
        </w:rPr>
        <w:t>Get array coordinates</w:t>
      </w:r>
      <w:r>
        <w:rPr>
          <w:b/>
        </w:rPr>
        <w:t xml:space="preserve"> </w:t>
      </w:r>
      <w:r>
        <w:t xml:space="preserve">allows to obtain the X-Y coordinates of the array by placing the first point as the origin (0, 0). It needs the </w:t>
      </w:r>
      <w:r w:rsidRPr="009B64F2">
        <w:rPr>
          <w:u w:val="single"/>
        </w:rPr>
        <w:t>Fitting</w:t>
      </w:r>
      <w:r>
        <w:rPr>
          <w:u w:val="single"/>
        </w:rPr>
        <w:t xml:space="preserve"> R</w:t>
      </w:r>
      <w:r w:rsidRPr="009B64F2">
        <w:rPr>
          <w:u w:val="single"/>
        </w:rPr>
        <w:t>esults Summary</w:t>
      </w:r>
      <w:r>
        <w:t xml:space="preserve"> csv file generated at the end </w:t>
      </w:r>
      <w:r w:rsidRPr="009B64F2">
        <w:t>of</w:t>
      </w:r>
      <w:r w:rsidRPr="009B64F2">
        <w:rPr>
          <w:b/>
        </w:rPr>
        <w:t xml:space="preserve"> </w:t>
      </w:r>
      <w:proofErr w:type="spellStart"/>
      <w:r w:rsidRPr="009B64F2">
        <w:rPr>
          <w:b/>
        </w:rPr>
        <w:t>Analyse</w:t>
      </w:r>
      <w:proofErr w:type="spellEnd"/>
      <w:r w:rsidRPr="009B64F2">
        <w:rPr>
          <w:b/>
        </w:rPr>
        <w:t xml:space="preserve"> array measurement</w:t>
      </w:r>
      <w:r>
        <w:t xml:space="preserve"> function.</w:t>
      </w:r>
    </w:p>
    <w:p w:rsidR="002344EB" w:rsidRDefault="002344EB" w:rsidP="002344EB">
      <w:pPr>
        <w:pStyle w:val="Heading2"/>
      </w:pPr>
      <w:r>
        <w:t>DMA analysis:</w:t>
      </w:r>
    </w:p>
    <w:p w:rsidR="00F62851" w:rsidRDefault="00F62851" w:rsidP="00697122">
      <w:r>
        <w:t>It is necessary to start the recording of the channels before the approach to the sample</w:t>
      </w:r>
      <w:r w:rsidRPr="00F62851">
        <w:t xml:space="preserve"> </w:t>
      </w:r>
      <w:r>
        <w:t xml:space="preserve">during the measurement with the dedicated button “Record Data” available in the measurement window of the </w:t>
      </w:r>
      <w:proofErr w:type="spellStart"/>
      <w:r>
        <w:t>Femtotool</w:t>
      </w:r>
      <w:proofErr w:type="spellEnd"/>
      <w:r>
        <w:t xml:space="preserve"> software suite. This one</w:t>
      </w:r>
      <w:r w:rsidR="009B743F">
        <w:t xml:space="preserve"> is </w:t>
      </w:r>
      <w:r>
        <w:t>required for the evaluation of</w:t>
      </w:r>
      <w:r w:rsidR="009B743F">
        <w:t xml:space="preserve"> the indentation depth</w:t>
      </w:r>
      <w:r>
        <w:t xml:space="preserve"> during data analysis with ALIAS-Viscoelastic.</w:t>
      </w:r>
    </w:p>
    <w:p w:rsidR="009B743F" w:rsidRDefault="009B743F" w:rsidP="00697122">
      <w:r w:rsidRPr="009B743F">
        <w:rPr>
          <w:b/>
        </w:rPr>
        <w:t>Determine Depth</w:t>
      </w:r>
      <w:r>
        <w:rPr>
          <w:b/>
        </w:rPr>
        <w:t xml:space="preserve"> </w:t>
      </w:r>
      <w:r w:rsidR="00F62851">
        <w:t>allows to</w:t>
      </w:r>
      <w:r>
        <w:t xml:space="preserve"> load the recording of channels. Once calculated the indentation depth, the value will be visualize on the Dialog Window. This value must be inserted in the </w:t>
      </w:r>
      <w:r w:rsidRPr="009B743F">
        <w:rPr>
          <w:b/>
        </w:rPr>
        <w:t>Indentation Depth (um)</w:t>
      </w:r>
      <w:r>
        <w:t xml:space="preserve"> box. Then, with </w:t>
      </w:r>
      <w:r w:rsidRPr="009B743F">
        <w:rPr>
          <w:b/>
        </w:rPr>
        <w:t>Run DMA Analysis</w:t>
      </w:r>
      <w:r>
        <w:rPr>
          <w:b/>
        </w:rPr>
        <w:t xml:space="preserve"> </w:t>
      </w:r>
      <w:r w:rsidR="002F72AB" w:rsidRPr="002F72AB">
        <w:t>it</w:t>
      </w:r>
      <w:r w:rsidR="002F72AB">
        <w:rPr>
          <w:b/>
        </w:rPr>
        <w:t xml:space="preserve"> </w:t>
      </w:r>
      <w:r w:rsidRPr="009B743F">
        <w:t>is possible to process the measurement by selecting the</w:t>
      </w:r>
      <w:r>
        <w:rPr>
          <w:b/>
        </w:rPr>
        <w:t xml:space="preserve"> </w:t>
      </w:r>
      <w:r>
        <w:t>“data” txt file.</w:t>
      </w:r>
    </w:p>
    <w:p w:rsidR="009B743F" w:rsidRPr="009B743F" w:rsidRDefault="009B743F" w:rsidP="00697122"/>
    <w:p w:rsidR="009B743F" w:rsidRDefault="006E2D89" w:rsidP="00697122">
      <w:r>
        <w:t>An example dataset is provided.</w:t>
      </w:r>
      <w:r w:rsidR="003C6173">
        <w:t xml:space="preserve"> It contains two folders: </w:t>
      </w:r>
    </w:p>
    <w:p w:rsidR="003C6173" w:rsidRDefault="003C6173" w:rsidP="003C6173">
      <w:pPr>
        <w:pStyle w:val="ListParagraph"/>
        <w:numPr>
          <w:ilvl w:val="0"/>
          <w:numId w:val="1"/>
        </w:numPr>
      </w:pPr>
      <w:r>
        <w:t xml:space="preserve">Processed data </w:t>
      </w:r>
      <w:r>
        <w:sym w:font="Wingdings" w:char="F0E0"/>
      </w:r>
      <w:r>
        <w:t xml:space="preserve"> here the </w:t>
      </w:r>
      <w:r w:rsidRPr="00F521E8">
        <w:rPr>
          <w:b/>
        </w:rPr>
        <w:t>Generalized Maxwell Model</w:t>
      </w:r>
      <w:r w:rsidRPr="003C6173">
        <w:t xml:space="preserve"> has been used</w:t>
      </w:r>
      <w:r>
        <w:t xml:space="preserve"> for force-relaxation analysis.</w:t>
      </w:r>
    </w:p>
    <w:p w:rsidR="003C6173" w:rsidRPr="009B64F2" w:rsidRDefault="003C6173" w:rsidP="003C6173">
      <w:pPr>
        <w:pStyle w:val="ListParagraph"/>
        <w:numPr>
          <w:ilvl w:val="0"/>
          <w:numId w:val="1"/>
        </w:numPr>
      </w:pPr>
      <w:r>
        <w:t xml:space="preserve">Unprocessed data </w:t>
      </w:r>
      <w:r>
        <w:sym w:font="Wingdings" w:char="F0E0"/>
      </w:r>
      <w:r>
        <w:t xml:space="preserve"> it contains original data as the</w:t>
      </w:r>
      <w:r w:rsidR="002F72AB">
        <w:t>y</w:t>
      </w:r>
      <w:r>
        <w:t xml:space="preserve"> have been saved with the </w:t>
      </w:r>
      <w:proofErr w:type="spellStart"/>
      <w:r>
        <w:t>FemtoTool</w:t>
      </w:r>
      <w:proofErr w:type="spellEnd"/>
      <w:r>
        <w:t xml:space="preserve"> software.</w:t>
      </w:r>
    </w:p>
    <w:sectPr w:rsidR="003C6173" w:rsidRPr="009B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12B0"/>
    <w:multiLevelType w:val="hybridMultilevel"/>
    <w:tmpl w:val="BFB4D280"/>
    <w:lvl w:ilvl="0" w:tplc="CB5E59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EF"/>
    <w:rsid w:val="0017644C"/>
    <w:rsid w:val="002344EB"/>
    <w:rsid w:val="002822EF"/>
    <w:rsid w:val="002F72AB"/>
    <w:rsid w:val="003C6173"/>
    <w:rsid w:val="0057117D"/>
    <w:rsid w:val="005D3477"/>
    <w:rsid w:val="00697122"/>
    <w:rsid w:val="006E2D89"/>
    <w:rsid w:val="007F28F7"/>
    <w:rsid w:val="00867C15"/>
    <w:rsid w:val="00896AAF"/>
    <w:rsid w:val="008C3C64"/>
    <w:rsid w:val="009B64F2"/>
    <w:rsid w:val="009B743F"/>
    <w:rsid w:val="00A9339B"/>
    <w:rsid w:val="00CE5632"/>
    <w:rsid w:val="00D34368"/>
    <w:rsid w:val="00F521E8"/>
    <w:rsid w:val="00F6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42562-BD43-4E5B-948F-EC024E9A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E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822EF"/>
    <w:rPr>
      <w:color w:val="0563C1" w:themeColor="hyperlink"/>
      <w:u w:val="single"/>
    </w:rPr>
  </w:style>
  <w:style w:type="paragraph" w:styleId="ListParagraph">
    <w:name w:val="List Paragraph"/>
    <w:basedOn w:val="Normal"/>
    <w:uiPriority w:val="34"/>
    <w:qFormat/>
    <w:rsid w:val="00697122"/>
    <w:pPr>
      <w:ind w:left="720"/>
      <w:contextualSpacing/>
    </w:pPr>
  </w:style>
  <w:style w:type="character" w:customStyle="1" w:styleId="Heading2Char">
    <w:name w:val="Heading 2 Char"/>
    <w:basedOn w:val="DefaultParagraphFont"/>
    <w:link w:val="Heading2"/>
    <w:uiPriority w:val="9"/>
    <w:rsid w:val="009B64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tbrains.com/pycharm/download/?section=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FemtoTools</dc:creator>
  <cp:keywords/>
  <dc:description/>
  <cp:lastModifiedBy>FemtoTools</cp:lastModifiedBy>
  <cp:revision>14</cp:revision>
  <dcterms:created xsi:type="dcterms:W3CDTF">2024-06-27T06:19:00Z</dcterms:created>
  <dcterms:modified xsi:type="dcterms:W3CDTF">2024-07-01T09:26:00Z</dcterms:modified>
</cp:coreProperties>
</file>