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Hoja de ruta de Batalla Naval</w:t>
      </w:r>
    </w:p>
    <w:p>
      <w:pPr>
        <w:pStyle w:val="Subtitle"/>
      </w:pPr>
      <w:r>
        <w:t>Diseño de aplicaciones con desarrollo generativo</w:t>
      </w:r>
    </w:p>
    <w:p>
      <w:r>
        <w:t>Este plan organiza el desarrollo del obligatorio de Edgar y Pierino. El objetivo es tener el software completo el 9 de noviembre y entregar el proyecto el 16 de noviembre de 2026.</w:t>
      </w:r>
    </w:p>
    <w:p>
      <w:r>
        <w:t>La semana del 9 al 15 de noviembre se reserva también para hacer y cerrar la documentación, además de revisar detalles menores y disponer de margen. Los borradores y las decisiones se registran durante el desarrollo.</w:t>
      </w:r>
    </w:p>
    <w:p>
      <w:pPr>
        <w:pStyle w:val="Heading2"/>
      </w:pPr>
      <w:r>
        <w:t>Fechas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494"/>
            <w:vAlign w:val="center"/>
            <w:shd w:fill="DDEBF7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7143"/>
            <w:vAlign w:val="center"/>
            <w:shd w:fill="DDEBF7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9 noviembre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Software completo y verificado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9 al 15 noviembre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Documentación final, revisión y margen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16 noviembre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Entrega anticipada confirmada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19 noviembre a las 21:00</w:t>
            </w:r>
          </w:p>
        </w:tc>
        <w:tc>
          <w:tcPr>
            <w:tcW w:type="dxa" w:w="7143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Límite oficial indicado por la consigna, hora de Uruguay</w:t>
            </w:r>
          </w:p>
        </w:tc>
      </w:tr>
    </w:tbl>
    <w:p>
      <w:pPr>
        <w:pStyle w:val="Heading2"/>
      </w:pPr>
      <w:r>
        <w:t>Equipo y seguimiento</w:t>
      </w:r>
    </w:p>
    <w:p>
      <w:r>
        <w:rPr>
          <w:sz w:val="20"/>
        </w:rPr>
        <w:t>Integrantes  Edgar y Pierino</w:t>
      </w:r>
    </w:p>
    <w:p>
      <w:r>
        <w:rPr>
          <w:sz w:val="20"/>
        </w:rPr>
        <w:t>Los dos trabajamos en cada hito y anotamos qué partes hace cada uno. Ambos revisamos la evidencia y debemos comprender la solución completa.</w:t>
      </w:r>
    </w:p>
    <w:p>
      <w:pPr>
        <w:pStyle w:val="Heading2"/>
      </w:pPr>
      <w:r>
        <w:t>Resumen de hitos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24"/>
            <w:vAlign w:val="center"/>
            <w:shd w:fill="DDEBF7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Hito</w:t>
            </w:r>
          </w:p>
        </w:tc>
        <w:tc>
          <w:tcPr>
            <w:tcW w:type="dxa" w:w="2324"/>
            <w:vAlign w:val="center"/>
            <w:shd w:fill="DDEBF7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6690"/>
            <w:vAlign w:val="center"/>
            <w:shd w:fill="DDEBF7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1–4 octubre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Requisitos, primer modelo conceptual y repositorio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5–11 octubre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Aplicación ejecutable e integración del tablero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12–18 octubre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CU02 completo y batalla preparada para jugar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19–25 octubre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CU03 completo y tres tácticas de juego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26 octubre–1 noviembre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CU01 completo, precargas y actualización compartida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2–8 noviembre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Software completo para el 9 de noviembre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9–15 noviembre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Documentación final, revisión y paquete de entrega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16 noviembre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Entrega realizada y constancia comprobada</w:t>
            </w:r>
          </w:p>
        </w:tc>
      </w:tr>
    </w:tbl>
    <w:p>
      <w:pPr>
        <w:spacing w:before="140"/>
      </w:pPr>
      <w:r>
        <w:rPr>
          <w:sz w:val="19"/>
        </w:rPr>
        <w:t>Marcamos una casilla cuando el criterio está comprobado. Cumplimos un hito cuando todas sus casillas están verificadas por ambos. Las fechas son objetivos; las casillas reflejan el avance efectivo.</w:t>
      </w:r>
    </w:p>
    <w:p>
      <w:r>
        <w:br w:type="page"/>
      </w:r>
    </w:p>
    <w:p>
      <w:pPr>
        <w:pStyle w:val="Heading1"/>
      </w:pPr>
      <w:r>
        <w:t>Organización y base técnica</w:t>
      </w:r>
    </w:p>
    <w:p>
      <w:pPr>
        <w:pStyle w:val="Heading2"/>
      </w:pPr>
      <w:r>
        <w:t>Hito 1 Organización y dominio</w:t>
      </w:r>
    </w:p>
    <w:p>
      <w:pPr>
        <w:keepNext/>
      </w:pPr>
      <w:r>
        <w:rPr>
          <w:sz w:val="20"/>
        </w:rPr>
        <w:t>1 al 4 de octubre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Contar con una base de requisitos compartida y un primer modelo conceptual revisado por los dos.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01"/>
          <w:alias w:val="Hito 1 Criterio 1"/>
          <w:tag w:val="Hito 1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Tenemos una lista de requisitos funcionales, de diseño y de entrega contrastada con la consigna.</w:t>
      </w:r>
    </w:p>
    <w:p>
      <w:pPr>
        <w:pStyle w:val="Checklist"/>
      </w:pPr>
      <w:sdt>
        <w:sdtPr>
          <w:id w:val="2026002"/>
          <w:alias w:val="Hito 1 Criterio 2"/>
          <w:tag w:val="Hito 1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Identificamos los conceptos del dominio, sus relaciones y multiplicidades, sin mezclar clases de interfaz o infraestructura.</w:t>
      </w:r>
    </w:p>
    <w:p>
      <w:pPr>
        <w:pStyle w:val="Checklist"/>
      </w:pPr>
      <w:sdt>
        <w:sdtPr>
          <w:id w:val="2026003"/>
          <w:alias w:val="Hito 1 Criterio 3"/>
          <w:tag w:val="Hito 1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primer diagrama conceptual está guardado en ASTAH y ambos podemos explicar sus relaciones.</w:t>
      </w:r>
    </w:p>
    <w:p>
      <w:pPr>
        <w:pStyle w:val="Checklist"/>
      </w:pPr>
      <w:sdt>
        <w:sdtPr>
          <w:id w:val="2026004"/>
          <w:alias w:val="Hito 1 Criterio 4"/>
          <w:tag w:val="Hito 1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repositorio es privado, ambos tenemos acceso y verificamos la nomenclatura, el acceso del docente y el plazo indicado en la consigna.</w:t>
      </w:r>
    </w:p>
    <w:p>
      <w:pPr>
        <w:pStyle w:val="Checklist"/>
      </w:pPr>
      <w:sdt>
        <w:sdtPr>
          <w:id w:val="2026005"/>
          <w:alias w:val="Hito 1 Criterio 5"/>
          <w:tag w:val="Hito 1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Registramos las dudas del enunciado, las decisiones iniciales y los temas a consultar en clase.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pPr>
        <w:pStyle w:val="Heading2"/>
      </w:pPr>
      <w:r>
        <w:t>Hito 2 Base técnica y arquitectura MVP</w:t>
      </w:r>
    </w:p>
    <w:p>
      <w:pPr>
        <w:keepNext/>
      </w:pPr>
      <w:r>
        <w:rPr>
          <w:sz w:val="20"/>
        </w:rPr>
        <w:t>5 al 11 de octubre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Comprobar una interacción completa entre navegador, presentador, modelo y tablero.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06"/>
          <w:alias w:val="Hito 2 Criterio 1"/>
          <w:tag w:val="Hito 2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Ambos podemos compilar y ejecutar el proyecto Java con Maven y Spring Boot desde las instrucciones compartidas.</w:t>
      </w:r>
    </w:p>
    <w:p>
      <w:pPr>
        <w:pStyle w:val="Checklist"/>
      </w:pPr>
      <w:sdt>
        <w:sdtPr>
          <w:id w:val="2026007"/>
          <w:alias w:val="Hito 2 Criterio 2"/>
          <w:tag w:val="Hito 2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 estructura de paquetes distingue modelo, vistas y presentadores, y el acceso al modelo utiliza una fachada.</w:t>
      </w:r>
    </w:p>
    <w:p>
      <w:pPr>
        <w:pStyle w:val="Checklist"/>
      </w:pPr>
      <w:sdt>
        <w:sdtPr>
          <w:id w:val="2026008"/>
          <w:alias w:val="Hito 2 Criterio 3"/>
          <w:tag w:val="Hito 2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BattleShipBoard.js y CommandDispatcher.js están integrados y conservan sus archivos originales sin cambios.</w:t>
      </w:r>
    </w:p>
    <w:p>
      <w:pPr>
        <w:pStyle w:val="Checklist"/>
      </w:pPr>
      <w:sdt>
        <w:sdtPr>
          <w:id w:val="2026009"/>
          <w:alias w:val="Hito 2 Criterio 4"/>
          <w:tag w:val="Hito 2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Una acción de la vista llega al presentador, solicita una operación al modelo y vuelve como comandos de actualización visual.</w:t>
      </w:r>
    </w:p>
    <w:p>
      <w:pPr>
        <w:pStyle w:val="Checklist"/>
      </w:pPr>
      <w:sdt>
        <w:sdtPr>
          <w:id w:val="2026010"/>
          <w:alias w:val="Hito 2 Criterio 5"/>
          <w:tag w:val="Hito 2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 sala de operaciones básica se abre desde la ruta raíz / y permite iniciar el recorrido hacia una batalla.</w:t>
      </w:r>
    </w:p>
    <w:p>
      <w:pPr>
        <w:pStyle w:val="Checklist"/>
      </w:pPr>
      <w:sdt>
        <w:sdtPr>
          <w:id w:val="2026011"/>
          <w:alias w:val="Hito 2 Criterio 6"/>
          <w:tag w:val="Hito 2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Probamos con dos navegadores una modificación del modelo compartido que actualiza ambas vistas automáticamente.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r>
        <w:br w:type="page"/>
      </w:r>
    </w:p>
    <w:p>
      <w:pPr>
        <w:pStyle w:val="Heading1"/>
      </w:pPr>
      <w:r>
        <w:t>Preparación y combate</w:t>
      </w:r>
    </w:p>
    <w:p>
      <w:pPr>
        <w:pStyle w:val="Heading2"/>
      </w:pPr>
      <w:r>
        <w:t>Hito 3 Preparar una batalla</w:t>
      </w:r>
    </w:p>
    <w:p>
      <w:pPr>
        <w:keepNext/>
      </w:pPr>
      <w:r>
        <w:rPr>
          <w:sz w:val="20"/>
        </w:rPr>
        <w:t>12 al 18 de octubre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Crear una batalla válida, desplegar la flota y conservar el avance de la preparación.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12"/>
          <w:alias w:val="Hito 3 Criterio 1"/>
          <w:tag w:val="Hito 3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Podemos configurar lugar, táctica, dimensiones y cantidades de cada tipo de barco.</w:t>
      </w:r>
    </w:p>
    <w:p>
      <w:pPr>
        <w:pStyle w:val="Checklist"/>
      </w:pPr>
      <w:sdt>
        <w:sdtPr>
          <w:id w:val="2026013"/>
          <w:alias w:val="Hito 3 Criterio 2"/>
          <w:tag w:val="Hito 3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Validamos nombre único o autogenerado, dimensiones entre 6 y 12, cantidades de 0 a 6, flota no vacía y ocupación menor al 25 por ciento.</w:t>
      </w:r>
    </w:p>
    <w:p>
      <w:pPr>
        <w:pStyle w:val="Checklist"/>
      </w:pPr>
      <w:sdt>
        <w:sdtPr>
          <w:id w:val="2026014"/>
          <w:alias w:val="Hito 3 Criterio 3"/>
          <w:tag w:val="Hito 3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Al continuar la batalla figura En preparación y conserva el avance al salir y volver a entrar.</w:t>
      </w:r>
    </w:p>
    <w:p>
      <w:pPr>
        <w:pStyle w:val="Checklist"/>
      </w:pPr>
      <w:sdt>
        <w:sdtPr>
          <w:id w:val="2026015"/>
          <w:alias w:val="Hito 3 Criterio 4"/>
          <w:tag w:val="Hito 3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Lista de barcos, selección inicial, orientación y leyenda cumplen la consigna.</w:t>
      </w:r>
    </w:p>
    <w:p>
      <w:pPr>
        <w:pStyle w:val="Checklist"/>
      </w:pPr>
      <w:sdt>
        <w:sdtPr>
          <w:id w:val="2026016"/>
          <w:alias w:val="Hito 3 Criterio 5"/>
          <w:tag w:val="Hito 3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 ubicación respeta la proa indicada, los límites, la superposición y la separación diagonal.</w:t>
      </w:r>
    </w:p>
    <w:p>
      <w:pPr>
        <w:pStyle w:val="Checklist"/>
      </w:pPr>
      <w:sdt>
        <w:sdtPr>
          <w:id w:val="2026017"/>
          <w:alias w:val="Hito 3 Criterio 6"/>
          <w:tag w:val="Hito 3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Al colocar un barco se actualiza la lista; al terminar se indica Batalla preparada.</w:t>
      </w:r>
    </w:p>
    <w:p>
      <w:pPr>
        <w:pStyle w:val="Checklist"/>
      </w:pPr>
      <w:sdt>
        <w:sdtPr>
          <w:id w:val="2026018"/>
          <w:alias w:val="Hito 3 Criterio 7"/>
          <w:tag w:val="Hito 3 Criterio 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Librar batalla exige toda la flota posicionada y genera una flota enemiga aleatoria con igual composición y reglas válidas.</w:t>
      </w:r>
    </w:p>
    <w:p>
      <w:pPr>
        <w:pStyle w:val="Checklist"/>
      </w:pPr>
      <w:sdt>
        <w:sdtPr>
          <w:id w:val="2026019"/>
          <w:alias w:val="Hito 3 Criterio 8"/>
          <w:tag w:val="Hito 3 Criterio 8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Probamos los errores de configuración y ubicación, incluido hacer clic en aguas enemigas; no producen cambios inválidos.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pPr>
        <w:pStyle w:val="Heading2"/>
      </w:pPr>
      <w:r>
        <w:t>Hito 4 Librar una batalla</w:t>
      </w:r>
    </w:p>
    <w:p>
      <w:pPr>
        <w:keepNext/>
      </w:pPr>
      <w:r>
        <w:rPr>
          <w:sz w:val="20"/>
        </w:rPr>
        <w:t>19 al 25 de octubre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Poder terminar una partida y comprobar el comportamiento del combate y sus tácticas.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20"/>
          <w:alias w:val="Hito 4 Criterio 1"/>
          <w:tag w:val="Hito 4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humano comienza; cada disparo válido se resuelve como agua, impacto o hundimiento, según corresponda.</w:t>
      </w:r>
    </w:p>
    <w:p>
      <w:pPr>
        <w:pStyle w:val="Checklist"/>
      </w:pPr>
      <w:sdt>
        <w:sdtPr>
          <w:id w:val="2026021"/>
          <w:alias w:val="Hito 4 Criterio 2"/>
          <w:tag w:val="Hito 4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disparo humano y la respuesta de la máquina forman una ronda indivisible; si gana el humano, no se ejecuta la respuesta.</w:t>
      </w:r>
    </w:p>
    <w:p>
      <w:pPr>
        <w:pStyle w:val="Checklist"/>
      </w:pPr>
      <w:sdt>
        <w:sdtPr>
          <w:id w:val="2026022"/>
          <w:alias w:val="Hito 4 Criterio 3"/>
          <w:tag w:val="Hito 4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Secuencial, Espiral y Caza y ataque funcionan mediante polimorfismo; podemos explicar cómo agregar otra táctica.</w:t>
      </w:r>
    </w:p>
    <w:p>
      <w:pPr>
        <w:pStyle w:val="Checklist"/>
      </w:pPr>
      <w:sdt>
        <w:sdtPr>
          <w:id w:val="2026023"/>
          <w:alias w:val="Hito 4 Criterio 4"/>
          <w:tag w:val="Hito 4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Comprobamos recorridos en océanos rectangulares y que la máquina no dispara fuera de límites ni repite celdas.</w:t>
      </w:r>
    </w:p>
    <w:p>
      <w:pPr>
        <w:pStyle w:val="Checklist"/>
      </w:pPr>
      <w:sdt>
        <w:sdtPr>
          <w:id w:val="2026024"/>
          <w:alias w:val="Hito 4 Criterio 5"/>
          <w:tag w:val="Hito 4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Las bajas enemigas se registran en orden de hundimiento; ronda, estado y tableros reflejan el resultado correcto.</w:t>
      </w:r>
    </w:p>
    <w:p>
      <w:pPr>
        <w:pStyle w:val="Checklist"/>
      </w:pPr>
      <w:sdt>
        <w:sdtPr>
          <w:id w:val="2026025"/>
          <w:alias w:val="Hito 4 Criterio 6"/>
          <w:tag w:val="Hito 4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Podemos pausar y retomar una batalla, consultar una finalizada y revelar los barcos enemigos pendientes cuando se pierde.</w:t>
      </w:r>
    </w:p>
    <w:p>
      <w:pPr>
        <w:pStyle w:val="Checklist"/>
      </w:pPr>
      <w:sdt>
        <w:sdtPr>
          <w:id w:val="2026026"/>
          <w:alias w:val="Hito 4 Criterio 7"/>
          <w:tag w:val="Hito 4 Criterio 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Disparar a aguas propias, repetir un disparo o intentar actuar en un estado inválido informa el error y conserva el estado válido.</w:t>
      </w:r>
    </w:p>
    <w:p>
      <w:pPr>
        <w:pStyle w:val="Checklist"/>
      </w:pPr>
      <w:sdt>
        <w:sdtPr>
          <w:id w:val="2026027"/>
          <w:alias w:val="Hito 4 Criterio 8"/>
          <w:tag w:val="Hito 4 Criterio 8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Con dos navegadores en la misma batalla, comprobamos que prevalece el primer disparo registrado de la ronda y que una solicitud atrasada no se aplica como otro turno.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r>
        <w:br w:type="page"/>
      </w:r>
    </w:p>
    <w:p>
      <w:pPr>
        <w:pStyle w:val="Heading1"/>
      </w:pPr>
      <w:r>
        <w:t>Integración y cierre del software</w:t>
      </w:r>
    </w:p>
    <w:p>
      <w:pPr>
        <w:pStyle w:val="Heading2"/>
      </w:pPr>
      <w:r>
        <w:t>Hito 5 Aplicación completa y sincronización</w:t>
      </w:r>
    </w:p>
    <w:p>
      <w:pPr>
        <w:keepNext/>
      </w:pPr>
      <w:r>
        <w:rPr>
          <w:sz w:val="20"/>
        </w:rPr>
        <w:t>26 de octubre al 1 de noviembre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Completar los tres casos de uso como una aplicación coherente y compartida entre sesiones.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28"/>
          <w:alias w:val="Hito 5 Criterio 1"/>
          <w:tag w:val="Hito 5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 sala de operaciones muestra ganadas, perdidas, éxito de campaña y todas las columnas y acciones requeridas.</w:t>
      </w:r>
    </w:p>
    <w:p>
      <w:pPr>
        <w:pStyle w:val="Checklist"/>
      </w:pPr>
      <w:sdt>
        <w:sdtPr>
          <w:id w:val="2026029"/>
          <w:alias w:val="Hito 5 Criterio 2"/>
          <w:tag w:val="Hito 5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Precargamos los cinco tipos de barcos, las tres tácticas y al menos una batalla válida en cada estado, con la flota exigida.</w:t>
      </w:r>
    </w:p>
    <w:p>
      <w:pPr>
        <w:pStyle w:val="Checklist"/>
      </w:pPr>
      <w:sdt>
        <w:sdtPr>
          <w:id w:val="2026030"/>
          <w:alias w:val="Hito 5 Criterio 3"/>
          <w:tag w:val="Hito 5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Desde la sala podemos crear o entrar a cualquier batalla y regresar conservando el estado correspondiente.</w:t>
      </w:r>
    </w:p>
    <w:p>
      <w:pPr>
        <w:pStyle w:val="Checklist"/>
      </w:pPr>
      <w:sdt>
        <w:sdtPr>
          <w:id w:val="2026031"/>
          <w:alias w:val="Hito 5 Criterio 4"/>
          <w:tag w:val="Hito 5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Las sesiones comparten las batallas y reciben los cambios de preparación, combate y estadísticas sin actualizar manualmente ni recargar la página.</w:t>
      </w:r>
    </w:p>
    <w:p>
      <w:pPr>
        <w:pStyle w:val="Checklist"/>
      </w:pPr>
      <w:sdt>
        <w:sdtPr>
          <w:id w:val="2026032"/>
          <w:alias w:val="Hito 5 Criterio 5"/>
          <w:tag w:val="Hito 5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 aplicación permite acceso anónimo desde distintos navegadores; cada vista mantiene su contexto de interacción.</w:t>
      </w:r>
    </w:p>
    <w:p>
      <w:pPr>
        <w:pStyle w:val="Checklist"/>
      </w:pPr>
      <w:sdt>
        <w:sdtPr>
          <w:id w:val="2026033"/>
          <w:alias w:val="Hito 5 Criterio 6"/>
          <w:tag w:val="Hito 5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Observador y los eventos del modelo propagan las actualizaciones a las vistas interesadas; ambos podemos explicar ese recorrido.</w:t>
      </w:r>
    </w:p>
    <w:p>
      <w:pPr>
        <w:pStyle w:val="Checklist"/>
      </w:pPr>
      <w:sdt>
        <w:sdtPr>
          <w:id w:val="2026034"/>
          <w:alias w:val="Hito 5 Criterio 7"/>
          <w:tag w:val="Hito 5 Criterio 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Los controles permanecen habilitados y permiten probar todos los cursos alternativos con sus mensajes de error.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pPr>
        <w:pStyle w:val="Heading2"/>
      </w:pPr>
      <w:r>
        <w:t>Hito 6 Verificación y cierre del software</w:t>
      </w:r>
    </w:p>
    <w:p>
      <w:pPr>
        <w:keepNext/>
      </w:pPr>
      <w:r>
        <w:rPr>
          <w:sz w:val="20"/>
        </w:rPr>
        <w:t>2 al 8 de noviembre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Llegar al 9 de noviembre con las funciones y el diseño implementados y verificados.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35"/>
          <w:alias w:val="Hito 6 Criterio 1"/>
          <w:tag w:val="Hito 6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Revisamos los flujos normales y alternativos de los tres casos de uso y registramos los resultados de las pruebas.</w:t>
      </w:r>
    </w:p>
    <w:p>
      <w:pPr>
        <w:pStyle w:val="Checklist"/>
      </w:pPr>
      <w:sdt>
        <w:sdtPr>
          <w:id w:val="2026036"/>
          <w:alias w:val="Hito 6 Criterio 2"/>
          <w:tag w:val="Hito 6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Probamos casos límite de configuración, colocación, combate, finalización y acciones simultáneas entre navegadores.</w:t>
      </w:r>
    </w:p>
    <w:p>
      <w:pPr>
        <w:pStyle w:val="Checklist"/>
      </w:pPr>
      <w:sdt>
        <w:sdtPr>
          <w:id w:val="2026037"/>
          <w:alias w:val="Hito 6 Criterio 3"/>
          <w:tag w:val="Hito 6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Revisamos MVP con vista pasiva, Experto, Fachada, polimorfismo, Observador, excepciones, paquetes y duplicación de código.</w:t>
      </w:r>
    </w:p>
    <w:p>
      <w:pPr>
        <w:pStyle w:val="Checklist"/>
      </w:pPr>
      <w:sdt>
        <w:sdtPr>
          <w:id w:val="2026038"/>
          <w:alias w:val="Hito 6 Criterio 4"/>
          <w:tag w:val="Hito 6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Las validaciones corresponden al modelo y las excepciones se traducen en mensajes; la vista ejecuta las órdenes del presentador.</w:t>
      </w:r>
    </w:p>
    <w:p>
      <w:pPr>
        <w:pStyle w:val="Checklist"/>
      </w:pPr>
      <w:sdt>
        <w:sdtPr>
          <w:id w:val="2026039"/>
          <w:alias w:val="Hito 6 Criterio 5"/>
          <w:tag w:val="Hito 6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Una copia limpia del proyecto compila y ejecuta correctamente con las instrucciones compartidas.</w:t>
      </w:r>
    </w:p>
    <w:p>
      <w:pPr>
        <w:pStyle w:val="Checklist"/>
      </w:pPr>
      <w:sdt>
        <w:sdtPr>
          <w:id w:val="2026040"/>
          <w:alias w:val="Hito 6 Criterio 6"/>
          <w:tag w:val="Hito 6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No quedan funciones pendientes ni errores que impidan cumplir los casos de uso; identificamos la versión del software lista al 9 de noviembre.</w:t>
      </w:r>
    </w:p>
    <w:p>
      <w:pPr>
        <w:pStyle w:val="Checklist"/>
      </w:pPr>
      <w:sdt>
        <w:sdtPr>
          <w:id w:val="2026041"/>
          <w:alias w:val="Hito 6 Criterio 7"/>
          <w:tag w:val="Hito 6 Criterio 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Compartimos una lista concreta de documentación pendiente y ajustes menores para la última semana.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r>
        <w:br w:type="page"/>
      </w:r>
    </w:p>
    <w:p>
      <w:pPr>
        <w:pStyle w:val="Heading1"/>
      </w:pPr>
      <w:r>
        <w:t>Documentación y entrega</w:t>
      </w:r>
    </w:p>
    <w:p>
      <w:pPr>
        <w:pStyle w:val="Heading2"/>
      </w:pPr>
      <w:r>
        <w:t>Hito 7 Documentación revisión y margen</w:t>
      </w:r>
    </w:p>
    <w:p>
      <w:pPr>
        <w:keepNext/>
      </w:pPr>
      <w:r>
        <w:rPr>
          <w:sz w:val="20"/>
        </w:rPr>
        <w:t>9 al 15 de noviembre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Producir y cerrar la documentación, resolver detalles menores y verificar el paquete final.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42"/>
          <w:alias w:val="Hito 7 Criterio 1"/>
          <w:tag w:val="Hito 7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diagrama conceptual final representa el dominio, con relaciones y multiplicidades revisadas, y abre correctamente en ASTAH.</w:t>
      </w:r>
    </w:p>
    <w:p>
      <w:pPr>
        <w:pStyle w:val="Checklist"/>
      </w:pPr>
      <w:sdt>
        <w:sdtPr>
          <w:id w:val="2026043"/>
          <w:alias w:val="Hito 7 Criterio 2"/>
          <w:tag w:val="Hito 7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diagrama de diseño incluye modelo, vistas y presentadores, refleja la implementación final y está guardado en formato .asta.</w:t>
      </w:r>
    </w:p>
    <w:p>
      <w:pPr>
        <w:pStyle w:val="Checklist"/>
      </w:pPr>
      <w:sdt>
        <w:sdtPr>
          <w:id w:val="2026044"/>
          <w:alias w:val="Hito 7 Criterio 3"/>
          <w:tag w:val="Hito 7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PDF contiene portada con foto, número y nombre de ambos integrantes, grupo y docente.</w:t>
      </w:r>
    </w:p>
    <w:p>
      <w:pPr>
        <w:pStyle w:val="Checklist"/>
      </w:pPr>
      <w:sdt>
        <w:sdtPr>
          <w:id w:val="2026045"/>
          <w:alias w:val="Hito 7 Criterio 4"/>
          <w:tag w:val="Hito 7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PDF incluye la autoevaluación de faltantes, errores o mejoras; si no detectamos ninguno, lo indicamos explícitamente.</w:t>
      </w:r>
    </w:p>
    <w:p>
      <w:pPr>
        <w:pStyle w:val="Checklist"/>
      </w:pPr>
      <w:sdt>
        <w:sdtPr>
          <w:id w:val="2026046"/>
          <w:alias w:val="Hito 7 Criterio 5"/>
          <w:tag w:val="Hito 7 Criterio 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Registramos las herramientas de IA utilizadas, el contexto de uso y la verificación del contenido generado.</w:t>
      </w:r>
    </w:p>
    <w:p>
      <w:pPr>
        <w:pStyle w:val="Checklist"/>
      </w:pPr>
      <w:sdt>
        <w:sdtPr>
          <w:id w:val="2026047"/>
          <w:alias w:val="Hito 7 Criterio 6"/>
          <w:tag w:val="Hito 7 Criterio 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Ambos revisamos código, diagramas y documento, y podemos explicar toda la solución y el aporte de cada integrante.</w:t>
      </w:r>
    </w:p>
    <w:p>
      <w:pPr>
        <w:pStyle w:val="Checklist"/>
      </w:pPr>
      <w:sdt>
        <w:sdtPr>
          <w:id w:val="2026048"/>
          <w:alias w:val="Hito 7 Criterio 7"/>
          <w:tag w:val="Hito 7 Criterio 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Resolvimos los ajustes menores y repetimos las comprobaciones afectadas por esos cambios.</w:t>
      </w:r>
    </w:p>
    <w:p>
      <w:pPr>
        <w:pStyle w:val="Checklist"/>
      </w:pPr>
      <w:sdt>
        <w:sdtPr>
          <w:id w:val="2026049"/>
          <w:alias w:val="Hito 7 Criterio 8"/>
          <w:tag w:val="Hito 7 Criterio 8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El ZIP contiene el código completo, los diagramas .asta y un único PDF; verificamos el límite de 40 MB.</w:t>
      </w:r>
    </w:p>
    <w:p>
      <w:pPr>
        <w:pStyle w:val="Checklist"/>
      </w:pPr>
      <w:sdt>
        <w:sdtPr>
          <w:id w:val="2026050"/>
          <w:alias w:val="Hito 7 Criterio 9"/>
          <w:tag w:val="Hito 7 Criterio 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Descomprimimos el ZIP en una carpeta limpia, ejecutamos el proyecto y comprobamos que abren los documentos incluidos.</w:t>
      </w:r>
    </w:p>
    <w:p>
      <w:pPr>
        <w:pStyle w:val="Checklist"/>
      </w:pPr>
      <w:sdt>
        <w:sdtPr>
          <w:id w:val="2026051"/>
          <w:alias w:val="Hito 7 Criterio 10"/>
          <w:tag w:val="Hito 7 Criterio 10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Revisamos la inscripción, el equipo en Gestión y el acceso del docente al repositorio; el paquete queda listo para entregar el 16.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pPr>
        <w:pStyle w:val="Heading2"/>
      </w:pPr>
      <w:r>
        <w:t>Hito 8 Entrega anticipada</w:t>
      </w:r>
    </w:p>
    <w:p>
      <w:pPr>
        <w:keepNext/>
      </w:pPr>
      <w:r>
        <w:rPr>
          <w:sz w:val="20"/>
        </w:rPr>
        <w:t>16 de noviembre de 2026</w:t>
      </w:r>
    </w:p>
    <w:p>
      <w:pPr>
        <w:keepNext/>
      </w:pPr>
      <w:r>
        <w:rPr>
          <w:b/>
          <w:sz w:val="21"/>
        </w:rPr>
        <w:t xml:space="preserve">Resultado esperado  </w:t>
      </w:r>
      <w:r>
        <w:rPr>
          <w:sz w:val="21"/>
        </w:rPr>
        <w:t>Entregar el proyecto tres días antes del límite oficial y confirmar la recepción.</w:t>
      </w:r>
    </w:p>
    <w:p>
      <w:pPr>
        <w:keepNext/>
        <w:spacing w:after="60"/>
      </w:pPr>
      <w:r>
        <w:rPr>
          <w:sz w:val="19"/>
        </w:rPr>
        <w:t>Edgar  Partes del hito ______________________________________________</w:t>
      </w:r>
    </w:p>
    <w:p>
      <w:pPr>
        <w:keepNext/>
        <w:spacing w:after="160"/>
      </w:pPr>
      <w:r>
        <w:rPr>
          <w:sz w:val="19"/>
        </w:rPr>
        <w:t>Pierino  Partes del hito _____________________________________________</w:t>
      </w:r>
    </w:p>
    <w:p>
      <w:pPr>
        <w:pStyle w:val="Checklist"/>
      </w:pPr>
      <w:sdt>
        <w:sdtPr>
          <w:id w:val="2026052"/>
          <w:alias w:val="Hito 8 Criterio 1"/>
          <w:tag w:val="Hito 8 Criterio 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Ambos confirmamos cuál es el ZIP final y que corresponde a la versión revisada.</w:t>
      </w:r>
    </w:p>
    <w:p>
      <w:pPr>
        <w:pStyle w:val="Checklist"/>
      </w:pPr>
      <w:sdt>
        <w:sdtPr>
          <w:id w:val="2026053"/>
          <w:alias w:val="Hito 8 Criterio 2"/>
          <w:tag w:val="Hito 8 Criterio 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Subimos el archivo correcto a la instancia de evaluación correspondiente en Gestión.</w:t>
      </w:r>
    </w:p>
    <w:p>
      <w:pPr>
        <w:pStyle w:val="Checklist"/>
      </w:pPr>
      <w:sdt>
        <w:sdtPr>
          <w:id w:val="2026054"/>
          <w:alias w:val="Hito 8 Criterio 3"/>
          <w:tag w:val="Hito 8 Criterio 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Comprobamos el nombre, tamaño, fecha y hora registrados en la entrega.</w:t>
      </w:r>
    </w:p>
    <w:p>
      <w:pPr>
        <w:pStyle w:val="Checklist"/>
      </w:pPr>
      <w:sdt>
        <w:sdtPr>
          <w:id w:val="2026055"/>
          <w:alias w:val="Hito 8 Criterio 4"/>
          <w:tag w:val="Hito 8 Criterio 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  <w:t>Verificamos la constancia o correo de confirmación y conservamos una copia del archivo entregado.</w:t>
      </w:r>
    </w:p>
    <w:p>
      <w:pPr>
        <w:spacing w:before="60" w:after="160"/>
      </w:pPr>
      <w:r>
        <w:rPr>
          <w:sz w:val="18"/>
        </w:rPr>
        <w:t>Evidencia o pendientes _____________________________________________</w:t>
      </w:r>
    </w:p>
    <w:p>
      <w:r>
        <w:rPr>
          <w:sz w:val="18"/>
        </w:rPr>
        <w:t>Referencia de requisitos  Obligatorio DADG SEPTIEMBRE 2026, especialmente las páginas 12 y 13 sobre entrega y diseño. Las aclaraciones acordadas en clase se incorporan a las comprobaciones del equipo.</w:t>
      </w:r>
    </w:p>
    <w:sectPr w:rsidR="00FC693F" w:rsidRPr="0006063C" w:rsidSect="00034616">
      <w:footerReference w:type="default" r:id="rId9"/>
      <w:pgSz w:w="11906" w:h="16838"/>
      <w:pgMar w:top="992" w:right="1134" w:bottom="935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keepLines/>
      <w:tabs>
        <w:tab w:pos="340" w:val="left"/>
      </w:tabs>
      <w:spacing w:after="80" w:line="257" w:lineRule="auto"/>
      <w:ind w:left="340" w:hanging="340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de Batalla Naval</dc:title>
  <dc:subject>Plan de desarrollo y checklist de hitos para dos integrantes</dc:subject>
  <dc:creator>Edgar y Pierino</dc:creator>
  <cp:keywords>Batalla Naval, hoja de ruta, MVP, hitos, documentación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