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49D3E" w14:textId="4A773FAF" w:rsidR="00D16821" w:rsidRDefault="00D16821" w:rsidP="00D16821">
      <w:pPr>
        <w:jc w:val="right"/>
        <w:rPr>
          <w:lang w:val="es-US"/>
        </w:rPr>
      </w:pPr>
      <w:r>
        <w:rPr>
          <w:lang w:val="es-US"/>
        </w:rPr>
        <w:t>Autor: Piero Termini</w:t>
      </w:r>
    </w:p>
    <w:p w14:paraId="5BD30001" w14:textId="48B401A0" w:rsidR="00D16821" w:rsidRDefault="00D16821" w:rsidP="00D16821">
      <w:pPr>
        <w:jc w:val="right"/>
        <w:rPr>
          <w:lang w:val="es-US"/>
        </w:rPr>
      </w:pPr>
    </w:p>
    <w:p w14:paraId="3CAF3A1B" w14:textId="2672367F" w:rsidR="00D16821" w:rsidRDefault="00D16821" w:rsidP="00D16821">
      <w:pPr>
        <w:jc w:val="center"/>
        <w:rPr>
          <w:b/>
          <w:bCs/>
          <w:sz w:val="32"/>
          <w:szCs w:val="32"/>
          <w:lang w:val="es-US"/>
        </w:rPr>
      </w:pPr>
      <w:r>
        <w:rPr>
          <w:b/>
          <w:bCs/>
          <w:sz w:val="32"/>
          <w:szCs w:val="32"/>
          <w:lang w:val="es-US"/>
        </w:rPr>
        <w:t>Memoria - EDA Cryptomonedas</w:t>
      </w:r>
    </w:p>
    <w:p w14:paraId="06A163F5" w14:textId="78845BDB" w:rsidR="00D16821" w:rsidRDefault="00D16821" w:rsidP="00D16821">
      <w:pPr>
        <w:jc w:val="center"/>
        <w:rPr>
          <w:b/>
          <w:bCs/>
          <w:sz w:val="32"/>
          <w:szCs w:val="32"/>
          <w:lang w:val="es-US"/>
        </w:rPr>
      </w:pPr>
    </w:p>
    <w:p w14:paraId="46F4D8DD" w14:textId="5C1BE597" w:rsidR="00D16821" w:rsidRPr="00D16821" w:rsidRDefault="00D16821" w:rsidP="00D16821">
      <w:pPr>
        <w:jc w:val="both"/>
        <w:rPr>
          <w:b/>
          <w:bCs/>
          <w:sz w:val="24"/>
          <w:szCs w:val="24"/>
          <w:lang w:val="es-US"/>
        </w:rPr>
      </w:pPr>
      <w:r w:rsidRPr="00D16821">
        <w:rPr>
          <w:b/>
          <w:bCs/>
          <w:sz w:val="24"/>
          <w:szCs w:val="24"/>
          <w:lang w:val="es-US"/>
        </w:rPr>
        <w:t>Por</w:t>
      </w:r>
      <w:r>
        <w:rPr>
          <w:b/>
          <w:bCs/>
          <w:sz w:val="24"/>
          <w:szCs w:val="24"/>
          <w:lang w:val="es-US"/>
        </w:rPr>
        <w:t xml:space="preserve"> </w:t>
      </w:r>
      <w:r w:rsidRPr="00D16821">
        <w:rPr>
          <w:b/>
          <w:bCs/>
          <w:sz w:val="24"/>
          <w:szCs w:val="24"/>
          <w:lang w:val="es-US"/>
        </w:rPr>
        <w:t>qué se escogió la temática:</w:t>
      </w:r>
    </w:p>
    <w:p w14:paraId="3E9ABFC8" w14:textId="037A16AC" w:rsidR="00D16821" w:rsidRPr="00D16821" w:rsidRDefault="00D16821" w:rsidP="00DF2C7F">
      <w:pPr>
        <w:ind w:firstLine="720"/>
        <w:jc w:val="both"/>
        <w:rPr>
          <w:sz w:val="24"/>
          <w:szCs w:val="24"/>
          <w:lang w:val="es-US"/>
        </w:rPr>
      </w:pPr>
      <w:r w:rsidRPr="00D16821">
        <w:rPr>
          <w:sz w:val="24"/>
          <w:szCs w:val="24"/>
          <w:lang w:val="es-US"/>
        </w:rPr>
        <w:t xml:space="preserve">El tema fue elegido por la relevancia que </w:t>
      </w:r>
      <w:r>
        <w:rPr>
          <w:sz w:val="24"/>
          <w:szCs w:val="24"/>
          <w:lang w:val="es-US"/>
        </w:rPr>
        <w:t>h</w:t>
      </w:r>
      <w:r w:rsidRPr="00D16821">
        <w:rPr>
          <w:sz w:val="24"/>
          <w:szCs w:val="24"/>
          <w:lang w:val="es-US"/>
        </w:rPr>
        <w:t>an cobrado las cryptomonedas en los últimos años, su irrupción en el mercado, la accesibilidad que permiten, la descentralización y el “hype” garantizan que todos estén al menos, al tanto de la existencia del mundo crypto.</w:t>
      </w:r>
    </w:p>
    <w:p w14:paraId="48497945" w14:textId="7BC3ADC6" w:rsidR="00D16821" w:rsidRDefault="00D16821" w:rsidP="00DF2C7F">
      <w:pPr>
        <w:ind w:firstLine="720"/>
        <w:jc w:val="both"/>
        <w:rPr>
          <w:sz w:val="24"/>
          <w:szCs w:val="24"/>
          <w:lang w:val="es-US"/>
        </w:rPr>
      </w:pPr>
      <w:r w:rsidRPr="00D16821">
        <w:rPr>
          <w:sz w:val="24"/>
          <w:szCs w:val="24"/>
          <w:lang w:val="es-US"/>
        </w:rPr>
        <w:t>Tardamos siglos en adaptarnos al papel moneda, 40 años en adaptarnos  a las tarjetas de crédito y ya con solo 13 años las cryptomonedas no dejan de asomarse por todos lados, es difícil negar la posibilidad que sean el futuro de las finanzas.</w:t>
      </w:r>
    </w:p>
    <w:p w14:paraId="1CEE6FB4" w14:textId="77777777" w:rsidR="00DF29DF" w:rsidRDefault="00DF29DF" w:rsidP="00DF2C7F">
      <w:pPr>
        <w:ind w:firstLine="720"/>
        <w:jc w:val="both"/>
        <w:rPr>
          <w:sz w:val="24"/>
          <w:szCs w:val="24"/>
          <w:lang w:val="es-US"/>
        </w:rPr>
      </w:pPr>
    </w:p>
    <w:p w14:paraId="2102E2B2" w14:textId="4F5D16FE" w:rsidR="00DF2C7F" w:rsidRDefault="00DF2C7F" w:rsidP="00DF2C7F">
      <w:pPr>
        <w:jc w:val="both"/>
        <w:rPr>
          <w:b/>
          <w:bCs/>
          <w:sz w:val="24"/>
          <w:szCs w:val="24"/>
          <w:lang w:val="es-US"/>
        </w:rPr>
      </w:pPr>
      <w:r>
        <w:rPr>
          <w:b/>
          <w:bCs/>
          <w:sz w:val="24"/>
          <w:szCs w:val="24"/>
          <w:lang w:val="es-US"/>
        </w:rPr>
        <w:t>Hipótesis Planteadas</w:t>
      </w:r>
      <w:r>
        <w:rPr>
          <w:b/>
          <w:bCs/>
          <w:sz w:val="24"/>
          <w:szCs w:val="24"/>
          <w:lang w:val="es-US"/>
        </w:rPr>
        <w:t>:</w:t>
      </w:r>
    </w:p>
    <w:p w14:paraId="24BB6C4C" w14:textId="28D4CB0D" w:rsidR="00DF2C7F" w:rsidRPr="00DF2C7F" w:rsidRDefault="00DF2C7F" w:rsidP="00DF2C7F">
      <w:pPr>
        <w:ind w:firstLine="720"/>
        <w:jc w:val="both"/>
        <w:rPr>
          <w:sz w:val="24"/>
          <w:szCs w:val="24"/>
          <w:lang w:val="es-US"/>
        </w:rPr>
      </w:pPr>
      <w:r w:rsidRPr="00DF2C7F">
        <w:rPr>
          <w:sz w:val="24"/>
          <w:szCs w:val="24"/>
          <w:lang w:val="es-US"/>
        </w:rPr>
        <w:t>Tomando en consideración la importancia que han desarrollado las cryptomonedas en los últimos años, se busca estudiar los datos del mercado analizando diversos indicadores para probar las siguientes hipótesis:</w:t>
      </w:r>
    </w:p>
    <w:p w14:paraId="45365901" w14:textId="77777777" w:rsidR="00DF2C7F" w:rsidRPr="00DF2C7F" w:rsidRDefault="00DF2C7F" w:rsidP="00DF2C7F">
      <w:pPr>
        <w:ind w:firstLine="720"/>
        <w:jc w:val="both"/>
        <w:rPr>
          <w:sz w:val="24"/>
          <w:szCs w:val="24"/>
          <w:lang w:val="es-US"/>
        </w:rPr>
      </w:pPr>
      <w:r w:rsidRPr="00DF2C7F">
        <w:rPr>
          <w:sz w:val="24"/>
          <w:szCs w:val="24"/>
          <w:lang w:val="es-US"/>
        </w:rPr>
        <w:t>1. Las Altcoins son directamente influenciadas por el Bitcoin.</w:t>
      </w:r>
    </w:p>
    <w:p w14:paraId="51015A72" w14:textId="77777777" w:rsidR="00DF2C7F" w:rsidRPr="00DF2C7F" w:rsidRDefault="00DF2C7F" w:rsidP="00DF2C7F">
      <w:pPr>
        <w:ind w:firstLine="720"/>
        <w:jc w:val="both"/>
        <w:rPr>
          <w:sz w:val="24"/>
          <w:szCs w:val="24"/>
          <w:lang w:val="es-US"/>
        </w:rPr>
      </w:pPr>
      <w:r w:rsidRPr="00DF2C7F">
        <w:rPr>
          <w:sz w:val="24"/>
          <w:szCs w:val="24"/>
          <w:lang w:val="es-US"/>
        </w:rPr>
        <w:t>2. El mercado de cryptomonedas es extremadamente volátil, no hay monedas estables.</w:t>
      </w:r>
    </w:p>
    <w:p w14:paraId="4147FBD2" w14:textId="3BF7B483" w:rsidR="00DF2C7F" w:rsidRPr="00DF2C7F" w:rsidRDefault="00DF2C7F" w:rsidP="00DF2C7F">
      <w:pPr>
        <w:ind w:firstLine="720"/>
        <w:jc w:val="both"/>
        <w:rPr>
          <w:sz w:val="24"/>
          <w:szCs w:val="24"/>
          <w:lang w:val="es-US"/>
        </w:rPr>
      </w:pPr>
      <w:r w:rsidRPr="00DF2C7F">
        <w:rPr>
          <w:sz w:val="24"/>
          <w:szCs w:val="24"/>
          <w:lang w:val="es-US"/>
        </w:rPr>
        <w:t>3. Existe un ciclo de mercado "predecible" dentro del mundo crypto.</w:t>
      </w:r>
    </w:p>
    <w:p w14:paraId="61126D30" w14:textId="521FE76B" w:rsidR="00856035" w:rsidRDefault="00856035" w:rsidP="00D16821">
      <w:pPr>
        <w:jc w:val="both"/>
        <w:rPr>
          <w:sz w:val="24"/>
          <w:szCs w:val="24"/>
          <w:lang w:val="es-US"/>
        </w:rPr>
      </w:pPr>
    </w:p>
    <w:p w14:paraId="747A52B3" w14:textId="3E1133CE" w:rsidR="00D16821" w:rsidRDefault="00856035" w:rsidP="00D16821">
      <w:pPr>
        <w:jc w:val="both"/>
        <w:rPr>
          <w:b/>
          <w:bCs/>
          <w:sz w:val="24"/>
          <w:szCs w:val="24"/>
          <w:lang w:val="es-US"/>
        </w:rPr>
      </w:pPr>
      <w:r>
        <w:rPr>
          <w:b/>
          <w:bCs/>
          <w:sz w:val="24"/>
          <w:szCs w:val="24"/>
          <w:lang w:val="es-US"/>
        </w:rPr>
        <w:t>Fuentes consultadas:</w:t>
      </w:r>
    </w:p>
    <w:p w14:paraId="529612E0" w14:textId="577B28DE" w:rsidR="00856035" w:rsidRPr="00856035" w:rsidRDefault="00D16821" w:rsidP="00DF2C7F">
      <w:pPr>
        <w:ind w:firstLine="720"/>
        <w:jc w:val="both"/>
        <w:rPr>
          <w:sz w:val="24"/>
          <w:szCs w:val="24"/>
          <w:lang w:val="es-US"/>
        </w:rPr>
      </w:pPr>
      <w:r>
        <w:rPr>
          <w:sz w:val="24"/>
          <w:szCs w:val="24"/>
          <w:lang w:val="es-US"/>
        </w:rPr>
        <w:t>Inicialmente serían obtenidos de la API de Binance y Coinbase, los dos Exchange de crypto mas populares, sin embargo, la disponibilidad de la data gratuita era muy escasa y recurrió a otro API, el API de CoinGecko</w:t>
      </w:r>
      <w:r w:rsidR="00856035">
        <w:rPr>
          <w:sz w:val="24"/>
          <w:szCs w:val="24"/>
          <w:lang w:val="es-US"/>
        </w:rPr>
        <w:t>,</w:t>
      </w:r>
      <w:r w:rsidR="00856035" w:rsidRPr="00856035">
        <w:rPr>
          <w:sz w:val="24"/>
          <w:szCs w:val="24"/>
          <w:lang w:val="es-US"/>
        </w:rPr>
        <w:t xml:space="preserve"> empresa </w:t>
      </w:r>
      <w:r w:rsidR="00856035">
        <w:rPr>
          <w:sz w:val="24"/>
          <w:szCs w:val="24"/>
          <w:lang w:val="es-US"/>
        </w:rPr>
        <w:t xml:space="preserve">que </w:t>
      </w:r>
      <w:r w:rsidR="00856035" w:rsidRPr="00856035">
        <w:rPr>
          <w:sz w:val="24"/>
          <w:szCs w:val="24"/>
          <w:lang w:val="es-US"/>
        </w:rPr>
        <w:t>se define como: "La fuente de información independiente más grande del mundo sobre datos relacionados a las cryptomonedas".</w:t>
      </w:r>
    </w:p>
    <w:p w14:paraId="625F0A6B" w14:textId="77777777" w:rsidR="00856035" w:rsidRPr="00856035" w:rsidRDefault="00856035" w:rsidP="00856035">
      <w:pPr>
        <w:jc w:val="both"/>
        <w:rPr>
          <w:sz w:val="24"/>
          <w:szCs w:val="24"/>
          <w:lang w:val="es-US"/>
        </w:rPr>
      </w:pPr>
      <w:r w:rsidRPr="00856035">
        <w:rPr>
          <w:sz w:val="24"/>
          <w:szCs w:val="24"/>
          <w:lang w:val="es-US"/>
        </w:rPr>
        <w:t>Desde la API se obtuvo acceso a los siguientes datos:</w:t>
      </w:r>
    </w:p>
    <w:p w14:paraId="731F9784" w14:textId="77777777" w:rsidR="00856035" w:rsidRPr="00856035" w:rsidRDefault="00856035" w:rsidP="00DF2C7F">
      <w:pPr>
        <w:ind w:firstLine="720"/>
        <w:jc w:val="both"/>
        <w:rPr>
          <w:sz w:val="24"/>
          <w:szCs w:val="24"/>
          <w:lang w:val="es-US"/>
        </w:rPr>
      </w:pPr>
      <w:r w:rsidRPr="00856035">
        <w:rPr>
          <w:sz w:val="24"/>
          <w:szCs w:val="24"/>
          <w:lang w:val="es-US"/>
        </w:rPr>
        <w:t>1. Información general de las cuotas de mercado de las principales cryptomonedas.</w:t>
      </w:r>
    </w:p>
    <w:p w14:paraId="1E048B55" w14:textId="77777777" w:rsidR="00856035" w:rsidRPr="00856035" w:rsidRDefault="00856035" w:rsidP="00DF2C7F">
      <w:pPr>
        <w:ind w:firstLine="720"/>
        <w:jc w:val="both"/>
        <w:rPr>
          <w:sz w:val="24"/>
          <w:szCs w:val="24"/>
          <w:lang w:val="es-US"/>
        </w:rPr>
      </w:pPr>
      <w:r w:rsidRPr="00856035">
        <w:rPr>
          <w:sz w:val="24"/>
          <w:szCs w:val="24"/>
          <w:lang w:val="es-US"/>
        </w:rPr>
        <w:t>2. Información específica de la evolución histórica de las top 10 cryptomonedas.</w:t>
      </w:r>
    </w:p>
    <w:p w14:paraId="5549D211" w14:textId="139C3BBC" w:rsidR="00D16821" w:rsidRDefault="00856035" w:rsidP="00E2377B">
      <w:pPr>
        <w:ind w:left="720"/>
        <w:jc w:val="both"/>
        <w:rPr>
          <w:sz w:val="24"/>
          <w:szCs w:val="24"/>
          <w:lang w:val="es-US"/>
        </w:rPr>
      </w:pPr>
      <w:r w:rsidRPr="00856035">
        <w:rPr>
          <w:sz w:val="24"/>
          <w:szCs w:val="24"/>
          <w:lang w:val="es-US"/>
        </w:rPr>
        <w:t>3. Datos públicos sobre el capital en Bitcoin de las principales empresas dentro del mercado crypto.</w:t>
      </w:r>
    </w:p>
    <w:p w14:paraId="4AC4F618" w14:textId="1CDDD1A2" w:rsidR="00856035" w:rsidRDefault="00856035" w:rsidP="00DF2C7F">
      <w:pPr>
        <w:ind w:firstLine="720"/>
        <w:jc w:val="both"/>
        <w:rPr>
          <w:sz w:val="24"/>
          <w:szCs w:val="24"/>
          <w:lang w:val="es-US"/>
        </w:rPr>
      </w:pPr>
      <w:r>
        <w:rPr>
          <w:sz w:val="24"/>
          <w:szCs w:val="24"/>
          <w:lang w:val="es-US"/>
        </w:rPr>
        <w:lastRenderedPageBreak/>
        <w:t>También se corroboraron datos en CoinMarketCap y se revisaron varias publicaciones digitales de noticias.</w:t>
      </w:r>
    </w:p>
    <w:p w14:paraId="7CFD6357" w14:textId="77777777" w:rsidR="00856035" w:rsidRDefault="00856035" w:rsidP="00856035">
      <w:pPr>
        <w:jc w:val="both"/>
        <w:rPr>
          <w:sz w:val="24"/>
          <w:szCs w:val="24"/>
          <w:lang w:val="es-US"/>
        </w:rPr>
      </w:pPr>
    </w:p>
    <w:p w14:paraId="4C4A707C" w14:textId="23B3FDB5" w:rsidR="00856035" w:rsidRDefault="00856035" w:rsidP="00856035">
      <w:pPr>
        <w:jc w:val="both"/>
        <w:rPr>
          <w:b/>
          <w:bCs/>
          <w:sz w:val="24"/>
          <w:szCs w:val="24"/>
          <w:lang w:val="es-US"/>
        </w:rPr>
      </w:pPr>
      <w:r>
        <w:rPr>
          <w:b/>
          <w:bCs/>
          <w:sz w:val="24"/>
          <w:szCs w:val="24"/>
          <w:lang w:val="es-US"/>
        </w:rPr>
        <w:t>Obtención y limpieza de los datos:</w:t>
      </w:r>
    </w:p>
    <w:p w14:paraId="4B18C6CB" w14:textId="26F034B8" w:rsidR="00856035" w:rsidRDefault="00856035" w:rsidP="00DF2C7F">
      <w:pPr>
        <w:ind w:firstLine="720"/>
        <w:jc w:val="both"/>
        <w:rPr>
          <w:sz w:val="24"/>
          <w:szCs w:val="24"/>
          <w:lang w:val="es-US"/>
        </w:rPr>
      </w:pPr>
      <w:r>
        <w:rPr>
          <w:sz w:val="24"/>
          <w:szCs w:val="24"/>
          <w:lang w:val="es-US"/>
        </w:rPr>
        <w:t>La API de Coingecko permitió acceder a los datos con requests simples hechos directamente a su web con URL proveídas en su página, los datos se obtuvieron en formato .JSON.</w:t>
      </w:r>
    </w:p>
    <w:p w14:paraId="682335B5" w14:textId="003A6502" w:rsidR="00856035" w:rsidRDefault="00856035" w:rsidP="00DF2C7F">
      <w:pPr>
        <w:ind w:firstLine="720"/>
        <w:jc w:val="both"/>
        <w:rPr>
          <w:sz w:val="24"/>
          <w:szCs w:val="24"/>
          <w:lang w:val="es-US"/>
        </w:rPr>
      </w:pPr>
      <w:r>
        <w:rPr>
          <w:sz w:val="24"/>
          <w:szCs w:val="24"/>
          <w:lang w:val="es-US"/>
        </w:rPr>
        <w:t>Se procedió a transformarlos en Pandas DataFrames, y se aplicaron algunas funciones para limpiar y organizar las tablas de datos y la información.</w:t>
      </w:r>
    </w:p>
    <w:p w14:paraId="5B41A73C" w14:textId="199799DE" w:rsidR="00856035" w:rsidRDefault="00856035" w:rsidP="00DF2C7F">
      <w:pPr>
        <w:ind w:firstLine="720"/>
        <w:jc w:val="both"/>
        <w:rPr>
          <w:sz w:val="24"/>
          <w:szCs w:val="24"/>
          <w:lang w:val="es-US"/>
        </w:rPr>
      </w:pPr>
      <w:r>
        <w:rPr>
          <w:sz w:val="24"/>
          <w:szCs w:val="24"/>
          <w:lang w:val="es-US"/>
        </w:rPr>
        <w:t>Un detalle importante es que fue necesario transformar los datos de tiempo a formato DateTime, ya que se obtuvieron en formato UNIX.</w:t>
      </w:r>
    </w:p>
    <w:p w14:paraId="3994C154" w14:textId="1AF3BD15" w:rsidR="00856035" w:rsidRDefault="00856035" w:rsidP="00DF2C7F">
      <w:pPr>
        <w:ind w:firstLine="720"/>
        <w:jc w:val="both"/>
        <w:rPr>
          <w:sz w:val="24"/>
          <w:szCs w:val="24"/>
          <w:lang w:val="es-US"/>
        </w:rPr>
      </w:pPr>
      <w:r>
        <w:rPr>
          <w:sz w:val="24"/>
          <w:szCs w:val="24"/>
          <w:lang w:val="es-US"/>
        </w:rPr>
        <w:t>Los datos fueron solicitados por categorías, que se denotan y separan en la documentación de la API de Coingecko.</w:t>
      </w:r>
    </w:p>
    <w:p w14:paraId="484D9073" w14:textId="77777777" w:rsidR="00856035" w:rsidRDefault="00856035" w:rsidP="00856035">
      <w:pPr>
        <w:jc w:val="both"/>
        <w:rPr>
          <w:b/>
          <w:bCs/>
          <w:sz w:val="24"/>
          <w:szCs w:val="24"/>
          <w:lang w:val="es-US"/>
        </w:rPr>
      </w:pPr>
    </w:p>
    <w:p w14:paraId="18C05826" w14:textId="4F1820C9" w:rsidR="00856035" w:rsidRDefault="00856035" w:rsidP="00856035">
      <w:pPr>
        <w:jc w:val="both"/>
        <w:rPr>
          <w:b/>
          <w:bCs/>
          <w:sz w:val="24"/>
          <w:szCs w:val="24"/>
          <w:lang w:val="es-US"/>
        </w:rPr>
      </w:pPr>
      <w:r>
        <w:rPr>
          <w:b/>
          <w:bCs/>
          <w:sz w:val="24"/>
          <w:szCs w:val="24"/>
          <w:lang w:val="es-US"/>
        </w:rPr>
        <w:t>Estructura de la investigación y análisis</w:t>
      </w:r>
      <w:r>
        <w:rPr>
          <w:b/>
          <w:bCs/>
          <w:sz w:val="24"/>
          <w:szCs w:val="24"/>
          <w:lang w:val="es-US"/>
        </w:rPr>
        <w:t>:</w:t>
      </w:r>
    </w:p>
    <w:p w14:paraId="5229A03E" w14:textId="044C2B34" w:rsidR="00DF2C7F" w:rsidRDefault="00856035" w:rsidP="00DF2C7F">
      <w:pPr>
        <w:ind w:firstLine="720"/>
        <w:jc w:val="both"/>
        <w:rPr>
          <w:sz w:val="24"/>
          <w:szCs w:val="24"/>
          <w:lang w:val="es-US"/>
        </w:rPr>
      </w:pPr>
      <w:r>
        <w:rPr>
          <w:sz w:val="24"/>
          <w:szCs w:val="24"/>
          <w:lang w:val="es-US"/>
        </w:rPr>
        <w:t>Se buscó ver las relaciones entre los principales aspectos de las cryptomonedas desde aspectos financieros, su precio, volumen de mercado, suministro total y capitalización de mercado fueron valores cruciales para determinar la jerarquía, distribución y estado general de las cryptomonedas.</w:t>
      </w:r>
    </w:p>
    <w:p w14:paraId="5B48AC61" w14:textId="77777777" w:rsidR="00DF2C7F" w:rsidRDefault="00856035" w:rsidP="00DF2C7F">
      <w:pPr>
        <w:ind w:firstLine="720"/>
        <w:jc w:val="both"/>
        <w:rPr>
          <w:sz w:val="24"/>
          <w:szCs w:val="24"/>
          <w:lang w:val="es-US"/>
        </w:rPr>
      </w:pPr>
      <w:r>
        <w:rPr>
          <w:sz w:val="24"/>
          <w:szCs w:val="24"/>
          <w:lang w:val="es-US"/>
        </w:rPr>
        <w:t>Se analizó en general el estado del mercado, con énfasis en la división de su capitalización entre los diversos Tokens</w:t>
      </w:r>
      <w:r w:rsidR="00DF2C7F">
        <w:rPr>
          <w:sz w:val="24"/>
          <w:szCs w:val="24"/>
          <w:lang w:val="es-US"/>
        </w:rPr>
        <w:t>.</w:t>
      </w:r>
    </w:p>
    <w:p w14:paraId="56B61FB6" w14:textId="77777777" w:rsidR="00DF2C7F" w:rsidRDefault="00DF2C7F" w:rsidP="00DF2C7F">
      <w:pPr>
        <w:ind w:firstLine="720"/>
        <w:jc w:val="both"/>
        <w:rPr>
          <w:sz w:val="24"/>
          <w:szCs w:val="24"/>
          <w:lang w:val="es-US"/>
        </w:rPr>
      </w:pPr>
      <w:r>
        <w:rPr>
          <w:sz w:val="24"/>
          <w:szCs w:val="24"/>
          <w:lang w:val="es-US"/>
        </w:rPr>
        <w:t>Posteriormente se estudiaron el Top 10 de las cryptomonedas, su evolución histórica y otros valores.</w:t>
      </w:r>
    </w:p>
    <w:p w14:paraId="2DD0252F" w14:textId="75C3D51C" w:rsidR="00DF2C7F" w:rsidRDefault="00DF2C7F" w:rsidP="00DF2C7F">
      <w:pPr>
        <w:ind w:firstLine="720"/>
        <w:jc w:val="both"/>
        <w:rPr>
          <w:sz w:val="24"/>
          <w:szCs w:val="24"/>
          <w:lang w:val="es-US"/>
        </w:rPr>
      </w:pPr>
      <w:r>
        <w:rPr>
          <w:sz w:val="24"/>
          <w:szCs w:val="24"/>
          <w:lang w:val="es-US"/>
        </w:rPr>
        <w:t>Se analizó la variabilidad de los precios mes a mes y los cambios porcentuales del valor de las cryptomonedas más importante para determinar si hay un ciclo de mercado</w:t>
      </w:r>
      <w:r w:rsidR="00856035">
        <w:rPr>
          <w:sz w:val="24"/>
          <w:szCs w:val="24"/>
          <w:lang w:val="es-US"/>
        </w:rPr>
        <w:t xml:space="preserve"> </w:t>
      </w:r>
      <w:r>
        <w:rPr>
          <w:sz w:val="24"/>
          <w:szCs w:val="24"/>
          <w:lang w:val="es-US"/>
        </w:rPr>
        <w:t>y se estudiaron otros datos secundarios sobre las empresas con más crypto y se consultó CoinmarketCap para comparar la posición de Bitcoin frente a las acciones bursátiles con mayo capitalización.</w:t>
      </w:r>
    </w:p>
    <w:p w14:paraId="74D38A15" w14:textId="72652BA8" w:rsidR="00AD6E84" w:rsidRDefault="00AD6E84" w:rsidP="00DF2C7F">
      <w:pPr>
        <w:ind w:firstLine="720"/>
        <w:jc w:val="both"/>
        <w:rPr>
          <w:sz w:val="24"/>
          <w:szCs w:val="24"/>
          <w:lang w:val="es-US"/>
        </w:rPr>
      </w:pPr>
    </w:p>
    <w:p w14:paraId="2E48B8C1" w14:textId="36E48D2B" w:rsidR="00AD6E84" w:rsidRDefault="00AD6E84" w:rsidP="00DF2C7F">
      <w:pPr>
        <w:ind w:firstLine="720"/>
        <w:jc w:val="both"/>
        <w:rPr>
          <w:sz w:val="24"/>
          <w:szCs w:val="24"/>
          <w:lang w:val="es-US"/>
        </w:rPr>
      </w:pPr>
    </w:p>
    <w:p w14:paraId="4160C405" w14:textId="6BAC5597" w:rsidR="00AD6E84" w:rsidRDefault="00AD6E84" w:rsidP="00E2377B">
      <w:pPr>
        <w:jc w:val="both"/>
        <w:rPr>
          <w:sz w:val="24"/>
          <w:szCs w:val="24"/>
          <w:lang w:val="es-US"/>
        </w:rPr>
      </w:pPr>
    </w:p>
    <w:p w14:paraId="4D5C67D5" w14:textId="77777777" w:rsidR="00E2377B" w:rsidRDefault="00E2377B" w:rsidP="00E2377B">
      <w:pPr>
        <w:jc w:val="both"/>
        <w:rPr>
          <w:sz w:val="24"/>
          <w:szCs w:val="24"/>
          <w:lang w:val="es-US"/>
        </w:rPr>
      </w:pPr>
    </w:p>
    <w:p w14:paraId="2725D454" w14:textId="1D93E923" w:rsidR="00DF2C7F" w:rsidRPr="00DF2C7F" w:rsidRDefault="00DF2C7F" w:rsidP="00856035">
      <w:pPr>
        <w:jc w:val="both"/>
        <w:rPr>
          <w:b/>
          <w:bCs/>
          <w:sz w:val="24"/>
          <w:szCs w:val="24"/>
          <w:lang w:val="es-US"/>
        </w:rPr>
      </w:pPr>
      <w:r w:rsidRPr="00DF2C7F">
        <w:rPr>
          <w:b/>
          <w:bCs/>
          <w:sz w:val="24"/>
          <w:szCs w:val="24"/>
          <w:lang w:val="es-US"/>
        </w:rPr>
        <w:lastRenderedPageBreak/>
        <w:t>Análisis</w:t>
      </w:r>
    </w:p>
    <w:p w14:paraId="127A1845" w14:textId="1F405191" w:rsidR="00856035" w:rsidRDefault="00DF2C7F" w:rsidP="00DF2C7F">
      <w:pPr>
        <w:ind w:firstLine="720"/>
        <w:jc w:val="both"/>
        <w:rPr>
          <w:sz w:val="24"/>
          <w:szCs w:val="24"/>
          <w:lang w:val="es-US"/>
        </w:rPr>
      </w:pPr>
      <w:r>
        <w:rPr>
          <w:sz w:val="24"/>
          <w:szCs w:val="24"/>
          <w:lang w:val="es-US"/>
        </w:rPr>
        <w:t>Los datos obtenidos</w:t>
      </w:r>
      <w:r w:rsidR="00856035">
        <w:rPr>
          <w:sz w:val="24"/>
          <w:szCs w:val="24"/>
          <w:lang w:val="es-US"/>
        </w:rPr>
        <w:t xml:space="preserve"> arroj</w:t>
      </w:r>
      <w:r>
        <w:rPr>
          <w:sz w:val="24"/>
          <w:szCs w:val="24"/>
          <w:lang w:val="es-US"/>
        </w:rPr>
        <w:t>aron</w:t>
      </w:r>
      <w:r w:rsidR="00856035">
        <w:rPr>
          <w:sz w:val="24"/>
          <w:szCs w:val="24"/>
          <w:lang w:val="es-US"/>
        </w:rPr>
        <w:t xml:space="preserve"> un resultado algo predecible en base al conocimiento popular sobre cryptomonedas, Bitcoin es el Rey de la Selva del mundo crypto.</w:t>
      </w:r>
    </w:p>
    <w:p w14:paraId="4647407D" w14:textId="09F2994A" w:rsidR="00DF2C7F" w:rsidRPr="00856035" w:rsidRDefault="00856035" w:rsidP="00DF2C7F">
      <w:pPr>
        <w:ind w:firstLine="720"/>
        <w:jc w:val="both"/>
        <w:rPr>
          <w:sz w:val="24"/>
          <w:szCs w:val="24"/>
          <w:lang w:val="es-US"/>
        </w:rPr>
      </w:pPr>
      <w:r>
        <w:rPr>
          <w:sz w:val="24"/>
          <w:szCs w:val="24"/>
          <w:lang w:val="es-US"/>
        </w:rPr>
        <w:t>Con</w:t>
      </w:r>
      <w:r w:rsidRPr="00856035">
        <w:rPr>
          <w:sz w:val="24"/>
          <w:szCs w:val="24"/>
          <w:lang w:val="es-US"/>
        </w:rPr>
        <w:t xml:space="preserve"> una cuota que representa </w:t>
      </w:r>
      <w:r w:rsidR="00DF2C7F" w:rsidRPr="00856035">
        <w:rPr>
          <w:sz w:val="24"/>
          <w:szCs w:val="24"/>
          <w:lang w:val="es-US"/>
        </w:rPr>
        <w:t>alrededor</w:t>
      </w:r>
      <w:r w:rsidRPr="00856035">
        <w:rPr>
          <w:sz w:val="24"/>
          <w:szCs w:val="24"/>
          <w:lang w:val="es-US"/>
        </w:rPr>
        <w:t xml:space="preserve"> de un 45% del volumen total del mercado de cryptomonedas en dólares</w:t>
      </w:r>
      <w:r w:rsidR="00DF2C7F">
        <w:rPr>
          <w:sz w:val="24"/>
          <w:szCs w:val="24"/>
          <w:lang w:val="es-US"/>
        </w:rPr>
        <w:t xml:space="preserve"> domina el mercado.</w:t>
      </w:r>
    </w:p>
    <w:p w14:paraId="2BB402E2" w14:textId="3C2DADFB" w:rsidR="00856035" w:rsidRPr="00856035" w:rsidRDefault="00856035" w:rsidP="00856035">
      <w:pPr>
        <w:jc w:val="both"/>
        <w:rPr>
          <w:sz w:val="24"/>
          <w:szCs w:val="24"/>
          <w:lang w:val="es-US"/>
        </w:rPr>
      </w:pPr>
      <w:r w:rsidRPr="00856035">
        <w:rPr>
          <w:sz w:val="24"/>
          <w:szCs w:val="24"/>
          <w:lang w:val="es-US"/>
        </w:rPr>
        <w:t xml:space="preserve"> </w:t>
      </w:r>
      <w:r w:rsidR="00DF2C7F">
        <w:rPr>
          <w:sz w:val="24"/>
          <w:szCs w:val="24"/>
          <w:lang w:val="es-US"/>
        </w:rPr>
        <w:tab/>
      </w:r>
      <w:r w:rsidRPr="00856035">
        <w:rPr>
          <w:sz w:val="24"/>
          <w:szCs w:val="24"/>
          <w:lang w:val="es-US"/>
        </w:rPr>
        <w:t xml:space="preserve">De hecho, la cuota de mercado de Bitcoin es superior a la suma de las siguientes 198 criptomonedas juntas, sin contar Ethereum, ya que esta última tiene una cuota de mercado significativa detrás de Bitcoin, representando </w:t>
      </w:r>
      <w:r w:rsidR="00DF2C7F" w:rsidRPr="00856035">
        <w:rPr>
          <w:sz w:val="24"/>
          <w:szCs w:val="24"/>
          <w:lang w:val="es-US"/>
        </w:rPr>
        <w:t>aproximadamente</w:t>
      </w:r>
      <w:r w:rsidRPr="00856035">
        <w:rPr>
          <w:sz w:val="24"/>
          <w:szCs w:val="24"/>
          <w:lang w:val="es-US"/>
        </w:rPr>
        <w:t xml:space="preserve"> el 18% del total del mercado, lo que se traduce en un 42% del "Market Cap" de Bitcoin.</w:t>
      </w:r>
    </w:p>
    <w:p w14:paraId="33779C1B" w14:textId="5DC7FCE1" w:rsidR="00856035" w:rsidRDefault="00DF2C7F" w:rsidP="00DF2C7F">
      <w:pPr>
        <w:ind w:firstLine="720"/>
        <w:jc w:val="both"/>
        <w:rPr>
          <w:sz w:val="24"/>
          <w:szCs w:val="24"/>
          <w:lang w:val="es-US"/>
        </w:rPr>
      </w:pPr>
      <w:r>
        <w:rPr>
          <w:sz w:val="24"/>
          <w:szCs w:val="24"/>
          <w:lang w:val="es-US"/>
        </w:rPr>
        <w:t>Una razón posible para que el</w:t>
      </w:r>
      <w:r w:rsidR="00856035" w:rsidRPr="00856035">
        <w:rPr>
          <w:sz w:val="24"/>
          <w:szCs w:val="24"/>
          <w:lang w:val="es-US"/>
        </w:rPr>
        <w:t xml:space="preserve"> Bitcoin </w:t>
      </w:r>
      <w:r>
        <w:rPr>
          <w:sz w:val="24"/>
          <w:szCs w:val="24"/>
          <w:lang w:val="es-US"/>
        </w:rPr>
        <w:t xml:space="preserve">tenga esta posición puede </w:t>
      </w:r>
      <w:r w:rsidR="00856035" w:rsidRPr="00856035">
        <w:rPr>
          <w:sz w:val="24"/>
          <w:szCs w:val="24"/>
          <w:lang w:val="es-US"/>
        </w:rPr>
        <w:t>estar unid</w:t>
      </w:r>
      <w:r>
        <w:rPr>
          <w:sz w:val="24"/>
          <w:szCs w:val="24"/>
          <w:lang w:val="es-US"/>
        </w:rPr>
        <w:t>a</w:t>
      </w:r>
      <w:r w:rsidR="00856035" w:rsidRPr="00856035">
        <w:rPr>
          <w:sz w:val="24"/>
          <w:szCs w:val="24"/>
          <w:lang w:val="es-US"/>
        </w:rPr>
        <w:t xml:space="preserve"> a la </w:t>
      </w:r>
      <w:r w:rsidRPr="00856035">
        <w:rPr>
          <w:sz w:val="24"/>
          <w:szCs w:val="24"/>
          <w:lang w:val="es-US"/>
        </w:rPr>
        <w:t>antigüedad</w:t>
      </w:r>
      <w:r w:rsidR="00856035" w:rsidRPr="00856035">
        <w:rPr>
          <w:sz w:val="24"/>
          <w:szCs w:val="24"/>
          <w:lang w:val="es-US"/>
        </w:rPr>
        <w:t xml:space="preserve"> del mismo y por subsecuente la confianza que este genera en los inversores, mineros y traders al ser el token </w:t>
      </w:r>
      <w:r w:rsidRPr="00856035">
        <w:rPr>
          <w:sz w:val="24"/>
          <w:szCs w:val="24"/>
          <w:lang w:val="es-US"/>
        </w:rPr>
        <w:t>más</w:t>
      </w:r>
      <w:r w:rsidR="00856035" w:rsidRPr="00856035">
        <w:rPr>
          <w:sz w:val="24"/>
          <w:szCs w:val="24"/>
          <w:lang w:val="es-US"/>
        </w:rPr>
        <w:t xml:space="preserve"> respaldado por inversionistas. Sin embargo, se ve la necesidad de estudiar </w:t>
      </w:r>
      <w:r w:rsidRPr="00856035">
        <w:rPr>
          <w:sz w:val="24"/>
          <w:szCs w:val="24"/>
          <w:lang w:val="es-US"/>
        </w:rPr>
        <w:t>cronológicamente</w:t>
      </w:r>
      <w:r w:rsidR="00856035" w:rsidRPr="00856035">
        <w:rPr>
          <w:sz w:val="24"/>
          <w:szCs w:val="24"/>
          <w:lang w:val="es-US"/>
        </w:rPr>
        <w:t xml:space="preserve"> la cuota de mercado para determinar la veracidad de esta afirmación.</w:t>
      </w:r>
    </w:p>
    <w:p w14:paraId="5C3D3913" w14:textId="2D40C11D" w:rsidR="00DF2C7F" w:rsidRDefault="00DF2C7F" w:rsidP="00856035">
      <w:pPr>
        <w:jc w:val="both"/>
        <w:rPr>
          <w:sz w:val="24"/>
          <w:szCs w:val="24"/>
          <w:lang w:val="es-US"/>
        </w:rPr>
      </w:pPr>
      <w:r>
        <w:rPr>
          <w:sz w:val="24"/>
          <w:szCs w:val="24"/>
          <w:lang w:val="es-US"/>
        </w:rPr>
        <w:tab/>
        <w:t>También se analizaron indicadores históricos que demostraron una relación de los picos de precio de Bitcoin con los picos del resto de las crypto, en general, luego de la subida de Bitcoin, el resto de Tokens sube.</w:t>
      </w:r>
    </w:p>
    <w:p w14:paraId="283D3F44" w14:textId="283CE112" w:rsidR="00DF2C7F" w:rsidRDefault="00DF2C7F" w:rsidP="00856035">
      <w:pPr>
        <w:jc w:val="both"/>
        <w:rPr>
          <w:sz w:val="24"/>
          <w:szCs w:val="24"/>
          <w:lang w:val="es-US"/>
        </w:rPr>
      </w:pPr>
      <w:r>
        <w:rPr>
          <w:sz w:val="24"/>
          <w:szCs w:val="24"/>
          <w:lang w:val="es-US"/>
        </w:rPr>
        <w:tab/>
        <w:t>Se analizó igualmente la volatibilidad del mercado y la existencia de cryptomonedas estables, se concluyó que el mercado de crypto es altamente volátil, pero que sí hay tokens que, mediante su estructura o garantías de respaldo de capital, logran una alta estabilidad.</w:t>
      </w:r>
    </w:p>
    <w:p w14:paraId="76286880" w14:textId="42932650" w:rsidR="00DF2C7F" w:rsidRDefault="00DF2C7F" w:rsidP="00856035">
      <w:pPr>
        <w:jc w:val="both"/>
        <w:rPr>
          <w:sz w:val="24"/>
          <w:szCs w:val="24"/>
          <w:lang w:val="es-US"/>
        </w:rPr>
      </w:pPr>
      <w:r>
        <w:rPr>
          <w:sz w:val="24"/>
          <w:szCs w:val="24"/>
          <w:lang w:val="es-US"/>
        </w:rPr>
        <w:tab/>
        <w:t>Por el volumen de uso de estas criptomonedas, se determinó que no se utilizan principalmente para invertir, sino para salvaguardar posiciones financieras sin retirar el capital líquido del block chain.</w:t>
      </w:r>
    </w:p>
    <w:p w14:paraId="22319C70" w14:textId="51E03CCB" w:rsidR="00DF2C7F" w:rsidRDefault="00DF2C7F" w:rsidP="00856035">
      <w:pPr>
        <w:jc w:val="both"/>
        <w:rPr>
          <w:sz w:val="24"/>
          <w:szCs w:val="24"/>
          <w:lang w:val="es-US"/>
        </w:rPr>
      </w:pPr>
      <w:r>
        <w:rPr>
          <w:sz w:val="24"/>
          <w:szCs w:val="24"/>
          <w:lang w:val="es-US"/>
        </w:rPr>
        <w:tab/>
        <w:t xml:space="preserve">También se determinó la existencia de un ciclo </w:t>
      </w:r>
      <w:r w:rsidR="00AD6E84">
        <w:rPr>
          <w:sz w:val="24"/>
          <w:szCs w:val="24"/>
          <w:lang w:val="es-US"/>
        </w:rPr>
        <w:t>relativo de mercado de crypto a través de gráficos de calor en base a datos históricos que muestran los períodos en dónde varias de las principales cryptomonedas tuvieron picos en su valor, estos periodos de picos se repitieron varias veces entre 2017 y 2021.</w:t>
      </w:r>
    </w:p>
    <w:p w14:paraId="5D0A7ECD" w14:textId="384CDC1E" w:rsidR="00AD6E84" w:rsidRDefault="00AD6E84" w:rsidP="00856035">
      <w:pPr>
        <w:jc w:val="both"/>
        <w:rPr>
          <w:sz w:val="24"/>
          <w:szCs w:val="24"/>
          <w:lang w:val="es-US"/>
        </w:rPr>
      </w:pPr>
      <w:r>
        <w:rPr>
          <w:sz w:val="24"/>
          <w:szCs w:val="24"/>
          <w:lang w:val="es-US"/>
        </w:rPr>
        <w:tab/>
        <w:t>Se estudiaron igualmente las empresas con mayor capital invertido en Bitcoin y se calculó que solo representan el 2% de la cuota de mercado de Bitcoin a nivel mundial.</w:t>
      </w:r>
    </w:p>
    <w:p w14:paraId="77A53EBD" w14:textId="1964E2AE" w:rsidR="00AD6E84" w:rsidRDefault="00AD6E84" w:rsidP="00856035">
      <w:pPr>
        <w:jc w:val="both"/>
        <w:rPr>
          <w:sz w:val="24"/>
          <w:szCs w:val="24"/>
          <w:lang w:val="es-US"/>
        </w:rPr>
      </w:pPr>
    </w:p>
    <w:p w14:paraId="4E58F72A" w14:textId="460EEAD0" w:rsidR="00AD6E84" w:rsidRDefault="00AD6E84" w:rsidP="00856035">
      <w:pPr>
        <w:jc w:val="both"/>
        <w:rPr>
          <w:sz w:val="24"/>
          <w:szCs w:val="24"/>
          <w:lang w:val="es-US"/>
        </w:rPr>
      </w:pPr>
    </w:p>
    <w:p w14:paraId="4552FE43" w14:textId="1BF11BDF" w:rsidR="00AD6E84" w:rsidRDefault="00AD6E84" w:rsidP="00856035">
      <w:pPr>
        <w:jc w:val="both"/>
        <w:rPr>
          <w:sz w:val="24"/>
          <w:szCs w:val="24"/>
          <w:lang w:val="es-US"/>
        </w:rPr>
      </w:pPr>
    </w:p>
    <w:p w14:paraId="0BC6F116" w14:textId="6A1B9FDF" w:rsidR="00AD6E84" w:rsidRDefault="00AD6E84" w:rsidP="00856035">
      <w:pPr>
        <w:jc w:val="both"/>
        <w:rPr>
          <w:sz w:val="24"/>
          <w:szCs w:val="24"/>
          <w:lang w:val="es-US"/>
        </w:rPr>
      </w:pPr>
    </w:p>
    <w:p w14:paraId="40D127C5" w14:textId="77777777" w:rsidR="00AD6E84" w:rsidRDefault="00AD6E84" w:rsidP="00856035">
      <w:pPr>
        <w:jc w:val="both"/>
        <w:rPr>
          <w:sz w:val="24"/>
          <w:szCs w:val="24"/>
          <w:lang w:val="es-US"/>
        </w:rPr>
      </w:pPr>
    </w:p>
    <w:p w14:paraId="73AFA59E" w14:textId="71F0351B" w:rsidR="00AD6E84" w:rsidRDefault="00AD6E84" w:rsidP="00856035">
      <w:pPr>
        <w:jc w:val="both"/>
        <w:rPr>
          <w:b/>
          <w:bCs/>
          <w:sz w:val="24"/>
          <w:szCs w:val="24"/>
          <w:lang w:val="es-US"/>
        </w:rPr>
      </w:pPr>
      <w:r>
        <w:rPr>
          <w:b/>
          <w:bCs/>
          <w:sz w:val="24"/>
          <w:szCs w:val="24"/>
          <w:lang w:val="es-US"/>
        </w:rPr>
        <w:lastRenderedPageBreak/>
        <w:t>Conclusiones:</w:t>
      </w:r>
    </w:p>
    <w:p w14:paraId="2859AC52" w14:textId="6C4C159B" w:rsidR="00AD6E84" w:rsidRPr="00AD6E84" w:rsidRDefault="00AD6E84" w:rsidP="00AD6E84">
      <w:pPr>
        <w:ind w:firstLine="720"/>
        <w:jc w:val="both"/>
        <w:rPr>
          <w:sz w:val="24"/>
          <w:szCs w:val="24"/>
          <w:lang w:val="es-US"/>
        </w:rPr>
      </w:pPr>
      <w:r w:rsidRPr="00AD6E84">
        <w:rPr>
          <w:sz w:val="24"/>
          <w:szCs w:val="24"/>
          <w:lang w:val="es-US"/>
        </w:rPr>
        <w:t>1.</w:t>
      </w:r>
      <w:r>
        <w:rPr>
          <w:sz w:val="24"/>
          <w:szCs w:val="24"/>
          <w:lang w:val="es-US"/>
        </w:rPr>
        <w:t xml:space="preserve"> </w:t>
      </w:r>
      <w:r w:rsidRPr="00AD6E84">
        <w:rPr>
          <w:sz w:val="24"/>
          <w:szCs w:val="24"/>
          <w:lang w:val="es-US"/>
        </w:rPr>
        <w:t xml:space="preserve">Las Altcoins están influenciadas por Bitcoin, y el mercado </w:t>
      </w:r>
      <w:r w:rsidRPr="00AD6E84">
        <w:rPr>
          <w:sz w:val="24"/>
          <w:szCs w:val="24"/>
          <w:lang w:val="es-US"/>
        </w:rPr>
        <w:t>está</w:t>
      </w:r>
      <w:r w:rsidRPr="00AD6E84">
        <w:rPr>
          <w:sz w:val="24"/>
          <w:szCs w:val="24"/>
          <w:lang w:val="es-US"/>
        </w:rPr>
        <w:t xml:space="preserve"> dominado por esta.</w:t>
      </w:r>
    </w:p>
    <w:p w14:paraId="647259F1" w14:textId="745A1C55" w:rsidR="00AD6E84" w:rsidRPr="00AD6E84" w:rsidRDefault="00AD6E84" w:rsidP="00AD6E84">
      <w:pPr>
        <w:ind w:firstLine="720"/>
        <w:jc w:val="both"/>
        <w:rPr>
          <w:sz w:val="24"/>
          <w:szCs w:val="24"/>
          <w:lang w:val="es-US"/>
        </w:rPr>
      </w:pPr>
      <w:r w:rsidRPr="00AD6E84">
        <w:rPr>
          <w:sz w:val="24"/>
          <w:szCs w:val="24"/>
          <w:lang w:val="es-US"/>
        </w:rPr>
        <w:t xml:space="preserve">2.El mercado de Crypto es </w:t>
      </w:r>
      <w:r w:rsidRPr="00AD6E84">
        <w:rPr>
          <w:sz w:val="24"/>
          <w:szCs w:val="24"/>
          <w:lang w:val="es-US"/>
        </w:rPr>
        <w:t>extremadamente</w:t>
      </w:r>
      <w:r w:rsidRPr="00AD6E84">
        <w:rPr>
          <w:sz w:val="24"/>
          <w:szCs w:val="24"/>
          <w:lang w:val="es-US"/>
        </w:rPr>
        <w:t xml:space="preserve"> volátil, pero sí existen monedas estables</w:t>
      </w:r>
    </w:p>
    <w:p w14:paraId="27323D5A" w14:textId="3FFDDB4B" w:rsidR="00AD6E84" w:rsidRDefault="00AD6E84" w:rsidP="00AD6E84">
      <w:pPr>
        <w:ind w:left="720"/>
        <w:jc w:val="both"/>
        <w:rPr>
          <w:sz w:val="24"/>
          <w:szCs w:val="24"/>
          <w:lang w:val="es-US"/>
        </w:rPr>
      </w:pPr>
      <w:r w:rsidRPr="00AD6E84">
        <w:rPr>
          <w:sz w:val="24"/>
          <w:szCs w:val="24"/>
          <w:lang w:val="es-US"/>
        </w:rPr>
        <w:t>3.Con un análisis breve, 4 años de datos, se puede ver que hay ocasiones en dónde se identifica un ciclo en el mercado, sin embargo, es recomendable recabar más data.</w:t>
      </w:r>
    </w:p>
    <w:p w14:paraId="6252CAE4" w14:textId="5041B5C3" w:rsidR="00AD6E84" w:rsidRPr="00AD6E84" w:rsidRDefault="00AD6E84" w:rsidP="00AD6E84">
      <w:pPr>
        <w:jc w:val="both"/>
        <w:rPr>
          <w:b/>
          <w:bCs/>
          <w:sz w:val="24"/>
          <w:szCs w:val="24"/>
          <w:lang w:val="es-US"/>
        </w:rPr>
      </w:pPr>
      <w:r w:rsidRPr="00AD6E84">
        <w:rPr>
          <w:b/>
          <w:bCs/>
          <w:sz w:val="24"/>
          <w:szCs w:val="24"/>
          <w:lang w:val="es-US"/>
        </w:rPr>
        <w:t>Oportunidades:</w:t>
      </w:r>
    </w:p>
    <w:p w14:paraId="1D3E82FE" w14:textId="77777777" w:rsidR="00AD6E84" w:rsidRPr="00AD6E84" w:rsidRDefault="00AD6E84" w:rsidP="00AD6E84">
      <w:pPr>
        <w:ind w:left="720"/>
        <w:jc w:val="both"/>
        <w:rPr>
          <w:sz w:val="24"/>
          <w:szCs w:val="24"/>
          <w:lang w:val="es-US"/>
        </w:rPr>
      </w:pPr>
    </w:p>
    <w:p w14:paraId="222CC2CF" w14:textId="7367AE55" w:rsidR="00AD6E84" w:rsidRPr="00AD6E84" w:rsidRDefault="00AD6E84" w:rsidP="00AD6E84">
      <w:pPr>
        <w:pStyle w:val="ListParagraph"/>
        <w:numPr>
          <w:ilvl w:val="0"/>
          <w:numId w:val="2"/>
        </w:numPr>
        <w:jc w:val="both"/>
        <w:rPr>
          <w:sz w:val="24"/>
          <w:szCs w:val="24"/>
          <w:lang w:val="es-US"/>
        </w:rPr>
      </w:pPr>
      <w:r w:rsidRPr="00AD6E84">
        <w:rPr>
          <w:sz w:val="24"/>
          <w:szCs w:val="24"/>
          <w:lang w:val="es-US"/>
        </w:rPr>
        <w:t xml:space="preserve">Emplear software automatizado de análisis predictivo para estudiar el comportamiento del mercado y determinar oportunidades de compra, con una </w:t>
      </w:r>
      <w:r w:rsidRPr="00AD6E84">
        <w:rPr>
          <w:sz w:val="24"/>
          <w:szCs w:val="24"/>
          <w:lang w:val="es-US"/>
        </w:rPr>
        <w:t>asertividad</w:t>
      </w:r>
      <w:r w:rsidRPr="00AD6E84">
        <w:rPr>
          <w:sz w:val="24"/>
          <w:szCs w:val="24"/>
          <w:lang w:val="es-US"/>
        </w:rPr>
        <w:t xml:space="preserve"> basada en datos históricos</w:t>
      </w:r>
    </w:p>
    <w:p w14:paraId="08D2B42D" w14:textId="6B97D987" w:rsidR="00AD6E84" w:rsidRDefault="00AD6E84" w:rsidP="00AD6E84">
      <w:pPr>
        <w:ind w:left="720"/>
        <w:jc w:val="both"/>
        <w:rPr>
          <w:sz w:val="24"/>
          <w:szCs w:val="24"/>
          <w:lang w:val="es-US"/>
        </w:rPr>
      </w:pPr>
      <w:r w:rsidRPr="00AD6E84">
        <w:rPr>
          <w:sz w:val="24"/>
          <w:szCs w:val="24"/>
          <w:lang w:val="es-US"/>
        </w:rPr>
        <w:t xml:space="preserve">2.Conocer los datos de volatibilidad, el comportamiento de los tokens y conocer los </w:t>
      </w:r>
      <w:r w:rsidRPr="00AD6E84">
        <w:rPr>
          <w:sz w:val="24"/>
          <w:szCs w:val="24"/>
          <w:lang w:val="es-US"/>
        </w:rPr>
        <w:t>proyectos</w:t>
      </w:r>
      <w:r w:rsidRPr="00AD6E84">
        <w:rPr>
          <w:sz w:val="24"/>
          <w:szCs w:val="24"/>
          <w:lang w:val="es-US"/>
        </w:rPr>
        <w:t xml:space="preserve"> detrás de cada uno, brinda un mayor nivel de confianza a la hora e invertir.</w:t>
      </w:r>
    </w:p>
    <w:p w14:paraId="3B810A8D" w14:textId="77777777" w:rsidR="00AD6E84" w:rsidRDefault="00AD6E84" w:rsidP="00AD6E84">
      <w:pPr>
        <w:ind w:left="720"/>
        <w:jc w:val="both"/>
        <w:rPr>
          <w:sz w:val="24"/>
          <w:szCs w:val="24"/>
          <w:lang w:val="es-US"/>
        </w:rPr>
      </w:pPr>
    </w:p>
    <w:p w14:paraId="36849A15" w14:textId="7C17B537" w:rsidR="00AD6E84" w:rsidRPr="00AD6E84" w:rsidRDefault="00AD6E84" w:rsidP="00AD6E84">
      <w:pPr>
        <w:jc w:val="both"/>
        <w:rPr>
          <w:b/>
          <w:bCs/>
          <w:sz w:val="24"/>
          <w:szCs w:val="24"/>
          <w:lang w:val="es-US"/>
        </w:rPr>
      </w:pPr>
      <w:r w:rsidRPr="00AD6E84">
        <w:rPr>
          <w:b/>
          <w:bCs/>
          <w:sz w:val="24"/>
          <w:szCs w:val="24"/>
          <w:lang w:val="es-US"/>
        </w:rPr>
        <w:t>Recomendaciones:</w:t>
      </w:r>
    </w:p>
    <w:p w14:paraId="1817E87B" w14:textId="0E55D0D0" w:rsidR="00AD6E84" w:rsidRPr="00AD6E84" w:rsidRDefault="00AD6E84" w:rsidP="00AD6E84">
      <w:pPr>
        <w:ind w:left="720"/>
        <w:jc w:val="both"/>
        <w:rPr>
          <w:sz w:val="24"/>
          <w:szCs w:val="24"/>
          <w:lang w:val="es-US"/>
        </w:rPr>
      </w:pPr>
      <w:r w:rsidRPr="00AD6E84">
        <w:rPr>
          <w:sz w:val="24"/>
          <w:szCs w:val="24"/>
          <w:lang w:val="es-US"/>
        </w:rPr>
        <w:t xml:space="preserve">1.Recabar Datos con mayor </w:t>
      </w:r>
      <w:r w:rsidRPr="00AD6E84">
        <w:rPr>
          <w:sz w:val="24"/>
          <w:szCs w:val="24"/>
          <w:lang w:val="es-US"/>
        </w:rPr>
        <w:t>antigüedad</w:t>
      </w:r>
      <w:r w:rsidRPr="00AD6E84">
        <w:rPr>
          <w:sz w:val="24"/>
          <w:szCs w:val="24"/>
          <w:lang w:val="es-US"/>
        </w:rPr>
        <w:t xml:space="preserve"> para realizar un estudio más profundo del ciclo de mercado.</w:t>
      </w:r>
    </w:p>
    <w:p w14:paraId="2DF10A37" w14:textId="77777777" w:rsidR="00AD6E84" w:rsidRDefault="00AD6E84" w:rsidP="00AD6E84">
      <w:pPr>
        <w:ind w:left="720"/>
        <w:jc w:val="both"/>
        <w:rPr>
          <w:sz w:val="24"/>
          <w:szCs w:val="24"/>
          <w:lang w:val="es-US"/>
        </w:rPr>
      </w:pPr>
      <w:r w:rsidRPr="00AD6E84">
        <w:rPr>
          <w:sz w:val="24"/>
          <w:szCs w:val="24"/>
          <w:lang w:val="es-US"/>
        </w:rPr>
        <w:t>2.Utilizar APIs pagas con acceso a información completa como valor inicial, valor de cierre y otros indicadores.</w:t>
      </w:r>
    </w:p>
    <w:p w14:paraId="609282A2" w14:textId="607E9C76" w:rsidR="00AD6E84" w:rsidRDefault="00AD6E84" w:rsidP="00AD6E84">
      <w:pPr>
        <w:ind w:left="720"/>
        <w:jc w:val="both"/>
        <w:rPr>
          <w:sz w:val="24"/>
          <w:szCs w:val="24"/>
          <w:lang w:val="es-US"/>
        </w:rPr>
      </w:pPr>
      <w:r w:rsidRPr="00AD6E84">
        <w:rPr>
          <w:sz w:val="24"/>
          <w:szCs w:val="24"/>
          <w:lang w:val="es-US"/>
        </w:rPr>
        <w:t>3.Obtener información sobre otros productos financieros como acciones para comparar con las principales cryptomonedas.</w:t>
      </w:r>
    </w:p>
    <w:p w14:paraId="74454184" w14:textId="77777777" w:rsidR="00AD6E84" w:rsidRDefault="00AD6E84" w:rsidP="00AD6E84">
      <w:pPr>
        <w:ind w:left="720"/>
        <w:jc w:val="both"/>
        <w:rPr>
          <w:sz w:val="24"/>
          <w:szCs w:val="24"/>
          <w:lang w:val="es-US"/>
        </w:rPr>
      </w:pPr>
    </w:p>
    <w:p w14:paraId="5E3361F4" w14:textId="3835BF9C" w:rsidR="00AD6E84" w:rsidRPr="00AD6E84" w:rsidRDefault="00AD6E84" w:rsidP="00AD6E84">
      <w:pPr>
        <w:jc w:val="both"/>
        <w:rPr>
          <w:sz w:val="24"/>
          <w:szCs w:val="24"/>
          <w:lang w:val="es-US"/>
        </w:rPr>
      </w:pPr>
      <w:r w:rsidRPr="00AD6E84">
        <w:rPr>
          <w:b/>
          <w:bCs/>
          <w:sz w:val="24"/>
          <w:szCs w:val="24"/>
          <w:lang w:val="es-US"/>
        </w:rPr>
        <w:t>Limitaciones Técnicas:</w:t>
      </w:r>
    </w:p>
    <w:p w14:paraId="47F4B0B8" w14:textId="6D083875" w:rsidR="00AD6E84" w:rsidRDefault="00AD6E84" w:rsidP="00AD6E84">
      <w:pPr>
        <w:ind w:firstLine="720"/>
        <w:jc w:val="both"/>
        <w:rPr>
          <w:sz w:val="24"/>
          <w:szCs w:val="24"/>
          <w:lang w:val="es-US"/>
        </w:rPr>
      </w:pPr>
      <w:r w:rsidRPr="00AD6E84">
        <w:rPr>
          <w:sz w:val="24"/>
          <w:szCs w:val="24"/>
          <w:lang w:val="es-US"/>
        </w:rPr>
        <w:t xml:space="preserve">Debido a los límites de Chart Studio los gráficos 2 y 5 fueron reducidos (se eliminaron 2 y 3 monedas respectivamente). Esto para poder colgar los gráficos de ambas y utilizarlos en la </w:t>
      </w:r>
      <w:r w:rsidRPr="00AD6E84">
        <w:rPr>
          <w:sz w:val="24"/>
          <w:szCs w:val="24"/>
          <w:lang w:val="es-US"/>
        </w:rPr>
        <w:t>presentación de</w:t>
      </w:r>
      <w:r w:rsidRPr="00AD6E84">
        <w:rPr>
          <w:sz w:val="24"/>
          <w:szCs w:val="24"/>
          <w:lang w:val="es-US"/>
        </w:rPr>
        <w:t xml:space="preserve"> este trabajo. No obstante la eliminación de los datos en cuestión no afectó proporcionalmente la información proveída por los gráficos</w:t>
      </w:r>
      <w:r>
        <w:rPr>
          <w:sz w:val="24"/>
          <w:szCs w:val="24"/>
          <w:lang w:val="es-US"/>
        </w:rPr>
        <w:t>.</w:t>
      </w:r>
    </w:p>
    <w:p w14:paraId="6F6AD7CA" w14:textId="70E540D0" w:rsidR="00E2377B" w:rsidRDefault="00E2377B" w:rsidP="00AD6E84">
      <w:pPr>
        <w:ind w:firstLine="720"/>
        <w:jc w:val="both"/>
        <w:rPr>
          <w:sz w:val="24"/>
          <w:szCs w:val="24"/>
          <w:lang w:val="es-US"/>
        </w:rPr>
      </w:pPr>
    </w:p>
    <w:p w14:paraId="25F46313" w14:textId="2B899EF4" w:rsidR="00E2377B" w:rsidRDefault="00E2377B" w:rsidP="00AD6E84">
      <w:pPr>
        <w:ind w:firstLine="720"/>
        <w:jc w:val="both"/>
        <w:rPr>
          <w:sz w:val="24"/>
          <w:szCs w:val="24"/>
          <w:lang w:val="es-US"/>
        </w:rPr>
      </w:pPr>
    </w:p>
    <w:p w14:paraId="59A3C251" w14:textId="7A6288CB" w:rsidR="00E2377B" w:rsidRDefault="00E2377B" w:rsidP="00AD6E84">
      <w:pPr>
        <w:ind w:firstLine="720"/>
        <w:jc w:val="both"/>
        <w:rPr>
          <w:sz w:val="24"/>
          <w:szCs w:val="24"/>
          <w:lang w:val="es-US"/>
        </w:rPr>
      </w:pPr>
    </w:p>
    <w:p w14:paraId="7BCB7710" w14:textId="47A39207" w:rsidR="00E2377B" w:rsidRDefault="00E2377B" w:rsidP="00AD6E84">
      <w:pPr>
        <w:ind w:firstLine="720"/>
        <w:jc w:val="both"/>
        <w:rPr>
          <w:sz w:val="24"/>
          <w:szCs w:val="24"/>
          <w:lang w:val="es-US"/>
        </w:rPr>
      </w:pPr>
    </w:p>
    <w:p w14:paraId="69260210" w14:textId="2005DE13" w:rsidR="00E2377B" w:rsidRDefault="00E2377B" w:rsidP="00AD6E84">
      <w:pPr>
        <w:ind w:firstLine="720"/>
        <w:jc w:val="both"/>
        <w:rPr>
          <w:sz w:val="24"/>
          <w:szCs w:val="24"/>
          <w:lang w:val="es-US"/>
        </w:rPr>
      </w:pPr>
      <w:r>
        <w:rPr>
          <w:sz w:val="24"/>
          <w:szCs w:val="24"/>
          <w:lang w:val="es-US"/>
        </w:rPr>
        <w:lastRenderedPageBreak/>
        <w:t>Referencias:</w:t>
      </w:r>
    </w:p>
    <w:p w14:paraId="1C254AA8" w14:textId="23D9CA06" w:rsidR="00E2377B" w:rsidRDefault="00E2377B" w:rsidP="00AD6E84">
      <w:pPr>
        <w:ind w:firstLine="720"/>
        <w:jc w:val="both"/>
        <w:rPr>
          <w:sz w:val="24"/>
          <w:szCs w:val="24"/>
        </w:rPr>
      </w:pPr>
      <w:r w:rsidRPr="00E2377B">
        <w:rPr>
          <w:sz w:val="24"/>
          <w:szCs w:val="24"/>
        </w:rPr>
        <w:t xml:space="preserve">API Coingecko: </w:t>
      </w:r>
      <w:hyperlink r:id="rId5" w:history="1">
        <w:r w:rsidRPr="002C1A79">
          <w:rPr>
            <w:rStyle w:val="Hyperlink"/>
            <w:sz w:val="24"/>
            <w:szCs w:val="24"/>
          </w:rPr>
          <w:t>https://www.coingecko.com/en/api/documentation</w:t>
        </w:r>
      </w:hyperlink>
    </w:p>
    <w:p w14:paraId="75280877" w14:textId="31F190B9" w:rsidR="00E2377B" w:rsidRDefault="00E2377B" w:rsidP="00AD6E84">
      <w:pPr>
        <w:ind w:firstLine="720"/>
        <w:jc w:val="both"/>
        <w:rPr>
          <w:sz w:val="24"/>
          <w:szCs w:val="24"/>
        </w:rPr>
      </w:pPr>
      <w:r>
        <w:rPr>
          <w:sz w:val="24"/>
          <w:szCs w:val="24"/>
        </w:rPr>
        <w:t xml:space="preserve">Coingecko </w:t>
      </w:r>
      <w:r>
        <w:rPr>
          <w:sz w:val="24"/>
          <w:szCs w:val="24"/>
        </w:rPr>
        <w:t>Glossary</w:t>
      </w:r>
      <w:r>
        <w:rPr>
          <w:sz w:val="24"/>
          <w:szCs w:val="24"/>
        </w:rPr>
        <w:t xml:space="preserve">: </w:t>
      </w:r>
      <w:hyperlink r:id="rId6" w:history="1">
        <w:r w:rsidRPr="002C1A79">
          <w:rPr>
            <w:rStyle w:val="Hyperlink"/>
            <w:sz w:val="24"/>
            <w:szCs w:val="24"/>
          </w:rPr>
          <w:t>https://www.coingecko.com/en/glossary#C</w:t>
        </w:r>
      </w:hyperlink>
      <w:r>
        <w:rPr>
          <w:sz w:val="24"/>
          <w:szCs w:val="24"/>
        </w:rPr>
        <w:t xml:space="preserve"> </w:t>
      </w:r>
    </w:p>
    <w:p w14:paraId="46DC59CA" w14:textId="7A832091" w:rsidR="00E2377B" w:rsidRDefault="00E2377B" w:rsidP="00AD6E84">
      <w:pPr>
        <w:ind w:firstLine="720"/>
        <w:jc w:val="both"/>
        <w:rPr>
          <w:sz w:val="24"/>
          <w:szCs w:val="24"/>
        </w:rPr>
      </w:pPr>
      <w:r>
        <w:rPr>
          <w:sz w:val="24"/>
          <w:szCs w:val="24"/>
        </w:rPr>
        <w:t>Coingecko About:</w:t>
      </w:r>
      <w:r w:rsidRPr="00E2377B">
        <w:t xml:space="preserve"> </w:t>
      </w:r>
      <w:r w:rsidRPr="00E2377B">
        <w:rPr>
          <w:sz w:val="24"/>
          <w:szCs w:val="24"/>
        </w:rPr>
        <w:t>https://</w:t>
      </w:r>
      <w:r w:rsidRPr="00E2377B">
        <w:rPr>
          <w:rStyle w:val="jsgrdq"/>
          <w:color w:val="000000"/>
        </w:rPr>
        <w:t>www.coingecko.com/en/about</w:t>
      </w:r>
    </w:p>
    <w:p w14:paraId="631EE3EA" w14:textId="337F1305" w:rsidR="00E2377B" w:rsidRDefault="00E2377B" w:rsidP="00AD6E84">
      <w:pPr>
        <w:ind w:firstLine="720"/>
        <w:jc w:val="both"/>
        <w:rPr>
          <w:sz w:val="24"/>
          <w:szCs w:val="24"/>
        </w:rPr>
      </w:pPr>
      <w:r>
        <w:rPr>
          <w:sz w:val="24"/>
          <w:szCs w:val="24"/>
        </w:rPr>
        <w:t xml:space="preserve">CoinMarketCap: </w:t>
      </w:r>
      <w:r w:rsidRPr="00E2377B">
        <w:rPr>
          <w:sz w:val="24"/>
          <w:szCs w:val="24"/>
        </w:rPr>
        <w:t>https://coinmarketcap.com/largest-companies/</w:t>
      </w:r>
    </w:p>
    <w:p w14:paraId="79BF2470" w14:textId="20E17049" w:rsidR="00E2377B" w:rsidRDefault="00E2377B" w:rsidP="00AD6E84">
      <w:pPr>
        <w:ind w:firstLine="720"/>
        <w:jc w:val="both"/>
        <w:rPr>
          <w:sz w:val="24"/>
          <w:szCs w:val="24"/>
        </w:rPr>
      </w:pPr>
      <w:r>
        <w:rPr>
          <w:sz w:val="24"/>
          <w:szCs w:val="24"/>
        </w:rPr>
        <w:t xml:space="preserve">TradingView: </w:t>
      </w:r>
      <w:r w:rsidRPr="00E2377B">
        <w:rPr>
          <w:sz w:val="24"/>
          <w:szCs w:val="24"/>
        </w:rPr>
        <w:t>https://www.tradingview.com/</w:t>
      </w:r>
    </w:p>
    <w:p w14:paraId="090DC470" w14:textId="4FC71768" w:rsidR="00E2377B" w:rsidRDefault="00E2377B" w:rsidP="00AD6E84">
      <w:pPr>
        <w:ind w:firstLine="720"/>
        <w:jc w:val="both"/>
        <w:rPr>
          <w:sz w:val="24"/>
          <w:szCs w:val="24"/>
        </w:rPr>
      </w:pPr>
    </w:p>
    <w:p w14:paraId="352024B1" w14:textId="360D5431" w:rsidR="00E2377B" w:rsidRPr="00E2377B" w:rsidRDefault="00E2377B" w:rsidP="00AD6E84">
      <w:pPr>
        <w:ind w:firstLine="720"/>
        <w:jc w:val="both"/>
        <w:rPr>
          <w:sz w:val="24"/>
          <w:szCs w:val="24"/>
        </w:rPr>
      </w:pPr>
      <w:r>
        <w:rPr>
          <w:sz w:val="24"/>
          <w:szCs w:val="24"/>
        </w:rPr>
        <w:tab/>
      </w:r>
      <w:r>
        <w:rPr>
          <w:sz w:val="24"/>
          <w:szCs w:val="24"/>
        </w:rPr>
        <w:tab/>
      </w:r>
    </w:p>
    <w:sectPr w:rsidR="00E2377B" w:rsidRPr="00E23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EB1C8E"/>
    <w:multiLevelType w:val="hybridMultilevel"/>
    <w:tmpl w:val="945C3BB8"/>
    <w:lvl w:ilvl="0" w:tplc="4B2A03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3442C74"/>
    <w:multiLevelType w:val="hybridMultilevel"/>
    <w:tmpl w:val="0DC6D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99F"/>
    <w:rsid w:val="0000199F"/>
    <w:rsid w:val="006B5FD2"/>
    <w:rsid w:val="00856035"/>
    <w:rsid w:val="00AD6E84"/>
    <w:rsid w:val="00D16821"/>
    <w:rsid w:val="00DF29DF"/>
    <w:rsid w:val="00DF2C7F"/>
    <w:rsid w:val="00E23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334C2"/>
  <w15:chartTrackingRefBased/>
  <w15:docId w15:val="{0677C746-A7A1-4D26-8ADD-777DA0D75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821"/>
    <w:pPr>
      <w:ind w:left="720"/>
      <w:contextualSpacing/>
    </w:pPr>
  </w:style>
  <w:style w:type="character" w:styleId="Hyperlink">
    <w:name w:val="Hyperlink"/>
    <w:basedOn w:val="DefaultParagraphFont"/>
    <w:uiPriority w:val="99"/>
    <w:unhideWhenUsed/>
    <w:rsid w:val="00E2377B"/>
    <w:rPr>
      <w:color w:val="0563C1" w:themeColor="hyperlink"/>
      <w:u w:val="single"/>
    </w:rPr>
  </w:style>
  <w:style w:type="character" w:styleId="UnresolvedMention">
    <w:name w:val="Unresolved Mention"/>
    <w:basedOn w:val="DefaultParagraphFont"/>
    <w:uiPriority w:val="99"/>
    <w:semiHidden/>
    <w:unhideWhenUsed/>
    <w:rsid w:val="00E2377B"/>
    <w:rPr>
      <w:color w:val="605E5C"/>
      <w:shd w:val="clear" w:color="auto" w:fill="E1DFDD"/>
    </w:rPr>
  </w:style>
  <w:style w:type="character" w:customStyle="1" w:styleId="jsgrdq">
    <w:name w:val="jsgrdq"/>
    <w:basedOn w:val="DefaultParagraphFont"/>
    <w:rsid w:val="00E237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0641">
      <w:bodyDiv w:val="1"/>
      <w:marLeft w:val="0"/>
      <w:marRight w:val="0"/>
      <w:marTop w:val="0"/>
      <w:marBottom w:val="0"/>
      <w:divBdr>
        <w:top w:val="none" w:sz="0" w:space="0" w:color="auto"/>
        <w:left w:val="none" w:sz="0" w:space="0" w:color="auto"/>
        <w:bottom w:val="none" w:sz="0" w:space="0" w:color="auto"/>
        <w:right w:val="none" w:sz="0" w:space="0" w:color="auto"/>
      </w:divBdr>
      <w:divsChild>
        <w:div w:id="82187706">
          <w:marLeft w:val="0"/>
          <w:marRight w:val="0"/>
          <w:marTop w:val="0"/>
          <w:marBottom w:val="0"/>
          <w:divBdr>
            <w:top w:val="none" w:sz="0" w:space="0" w:color="auto"/>
            <w:left w:val="none" w:sz="0" w:space="0" w:color="auto"/>
            <w:bottom w:val="none" w:sz="0" w:space="0" w:color="auto"/>
            <w:right w:val="none" w:sz="0" w:space="0" w:color="auto"/>
          </w:divBdr>
          <w:divsChild>
            <w:div w:id="106505300">
              <w:marLeft w:val="0"/>
              <w:marRight w:val="0"/>
              <w:marTop w:val="0"/>
              <w:marBottom w:val="0"/>
              <w:divBdr>
                <w:top w:val="none" w:sz="0" w:space="0" w:color="auto"/>
                <w:left w:val="none" w:sz="0" w:space="0" w:color="auto"/>
                <w:bottom w:val="none" w:sz="0" w:space="0" w:color="auto"/>
                <w:right w:val="none" w:sz="0" w:space="0" w:color="auto"/>
              </w:divBdr>
            </w:div>
            <w:div w:id="1150440314">
              <w:marLeft w:val="0"/>
              <w:marRight w:val="0"/>
              <w:marTop w:val="0"/>
              <w:marBottom w:val="0"/>
              <w:divBdr>
                <w:top w:val="none" w:sz="0" w:space="0" w:color="auto"/>
                <w:left w:val="none" w:sz="0" w:space="0" w:color="auto"/>
                <w:bottom w:val="none" w:sz="0" w:space="0" w:color="auto"/>
                <w:right w:val="none" w:sz="0" w:space="0" w:color="auto"/>
              </w:divBdr>
            </w:div>
            <w:div w:id="592011835">
              <w:marLeft w:val="0"/>
              <w:marRight w:val="0"/>
              <w:marTop w:val="0"/>
              <w:marBottom w:val="0"/>
              <w:divBdr>
                <w:top w:val="none" w:sz="0" w:space="0" w:color="auto"/>
                <w:left w:val="none" w:sz="0" w:space="0" w:color="auto"/>
                <w:bottom w:val="none" w:sz="0" w:space="0" w:color="auto"/>
                <w:right w:val="none" w:sz="0" w:space="0" w:color="auto"/>
              </w:divBdr>
            </w:div>
            <w:div w:id="235433122">
              <w:marLeft w:val="0"/>
              <w:marRight w:val="0"/>
              <w:marTop w:val="0"/>
              <w:marBottom w:val="0"/>
              <w:divBdr>
                <w:top w:val="none" w:sz="0" w:space="0" w:color="auto"/>
                <w:left w:val="none" w:sz="0" w:space="0" w:color="auto"/>
                <w:bottom w:val="none" w:sz="0" w:space="0" w:color="auto"/>
                <w:right w:val="none" w:sz="0" w:space="0" w:color="auto"/>
              </w:divBdr>
            </w:div>
            <w:div w:id="970398995">
              <w:marLeft w:val="0"/>
              <w:marRight w:val="0"/>
              <w:marTop w:val="0"/>
              <w:marBottom w:val="0"/>
              <w:divBdr>
                <w:top w:val="none" w:sz="0" w:space="0" w:color="auto"/>
                <w:left w:val="none" w:sz="0" w:space="0" w:color="auto"/>
                <w:bottom w:val="none" w:sz="0" w:space="0" w:color="auto"/>
                <w:right w:val="none" w:sz="0" w:space="0" w:color="auto"/>
              </w:divBdr>
            </w:div>
            <w:div w:id="1547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2368">
      <w:bodyDiv w:val="1"/>
      <w:marLeft w:val="0"/>
      <w:marRight w:val="0"/>
      <w:marTop w:val="0"/>
      <w:marBottom w:val="0"/>
      <w:divBdr>
        <w:top w:val="none" w:sz="0" w:space="0" w:color="auto"/>
        <w:left w:val="none" w:sz="0" w:space="0" w:color="auto"/>
        <w:bottom w:val="none" w:sz="0" w:space="0" w:color="auto"/>
        <w:right w:val="none" w:sz="0" w:space="0" w:color="auto"/>
      </w:divBdr>
      <w:divsChild>
        <w:div w:id="1218972176">
          <w:marLeft w:val="0"/>
          <w:marRight w:val="0"/>
          <w:marTop w:val="0"/>
          <w:marBottom w:val="0"/>
          <w:divBdr>
            <w:top w:val="none" w:sz="0" w:space="0" w:color="auto"/>
            <w:left w:val="none" w:sz="0" w:space="0" w:color="auto"/>
            <w:bottom w:val="none" w:sz="0" w:space="0" w:color="auto"/>
            <w:right w:val="none" w:sz="0" w:space="0" w:color="auto"/>
          </w:divBdr>
          <w:divsChild>
            <w:div w:id="1158423698">
              <w:marLeft w:val="0"/>
              <w:marRight w:val="0"/>
              <w:marTop w:val="0"/>
              <w:marBottom w:val="0"/>
              <w:divBdr>
                <w:top w:val="none" w:sz="0" w:space="0" w:color="auto"/>
                <w:left w:val="none" w:sz="0" w:space="0" w:color="auto"/>
                <w:bottom w:val="none" w:sz="0" w:space="0" w:color="auto"/>
                <w:right w:val="none" w:sz="0" w:space="0" w:color="auto"/>
              </w:divBdr>
            </w:div>
            <w:div w:id="392698735">
              <w:marLeft w:val="0"/>
              <w:marRight w:val="0"/>
              <w:marTop w:val="0"/>
              <w:marBottom w:val="0"/>
              <w:divBdr>
                <w:top w:val="none" w:sz="0" w:space="0" w:color="auto"/>
                <w:left w:val="none" w:sz="0" w:space="0" w:color="auto"/>
                <w:bottom w:val="none" w:sz="0" w:space="0" w:color="auto"/>
                <w:right w:val="none" w:sz="0" w:space="0" w:color="auto"/>
              </w:divBdr>
            </w:div>
            <w:div w:id="1870295386">
              <w:marLeft w:val="0"/>
              <w:marRight w:val="0"/>
              <w:marTop w:val="0"/>
              <w:marBottom w:val="0"/>
              <w:divBdr>
                <w:top w:val="none" w:sz="0" w:space="0" w:color="auto"/>
                <w:left w:val="none" w:sz="0" w:space="0" w:color="auto"/>
                <w:bottom w:val="none" w:sz="0" w:space="0" w:color="auto"/>
                <w:right w:val="none" w:sz="0" w:space="0" w:color="auto"/>
              </w:divBdr>
            </w:div>
            <w:div w:id="109762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0281">
      <w:bodyDiv w:val="1"/>
      <w:marLeft w:val="0"/>
      <w:marRight w:val="0"/>
      <w:marTop w:val="0"/>
      <w:marBottom w:val="0"/>
      <w:divBdr>
        <w:top w:val="none" w:sz="0" w:space="0" w:color="auto"/>
        <w:left w:val="none" w:sz="0" w:space="0" w:color="auto"/>
        <w:bottom w:val="none" w:sz="0" w:space="0" w:color="auto"/>
        <w:right w:val="none" w:sz="0" w:space="0" w:color="auto"/>
      </w:divBdr>
      <w:divsChild>
        <w:div w:id="2070807305">
          <w:marLeft w:val="0"/>
          <w:marRight w:val="0"/>
          <w:marTop w:val="0"/>
          <w:marBottom w:val="0"/>
          <w:divBdr>
            <w:top w:val="none" w:sz="0" w:space="0" w:color="auto"/>
            <w:left w:val="none" w:sz="0" w:space="0" w:color="auto"/>
            <w:bottom w:val="none" w:sz="0" w:space="0" w:color="auto"/>
            <w:right w:val="none" w:sz="0" w:space="0" w:color="auto"/>
          </w:divBdr>
          <w:divsChild>
            <w:div w:id="2046978201">
              <w:marLeft w:val="0"/>
              <w:marRight w:val="0"/>
              <w:marTop w:val="0"/>
              <w:marBottom w:val="0"/>
              <w:divBdr>
                <w:top w:val="none" w:sz="0" w:space="0" w:color="auto"/>
                <w:left w:val="none" w:sz="0" w:space="0" w:color="auto"/>
                <w:bottom w:val="none" w:sz="0" w:space="0" w:color="auto"/>
                <w:right w:val="none" w:sz="0" w:space="0" w:color="auto"/>
              </w:divBdr>
            </w:div>
            <w:div w:id="135857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3537">
      <w:bodyDiv w:val="1"/>
      <w:marLeft w:val="0"/>
      <w:marRight w:val="0"/>
      <w:marTop w:val="0"/>
      <w:marBottom w:val="0"/>
      <w:divBdr>
        <w:top w:val="none" w:sz="0" w:space="0" w:color="auto"/>
        <w:left w:val="none" w:sz="0" w:space="0" w:color="auto"/>
        <w:bottom w:val="none" w:sz="0" w:space="0" w:color="auto"/>
        <w:right w:val="none" w:sz="0" w:space="0" w:color="auto"/>
      </w:divBdr>
      <w:divsChild>
        <w:div w:id="1570187237">
          <w:marLeft w:val="0"/>
          <w:marRight w:val="0"/>
          <w:marTop w:val="0"/>
          <w:marBottom w:val="0"/>
          <w:divBdr>
            <w:top w:val="none" w:sz="0" w:space="0" w:color="auto"/>
            <w:left w:val="none" w:sz="0" w:space="0" w:color="auto"/>
            <w:bottom w:val="none" w:sz="0" w:space="0" w:color="auto"/>
            <w:right w:val="none" w:sz="0" w:space="0" w:color="auto"/>
          </w:divBdr>
          <w:divsChild>
            <w:div w:id="1363901675">
              <w:marLeft w:val="0"/>
              <w:marRight w:val="0"/>
              <w:marTop w:val="0"/>
              <w:marBottom w:val="0"/>
              <w:divBdr>
                <w:top w:val="none" w:sz="0" w:space="0" w:color="auto"/>
                <w:left w:val="none" w:sz="0" w:space="0" w:color="auto"/>
                <w:bottom w:val="none" w:sz="0" w:space="0" w:color="auto"/>
                <w:right w:val="none" w:sz="0" w:space="0" w:color="auto"/>
              </w:divBdr>
            </w:div>
            <w:div w:id="170637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5929">
      <w:bodyDiv w:val="1"/>
      <w:marLeft w:val="0"/>
      <w:marRight w:val="0"/>
      <w:marTop w:val="0"/>
      <w:marBottom w:val="0"/>
      <w:divBdr>
        <w:top w:val="none" w:sz="0" w:space="0" w:color="auto"/>
        <w:left w:val="none" w:sz="0" w:space="0" w:color="auto"/>
        <w:bottom w:val="none" w:sz="0" w:space="0" w:color="auto"/>
        <w:right w:val="none" w:sz="0" w:space="0" w:color="auto"/>
      </w:divBdr>
      <w:divsChild>
        <w:div w:id="1206714709">
          <w:marLeft w:val="0"/>
          <w:marRight w:val="0"/>
          <w:marTop w:val="0"/>
          <w:marBottom w:val="0"/>
          <w:divBdr>
            <w:top w:val="none" w:sz="0" w:space="0" w:color="auto"/>
            <w:left w:val="none" w:sz="0" w:space="0" w:color="auto"/>
            <w:bottom w:val="none" w:sz="0" w:space="0" w:color="auto"/>
            <w:right w:val="none" w:sz="0" w:space="0" w:color="auto"/>
          </w:divBdr>
          <w:divsChild>
            <w:div w:id="1071655727">
              <w:marLeft w:val="0"/>
              <w:marRight w:val="0"/>
              <w:marTop w:val="0"/>
              <w:marBottom w:val="0"/>
              <w:divBdr>
                <w:top w:val="none" w:sz="0" w:space="0" w:color="auto"/>
                <w:left w:val="none" w:sz="0" w:space="0" w:color="auto"/>
                <w:bottom w:val="none" w:sz="0" w:space="0" w:color="auto"/>
                <w:right w:val="none" w:sz="0" w:space="0" w:color="auto"/>
              </w:divBdr>
            </w:div>
            <w:div w:id="863637535">
              <w:marLeft w:val="0"/>
              <w:marRight w:val="0"/>
              <w:marTop w:val="0"/>
              <w:marBottom w:val="0"/>
              <w:divBdr>
                <w:top w:val="none" w:sz="0" w:space="0" w:color="auto"/>
                <w:left w:val="none" w:sz="0" w:space="0" w:color="auto"/>
                <w:bottom w:val="none" w:sz="0" w:space="0" w:color="auto"/>
                <w:right w:val="none" w:sz="0" w:space="0" w:color="auto"/>
              </w:divBdr>
            </w:div>
            <w:div w:id="32921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85343">
      <w:bodyDiv w:val="1"/>
      <w:marLeft w:val="0"/>
      <w:marRight w:val="0"/>
      <w:marTop w:val="0"/>
      <w:marBottom w:val="0"/>
      <w:divBdr>
        <w:top w:val="none" w:sz="0" w:space="0" w:color="auto"/>
        <w:left w:val="none" w:sz="0" w:space="0" w:color="auto"/>
        <w:bottom w:val="none" w:sz="0" w:space="0" w:color="auto"/>
        <w:right w:val="none" w:sz="0" w:space="0" w:color="auto"/>
      </w:divBdr>
      <w:divsChild>
        <w:div w:id="85153756">
          <w:marLeft w:val="0"/>
          <w:marRight w:val="0"/>
          <w:marTop w:val="0"/>
          <w:marBottom w:val="0"/>
          <w:divBdr>
            <w:top w:val="none" w:sz="0" w:space="0" w:color="auto"/>
            <w:left w:val="none" w:sz="0" w:space="0" w:color="auto"/>
            <w:bottom w:val="none" w:sz="0" w:space="0" w:color="auto"/>
            <w:right w:val="none" w:sz="0" w:space="0" w:color="auto"/>
          </w:divBdr>
          <w:divsChild>
            <w:div w:id="1815564543">
              <w:marLeft w:val="0"/>
              <w:marRight w:val="0"/>
              <w:marTop w:val="0"/>
              <w:marBottom w:val="0"/>
              <w:divBdr>
                <w:top w:val="none" w:sz="0" w:space="0" w:color="auto"/>
                <w:left w:val="none" w:sz="0" w:space="0" w:color="auto"/>
                <w:bottom w:val="none" w:sz="0" w:space="0" w:color="auto"/>
                <w:right w:val="none" w:sz="0" w:space="0" w:color="auto"/>
              </w:divBdr>
            </w:div>
            <w:div w:id="1583637509">
              <w:marLeft w:val="0"/>
              <w:marRight w:val="0"/>
              <w:marTop w:val="0"/>
              <w:marBottom w:val="0"/>
              <w:divBdr>
                <w:top w:val="none" w:sz="0" w:space="0" w:color="auto"/>
                <w:left w:val="none" w:sz="0" w:space="0" w:color="auto"/>
                <w:bottom w:val="none" w:sz="0" w:space="0" w:color="auto"/>
                <w:right w:val="none" w:sz="0" w:space="0" w:color="auto"/>
              </w:divBdr>
            </w:div>
            <w:div w:id="85989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05281">
      <w:bodyDiv w:val="1"/>
      <w:marLeft w:val="0"/>
      <w:marRight w:val="0"/>
      <w:marTop w:val="0"/>
      <w:marBottom w:val="0"/>
      <w:divBdr>
        <w:top w:val="none" w:sz="0" w:space="0" w:color="auto"/>
        <w:left w:val="none" w:sz="0" w:space="0" w:color="auto"/>
        <w:bottom w:val="none" w:sz="0" w:space="0" w:color="auto"/>
        <w:right w:val="none" w:sz="0" w:space="0" w:color="auto"/>
      </w:divBdr>
      <w:divsChild>
        <w:div w:id="227307643">
          <w:marLeft w:val="0"/>
          <w:marRight w:val="0"/>
          <w:marTop w:val="0"/>
          <w:marBottom w:val="0"/>
          <w:divBdr>
            <w:top w:val="none" w:sz="0" w:space="0" w:color="auto"/>
            <w:left w:val="none" w:sz="0" w:space="0" w:color="auto"/>
            <w:bottom w:val="none" w:sz="0" w:space="0" w:color="auto"/>
            <w:right w:val="none" w:sz="0" w:space="0" w:color="auto"/>
          </w:divBdr>
          <w:divsChild>
            <w:div w:id="1496871881">
              <w:marLeft w:val="0"/>
              <w:marRight w:val="0"/>
              <w:marTop w:val="0"/>
              <w:marBottom w:val="0"/>
              <w:divBdr>
                <w:top w:val="none" w:sz="0" w:space="0" w:color="auto"/>
                <w:left w:val="none" w:sz="0" w:space="0" w:color="auto"/>
                <w:bottom w:val="none" w:sz="0" w:space="0" w:color="auto"/>
                <w:right w:val="none" w:sz="0" w:space="0" w:color="auto"/>
              </w:divBdr>
            </w:div>
            <w:div w:id="517932520">
              <w:marLeft w:val="0"/>
              <w:marRight w:val="0"/>
              <w:marTop w:val="0"/>
              <w:marBottom w:val="0"/>
              <w:divBdr>
                <w:top w:val="none" w:sz="0" w:space="0" w:color="auto"/>
                <w:left w:val="none" w:sz="0" w:space="0" w:color="auto"/>
                <w:bottom w:val="none" w:sz="0" w:space="0" w:color="auto"/>
                <w:right w:val="none" w:sz="0" w:space="0" w:color="auto"/>
              </w:divBdr>
            </w:div>
            <w:div w:id="783497039">
              <w:marLeft w:val="0"/>
              <w:marRight w:val="0"/>
              <w:marTop w:val="0"/>
              <w:marBottom w:val="0"/>
              <w:divBdr>
                <w:top w:val="none" w:sz="0" w:space="0" w:color="auto"/>
                <w:left w:val="none" w:sz="0" w:space="0" w:color="auto"/>
                <w:bottom w:val="none" w:sz="0" w:space="0" w:color="auto"/>
                <w:right w:val="none" w:sz="0" w:space="0" w:color="auto"/>
              </w:divBdr>
            </w:div>
            <w:div w:id="172066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1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ingecko.com/en/glossary#C" TargetMode="External"/><Relationship Id="rId5" Type="http://schemas.openxmlformats.org/officeDocument/2006/relationships/hyperlink" Target="https://www.coingecko.com/en/api/documentation"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1099</Words>
  <Characters>6267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Piero Termini Sessa</dc:creator>
  <cp:keywords/>
  <dc:description/>
  <cp:lastModifiedBy>Piero Termini Sessa</cp:lastModifiedBy>
  <cp:revision>4</cp:revision>
  <dcterms:created xsi:type="dcterms:W3CDTF">2021-10-27T22:16:00Z</dcterms:created>
  <dcterms:modified xsi:type="dcterms:W3CDTF">2021-10-27T22:56:00Z</dcterms:modified>
</cp:coreProperties>
</file>