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Number of elements of a finite set (short)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Let X and Y be two sets. We say that X and Y are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isomorphic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, and we write X ≃ Y, if there is a bijection X → Y. If n is a nonnegative integer, we set [n] = {1, 2, …, n} (in particular [0] = ∅). We say that X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finite</w:t>
      </w:r>
      <w:r w:rsidDel="00000000" w:rsidR="00000000" w:rsidRPr="00000000">
        <w:rPr>
          <w:sz w:val="28"/>
          <w:szCs w:val="28"/>
          <w:rtl w:val="0"/>
        </w:rPr>
        <w:t xml:space="preserve"> if it is isomorphic to [n] for some nonnegative integer n.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Theorem.</w:t>
      </w:r>
      <w:r w:rsidDel="00000000" w:rsidR="00000000" w:rsidRPr="00000000">
        <w:rPr>
          <w:sz w:val="28"/>
          <w:szCs w:val="28"/>
          <w:rtl w:val="0"/>
        </w:rPr>
        <w:t xml:space="preserve"> If X is finite, then it is isomorphic to [n] for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unique</w:t>
      </w:r>
      <w:r w:rsidDel="00000000" w:rsidR="00000000" w:rsidRPr="00000000">
        <w:rPr>
          <w:sz w:val="28"/>
          <w:szCs w:val="28"/>
          <w:rtl w:val="0"/>
        </w:rPr>
        <w:t xml:space="preserve"> nonnegative integer n.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integer n is called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number of elements</w:t>
      </w:r>
      <w:r w:rsidDel="00000000" w:rsidR="00000000" w:rsidRPr="00000000">
        <w:rPr>
          <w:sz w:val="28"/>
          <w:szCs w:val="28"/>
          <w:rtl w:val="0"/>
        </w:rPr>
        <w:t xml:space="preserve"> of X.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suffices to prove: 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Lemma.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For any nonnegative integers m and n, the isomorphism [m] ≃ [n] implies the equality m = n.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We prove the Lemma. We can assume m ≤ n. We induct on m. The result being obvious when m = 0, we assume m &gt; 0. It suffices to show [m-1] ≃ [n-1]. Letting f : [m] → [n] be bijective and setting k = f(m), we get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[m-1] ≃ [n] \ {k}.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k = n we have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[m-1] ≃ [n] \ {k} = [n-1]. 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If k ≠ n, we have 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[m-1] ≃ [n] \ {k} = </w:t>
      </w:r>
      <w:r w:rsidDel="00000000" w:rsidR="00000000" w:rsidRPr="00000000">
        <w:rPr>
          <w:sz w:val="36"/>
          <w:szCs w:val="36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[n] \ {k, n}</w:t>
      </w:r>
      <w:r w:rsidDel="00000000" w:rsidR="00000000" w:rsidRPr="00000000">
        <w:rPr>
          <w:sz w:val="36"/>
          <w:szCs w:val="36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⋃ {n} ≃ </w:t>
      </w:r>
      <w:r w:rsidDel="00000000" w:rsidR="00000000" w:rsidRPr="00000000">
        <w:rPr>
          <w:sz w:val="36"/>
          <w:szCs w:val="36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[n] \ {k, n}</w:t>
      </w:r>
      <w:r w:rsidDel="00000000" w:rsidR="00000000" w:rsidRPr="00000000">
        <w:rPr>
          <w:sz w:val="36"/>
          <w:szCs w:val="36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⋃ {k} = [n-1] 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because the unions are disjoint. (More generally, X ⋂ Y = U ⋂ V = ∅, X ≃ U, Y ≃ V imply clearly X ⋃ Y ≃ U ⋃ V.)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