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414509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230CADF" w14:textId="2DB06A7B" w:rsidR="00E1392B" w:rsidRDefault="00E139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E3A3A1" wp14:editId="6C0930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2890D8" w14:textId="77777777" w:rsidR="00E1392B" w:rsidRDefault="00E1392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F02E7E" w14:textId="42BEA290" w:rsidR="00E1392B" w:rsidRDefault="00F02DA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0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Micronegocios - 2023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1344541" w14:textId="4E994870" w:rsidR="00E1392B" w:rsidRDefault="00F02DA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República de Colombia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E3A3A1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4B2890D8" w14:textId="77777777" w:rsidR="00E1392B" w:rsidRDefault="00E1392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F02E7E" w14:textId="42BEA290" w:rsidR="00E1392B" w:rsidRDefault="00F02DA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0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Micronegocios - 2023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1344541" w14:textId="4E994870" w:rsidR="00E1392B" w:rsidRDefault="00F02DAA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República de Colombia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B7EDD0" w14:textId="1EFDCD4D" w:rsidR="00E1392B" w:rsidRDefault="00E1392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6E4E702" w14:textId="4843CFA3" w:rsidR="00F02DAA" w:rsidRDefault="00F02DAA" w:rsidP="001F262B">
      <w:pPr>
        <w:rPr>
          <w:b/>
          <w:bCs/>
        </w:rPr>
      </w:pPr>
      <w:r>
        <w:rPr>
          <w:b/>
          <w:bCs/>
        </w:rPr>
        <w:lastRenderedPageBreak/>
        <w:t>INTRODUCCION</w:t>
      </w:r>
    </w:p>
    <w:p w14:paraId="3EF7B3F7" w14:textId="563FA5CE" w:rsidR="00F02DAA" w:rsidRPr="00FA057C" w:rsidRDefault="00F02DAA" w:rsidP="001F262B">
      <w:pPr>
        <w:rPr>
          <w:b/>
          <w:bCs/>
        </w:rPr>
      </w:pPr>
      <w:r>
        <w:t xml:space="preserve">En el presente documento estaremos </w:t>
      </w:r>
      <w:r w:rsidR="00FA057C">
        <w:t>definiendo</w:t>
      </w:r>
      <w:r>
        <w:t xml:space="preserve"> los objetivos que nos van a </w:t>
      </w:r>
      <w:r w:rsidR="00FA057C">
        <w:t>permitir</w:t>
      </w:r>
      <w:r>
        <w:t xml:space="preserve"> realizar una hoja de ruta con el fin de realizar un análisis productivo d</w:t>
      </w:r>
      <w:r w:rsidR="00FA057C">
        <w:t>e “</w:t>
      </w:r>
      <w:r w:rsidR="00FA057C" w:rsidRPr="00FA057C">
        <w:rPr>
          <w:b/>
          <w:bCs/>
        </w:rPr>
        <w:t>Encuesta de Micronegocios - 2023</w:t>
      </w:r>
      <w:r w:rsidR="00FA057C">
        <w:t>” cuya información fue extraída de la página oficial del D.A.N.E. organismo colombiano encargado de gestionar las estadísticas.</w:t>
      </w:r>
    </w:p>
    <w:p w14:paraId="199FD67D" w14:textId="77777777" w:rsidR="00F02DAA" w:rsidRDefault="00F02DAA" w:rsidP="001F262B">
      <w:pPr>
        <w:rPr>
          <w:b/>
          <w:bCs/>
        </w:rPr>
      </w:pPr>
    </w:p>
    <w:p w14:paraId="5C9FE95D" w14:textId="7200AAF7" w:rsidR="008F236C" w:rsidRDefault="00FA057C" w:rsidP="001F262B">
      <w:pPr>
        <w:rPr>
          <w:b/>
          <w:bCs/>
        </w:rPr>
      </w:pPr>
      <w:r w:rsidRPr="003F1472">
        <w:rPr>
          <w:b/>
          <w:bCs/>
        </w:rPr>
        <w:t>DEFINICIÓN DEL PROBLEMA Y OBJETIVOS</w:t>
      </w:r>
    </w:p>
    <w:p w14:paraId="3B35C7A0" w14:textId="77777777" w:rsidR="001F262B" w:rsidRPr="001F262B" w:rsidRDefault="001F262B" w:rsidP="001F262B">
      <w:pPr>
        <w:numPr>
          <w:ilvl w:val="0"/>
          <w:numId w:val="1"/>
        </w:numPr>
      </w:pPr>
      <w:r w:rsidRPr="001F262B">
        <w:rPr>
          <w:b/>
          <w:bCs/>
        </w:rPr>
        <w:t>Sectorial:</w:t>
      </w:r>
    </w:p>
    <w:p w14:paraId="1938275C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¿Cuáles son los sectores con mayor crecimiento de micronegocios en Colombia?</w:t>
      </w:r>
    </w:p>
    <w:p w14:paraId="1A4AACEC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¿Qué factores influyen en la rentabilidad de los micronegocios en el sector [sector específico]?</w:t>
      </w:r>
    </w:p>
    <w:p w14:paraId="3DD88B90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¿Existe una relación entre el tamaño del capital social y la probabilidad de crecimiento de un micronegocio?</w:t>
      </w:r>
    </w:p>
    <w:p w14:paraId="376EE523" w14:textId="77777777" w:rsidR="001F262B" w:rsidRPr="001F262B" w:rsidRDefault="001F262B" w:rsidP="001F262B">
      <w:pPr>
        <w:numPr>
          <w:ilvl w:val="0"/>
          <w:numId w:val="1"/>
        </w:numPr>
      </w:pPr>
      <w:r w:rsidRPr="001F262B">
        <w:rPr>
          <w:b/>
          <w:bCs/>
        </w:rPr>
        <w:t>Geográfico:</w:t>
      </w:r>
    </w:p>
    <w:p w14:paraId="345930AE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¿Existen diferencias significativas en las características de los micronegocios entre las diferentes regiones de Colombia?</w:t>
      </w:r>
    </w:p>
    <w:p w14:paraId="5CAD4931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¿Cómo afectan los factores de expansión departamentales al crecimiento de los micronegocios?</w:t>
      </w:r>
    </w:p>
    <w:p w14:paraId="7EDDCFAA" w14:textId="77777777" w:rsidR="001F262B" w:rsidRPr="001F262B" w:rsidRDefault="001F262B" w:rsidP="001F262B">
      <w:pPr>
        <w:numPr>
          <w:ilvl w:val="0"/>
          <w:numId w:val="1"/>
        </w:numPr>
      </w:pPr>
      <w:r w:rsidRPr="001F262B">
        <w:rPr>
          <w:b/>
          <w:bCs/>
        </w:rPr>
        <w:t>Tecnológico:</w:t>
      </w:r>
    </w:p>
    <w:p w14:paraId="1E74980F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¿Qué nivel de adopción de tecnologías de la información y comunicación (TIC) tienen los micronegocios colombianos?</w:t>
      </w:r>
    </w:p>
    <w:p w14:paraId="79FA2F1E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¿Existe una relación entre la adopción de TIC y la productividad de los micronegocios?</w:t>
      </w:r>
    </w:p>
    <w:p w14:paraId="0DEE9088" w14:textId="77777777" w:rsidR="001F262B" w:rsidRPr="001F262B" w:rsidRDefault="001F262B" w:rsidP="001F262B">
      <w:pPr>
        <w:numPr>
          <w:ilvl w:val="0"/>
          <w:numId w:val="1"/>
        </w:numPr>
      </w:pPr>
      <w:r w:rsidRPr="001F262B">
        <w:rPr>
          <w:b/>
          <w:bCs/>
        </w:rPr>
        <w:t>Financiero:</w:t>
      </w:r>
    </w:p>
    <w:p w14:paraId="142B63FC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¿Cuáles son las principales fuentes de financiamiento para los micronegocios?</w:t>
      </w:r>
    </w:p>
    <w:p w14:paraId="5FA78553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t>¿Cómo afecta la inclusión financiera al crecimiento y la sostenibilidad de los micronegocios?</w:t>
      </w:r>
    </w:p>
    <w:p w14:paraId="38B2A5A2" w14:textId="77777777" w:rsidR="001F262B" w:rsidRPr="001F262B" w:rsidRDefault="001F262B" w:rsidP="001F262B">
      <w:pPr>
        <w:numPr>
          <w:ilvl w:val="0"/>
          <w:numId w:val="1"/>
        </w:numPr>
      </w:pPr>
      <w:r w:rsidRPr="001F262B">
        <w:rPr>
          <w:b/>
          <w:bCs/>
        </w:rPr>
        <w:t>Emprendimiento:</w:t>
      </w:r>
    </w:p>
    <w:p w14:paraId="38890195" w14:textId="77777777" w:rsidR="001F262B" w:rsidRPr="001F262B" w:rsidRDefault="001F262B" w:rsidP="001F262B">
      <w:pPr>
        <w:numPr>
          <w:ilvl w:val="1"/>
          <w:numId w:val="1"/>
        </w:numPr>
      </w:pPr>
      <w:r w:rsidRPr="001F262B">
        <w:lastRenderedPageBreak/>
        <w:t>¿Cuáles son los principales motivadores para iniciar un micronegocio en Colombia?</w:t>
      </w:r>
    </w:p>
    <w:p w14:paraId="7B0E80C6" w14:textId="77777777" w:rsidR="001F262B" w:rsidRDefault="001F262B" w:rsidP="001F262B">
      <w:pPr>
        <w:numPr>
          <w:ilvl w:val="1"/>
          <w:numId w:val="1"/>
        </w:numPr>
      </w:pPr>
      <w:r w:rsidRPr="001F262B">
        <w:t>¿Qué desafíos enfrentan los emprendedores en sus primeros años de operación?</w:t>
      </w:r>
    </w:p>
    <w:p w14:paraId="4606BE3E" w14:textId="77777777" w:rsidR="008F236C" w:rsidRPr="001F262B" w:rsidRDefault="008F236C" w:rsidP="001F262B">
      <w:pPr>
        <w:numPr>
          <w:ilvl w:val="1"/>
          <w:numId w:val="1"/>
        </w:numPr>
      </w:pPr>
    </w:p>
    <w:p w14:paraId="766F2F5A" w14:textId="475E80CE" w:rsidR="001F262B" w:rsidRPr="001F262B" w:rsidRDefault="00FA057C" w:rsidP="001F262B">
      <w:pPr>
        <w:rPr>
          <w:b/>
          <w:bCs/>
        </w:rPr>
      </w:pPr>
      <w:r w:rsidRPr="001F262B">
        <w:rPr>
          <w:b/>
          <w:bCs/>
        </w:rPr>
        <w:t>OBJETIVOS ESPECÍFICOS</w:t>
      </w:r>
    </w:p>
    <w:p w14:paraId="2278809D" w14:textId="77777777" w:rsidR="001F262B" w:rsidRPr="001F262B" w:rsidRDefault="001F262B" w:rsidP="001F262B">
      <w:pPr>
        <w:numPr>
          <w:ilvl w:val="0"/>
          <w:numId w:val="2"/>
        </w:numPr>
      </w:pPr>
      <w:r w:rsidRPr="001F262B">
        <w:rPr>
          <w:b/>
          <w:bCs/>
        </w:rPr>
        <w:t>Descriptivos:</w:t>
      </w:r>
    </w:p>
    <w:p w14:paraId="03EAD6B0" w14:textId="77777777" w:rsidR="001F262B" w:rsidRPr="001F262B" w:rsidRDefault="001F262B" w:rsidP="001F262B">
      <w:pPr>
        <w:numPr>
          <w:ilvl w:val="1"/>
          <w:numId w:val="2"/>
        </w:numPr>
      </w:pPr>
      <w:r w:rsidRPr="001F262B">
        <w:t>Caracterizar el perfil del micronegocio colombiano en términos de tamaño, sector, ubicación y características del propietario.</w:t>
      </w:r>
    </w:p>
    <w:p w14:paraId="633AD4A2" w14:textId="77777777" w:rsidR="001F262B" w:rsidRPr="001F262B" w:rsidRDefault="001F262B" w:rsidP="001F262B">
      <w:pPr>
        <w:numPr>
          <w:ilvl w:val="1"/>
          <w:numId w:val="2"/>
        </w:numPr>
      </w:pPr>
      <w:r w:rsidRPr="001F262B">
        <w:t>Identificar las principales tendencias en el crecimiento y desarrollo de los micronegocios.</w:t>
      </w:r>
    </w:p>
    <w:p w14:paraId="62FC3B9E" w14:textId="77777777" w:rsidR="001F262B" w:rsidRPr="001F262B" w:rsidRDefault="001F262B" w:rsidP="001F262B">
      <w:pPr>
        <w:numPr>
          <w:ilvl w:val="0"/>
          <w:numId w:val="2"/>
        </w:numPr>
      </w:pPr>
      <w:r w:rsidRPr="001F262B">
        <w:rPr>
          <w:b/>
          <w:bCs/>
        </w:rPr>
        <w:t>Explicativos:</w:t>
      </w:r>
    </w:p>
    <w:p w14:paraId="01880467" w14:textId="77777777" w:rsidR="001F262B" w:rsidRPr="001F262B" w:rsidRDefault="001F262B" w:rsidP="001F262B">
      <w:pPr>
        <w:numPr>
          <w:ilvl w:val="1"/>
          <w:numId w:val="2"/>
        </w:numPr>
      </w:pPr>
      <w:r w:rsidRPr="001F262B">
        <w:t>Analizar los factores que influyen en la supervivencia y el crecimiento de los micronegocios.</w:t>
      </w:r>
    </w:p>
    <w:p w14:paraId="5A1D9B63" w14:textId="77777777" w:rsidR="001F262B" w:rsidRPr="001F262B" w:rsidRDefault="001F262B" w:rsidP="001F262B">
      <w:pPr>
        <w:numPr>
          <w:ilvl w:val="1"/>
          <w:numId w:val="2"/>
        </w:numPr>
      </w:pPr>
      <w:r w:rsidRPr="001F262B">
        <w:t>Evaluar el impacto de las políticas públicas en el desarrollo del sector de los micronegocios.</w:t>
      </w:r>
    </w:p>
    <w:p w14:paraId="3CDF191B" w14:textId="77777777" w:rsidR="001F262B" w:rsidRPr="001F262B" w:rsidRDefault="001F262B" w:rsidP="001F262B">
      <w:pPr>
        <w:numPr>
          <w:ilvl w:val="0"/>
          <w:numId w:val="2"/>
        </w:numPr>
      </w:pPr>
      <w:r w:rsidRPr="001F262B">
        <w:rPr>
          <w:b/>
          <w:bCs/>
        </w:rPr>
        <w:t>Predictivos:</w:t>
      </w:r>
    </w:p>
    <w:p w14:paraId="55D2F494" w14:textId="77777777" w:rsidR="001F262B" w:rsidRPr="001F262B" w:rsidRDefault="001F262B" w:rsidP="001F262B">
      <w:pPr>
        <w:numPr>
          <w:ilvl w:val="1"/>
          <w:numId w:val="2"/>
        </w:numPr>
      </w:pPr>
      <w:r w:rsidRPr="001F262B">
        <w:t>Desarrollar modelos para predecir la probabilidad de supervivencia o crecimiento de un micronegocio.</w:t>
      </w:r>
    </w:p>
    <w:p w14:paraId="206601FB" w14:textId="77777777" w:rsidR="00E32067" w:rsidRDefault="00E32067"/>
    <w:p w14:paraId="4381483D" w14:textId="77777777" w:rsidR="00FA057C" w:rsidRDefault="00FA057C"/>
    <w:sectPr w:rsidR="00FA057C" w:rsidSect="00E1392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26597"/>
    <w:multiLevelType w:val="multilevel"/>
    <w:tmpl w:val="2B4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25DA0"/>
    <w:multiLevelType w:val="multilevel"/>
    <w:tmpl w:val="1A46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302538">
    <w:abstractNumId w:val="1"/>
  </w:num>
  <w:num w:numId="2" w16cid:durableId="159889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56"/>
    <w:rsid w:val="001A0A56"/>
    <w:rsid w:val="001F262B"/>
    <w:rsid w:val="00313030"/>
    <w:rsid w:val="00776CED"/>
    <w:rsid w:val="008F236C"/>
    <w:rsid w:val="00BE7AFD"/>
    <w:rsid w:val="00CA22A7"/>
    <w:rsid w:val="00E01BBB"/>
    <w:rsid w:val="00E1392B"/>
    <w:rsid w:val="00E32067"/>
    <w:rsid w:val="00F02DAA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2100"/>
  <w15:chartTrackingRefBased/>
  <w15:docId w15:val="{DA12BEC5-D2FA-4EDA-9C94-2279812A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A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A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A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A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A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A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A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A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A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A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A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1392B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392B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Micronegocios - 2023</dc:title>
  <dc:subject>República de Colombia</dc:subject>
  <dc:creator>JEAN PIERRE GRACIA TARRA</dc:creator>
  <cp:keywords/>
  <dc:description/>
  <cp:lastModifiedBy>JEAN PIERRE GRACIA TARRA</cp:lastModifiedBy>
  <cp:revision>6</cp:revision>
  <dcterms:created xsi:type="dcterms:W3CDTF">2024-08-30T03:48:00Z</dcterms:created>
  <dcterms:modified xsi:type="dcterms:W3CDTF">2024-09-13T00:50:00Z</dcterms:modified>
</cp:coreProperties>
</file>