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0784" w:rsidRDefault="0023053D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(MAC OS X)</w:t>
      </w:r>
    </w:p>
    <w:p w:rsidR="00070784" w:rsidRDefault="0023053D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Mac OS X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Prerequisites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Python 2.7.2 (brew install python)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070784" w:rsidRDefault="0023053D">
      <w:pPr>
        <w:widowControl w:val="0"/>
      </w:pPr>
      <w:r>
        <w:t>Java 1.7 or higher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Python: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070784" w:rsidRDefault="0023053D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070784" w:rsidRDefault="0023053D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070784" w:rsidRDefault="0023053D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pip:</w:t>
      </w:r>
    </w:p>
    <w:p w:rsidR="00070784" w:rsidRDefault="0023053D">
      <w:pPr>
        <w:widowControl w:val="0"/>
      </w:pPr>
      <w:proofErr w:type="gramStart"/>
      <w:r>
        <w:t>curl</w:t>
      </w:r>
      <w:proofErr w:type="gramEnd"/>
      <w:r w:rsidR="0068662F">
        <w:fldChar w:fldCharType="begin"/>
      </w:r>
      <w:r w:rsidR="0068662F">
        <w:instrText xml:space="preserve"> HYPERLINK "https://bootstrap.pypa.io/get-pip.py" \h </w:instrText>
      </w:r>
      <w:r w:rsidR="0068662F">
        <w:fldChar w:fldCharType="separate"/>
      </w:r>
      <w:r>
        <w:t xml:space="preserve"> </w:t>
      </w:r>
      <w:r w:rsidR="0068662F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070784" w:rsidRDefault="0023053D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Java:</w:t>
      </w:r>
    </w:p>
    <w:p w:rsidR="00070784" w:rsidRDefault="0023053D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Setup: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Checkout MGI repository into ~/Develop/Workspaces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MongoDB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070784" w:rsidRDefault="00070784">
      <w:pPr>
        <w:widowControl w:val="0"/>
      </w:pPr>
    </w:p>
    <w:p w:rsidR="000011CB" w:rsidRDefault="000011CB" w:rsidP="000011CB">
      <w:pPr>
        <w:widowControl w:val="0"/>
      </w:pPr>
      <w:r>
        <w:t>Add MongoDB to the PATH:</w:t>
      </w:r>
    </w:p>
    <w:p w:rsidR="000011CB" w:rsidRDefault="000011CB" w:rsidP="000011CB">
      <w:pPr>
        <w:widowControl w:val="0"/>
      </w:pPr>
      <w:proofErr w:type="gramStart"/>
      <w:r>
        <w:t>open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0011CB" w:rsidRDefault="000011CB" w:rsidP="000011CB">
      <w:proofErr w:type="gramStart"/>
      <w:r>
        <w:t>add</w:t>
      </w:r>
      <w:proofErr w:type="gramEnd"/>
      <w:r>
        <w:t xml:space="preserve"> export PATH=/path/to/mongo/bin :$PATH</w:t>
      </w:r>
    </w:p>
    <w:p w:rsidR="000011CB" w:rsidRDefault="000011CB">
      <w:pPr>
        <w:widowControl w:val="0"/>
      </w:pPr>
    </w:p>
    <w:p w:rsidR="00070784" w:rsidRDefault="0023053D">
      <w:pPr>
        <w:widowControl w:val="0"/>
      </w:pPr>
      <w:r>
        <w:t>Run MongoDB:</w:t>
      </w:r>
    </w:p>
    <w:p w:rsidR="009317CD" w:rsidRDefault="0023053D" w:rsidP="009317CD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9317CD">
        <w:t xml:space="preserve"> --</w:t>
      </w:r>
      <w:proofErr w:type="spellStart"/>
      <w:r w:rsidR="009317CD">
        <w:t>bind_ip</w:t>
      </w:r>
      <w:proofErr w:type="spellEnd"/>
      <w:r w:rsidR="009317CD">
        <w:t xml:space="preserve"> 127.0.0.1</w:t>
      </w:r>
    </w:p>
    <w:p w:rsidR="009317CD" w:rsidRDefault="009317CD" w:rsidP="009317CD">
      <w:pPr>
        <w:widowControl w:val="0"/>
      </w:pPr>
    </w:p>
    <w:p w:rsidR="009317CD" w:rsidRDefault="009317CD" w:rsidP="009317CD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9317CD" w:rsidRDefault="009317CD" w:rsidP="009317CD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070784" w:rsidRDefault="00070784">
      <w:pPr>
        <w:widowControl w:val="0"/>
      </w:pP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Apache Jena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lastRenderedPageBreak/>
        <w:t>There are two options, depending on if you have the Java jar file or source code: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1: Compile the source code and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2: Run the jar</w:t>
      </w: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070784" w:rsidRDefault="0023053D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If you get this error, then you need to upgrade your Java to at least version 1.7: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070784" w:rsidRDefault="0023053D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070784" w:rsidRDefault="0023053D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To query the RDF DB:</w:t>
      </w:r>
    </w:p>
    <w:p w:rsidR="00070784" w:rsidRDefault="0023053D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Django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070784" w:rsidRDefault="0023053D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070784" w:rsidRDefault="002305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Django (</w:t>
      </w:r>
      <w:hyperlink r:id="rId17" w:history="1">
        <w:r w:rsidR="0068662F" w:rsidRPr="004551F2">
          <w:rPr>
            <w:rStyle w:val="Hyperlink"/>
          </w:rPr>
          <w:t>https://docs.djangoproject.com/en/1.7/topics/install/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1">
        <w:r>
          <w:rPr>
            <w:u w:val="single"/>
          </w:rPr>
          <w:t>https://github.com/zeromq/pyzmq</w:t>
        </w:r>
      </w:hyperlink>
      <w:r>
        <w:t>)</w:t>
      </w:r>
    </w:p>
    <w:p w:rsidR="0023053D" w:rsidRDefault="0023053D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2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3">
        <w:r>
          <w:rPr>
            <w:u w:val="single"/>
          </w:rPr>
          <w:t>http://lxml.de/</w:t>
        </w:r>
      </w:hyperlink>
      <w:r>
        <w:t xml:space="preserve">) </w:t>
      </w:r>
    </w:p>
    <w:p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:rsidR="00070784" w:rsidRDefault="0023053D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070784" w:rsidRDefault="0023053D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7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614150" w:rsidRDefault="00614150" w:rsidP="00614150">
      <w:pPr>
        <w:widowControl w:val="0"/>
      </w:pPr>
      <w:bookmarkStart w:id="0" w:name="_GoBack"/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</w:t>
      </w:r>
      <w:proofErr w:type="spellStart"/>
      <w:r>
        <w:t>oauth</w:t>
      </w:r>
      <w:proofErr w:type="spellEnd"/>
      <w:r>
        <w:t>-toolkit</w:t>
      </w:r>
    </w:p>
    <w:bookmarkEnd w:id="0"/>
    <w:p w:rsidR="00070784" w:rsidRDefault="00070784">
      <w:pPr>
        <w:widowControl w:val="0"/>
      </w:pPr>
    </w:p>
    <w:p w:rsidR="00614150" w:rsidRDefault="00614150">
      <w:pPr>
        <w:widowControl w:val="0"/>
      </w:pP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r w:rsidR="00652334">
        <w:t>migrate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Answer yes to:</w:t>
      </w:r>
    </w:p>
    <w:p w:rsidR="00070784" w:rsidRDefault="0023053D">
      <w:pPr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070784" w:rsidRDefault="0023053D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Run software:</w:t>
      </w:r>
    </w:p>
    <w:p w:rsidR="00070784" w:rsidRDefault="0023053D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Access: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System, Go to:  </w:t>
      </w:r>
      <w:hyperlink r:id="rId2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Administration, Go to:  </w:t>
      </w:r>
      <w:hyperlink r:id="rId2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011CB"/>
    <w:rsid w:val="00070784"/>
    <w:rsid w:val="0023053D"/>
    <w:rsid w:val="00461AF4"/>
    <w:rsid w:val="00614150"/>
    <w:rsid w:val="00652334"/>
    <w:rsid w:val="0068662F"/>
    <w:rsid w:val="009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94DA7-52C6-4DDF-A870-723268B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7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6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s://pypi.python.org/pypi/django-rest-framework-mongoeng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eromq/pyzmq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7/topics/install/" TargetMode="External"/><Relationship Id="rId25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s://github.com/martinblech/xmltodict" TargetMode="External"/><Relationship Id="rId29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installation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://lxml.de/" TargetMode="External"/><Relationship Id="rId28" Type="http://schemas.openxmlformats.org/officeDocument/2006/relationships/hyperlink" Target="http://127.0.0.1:8000/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pypi.python.org/pypi/python-dateutil" TargetMode="External"/><Relationship Id="rId27" Type="http://schemas.openxmlformats.org/officeDocument/2006/relationships/hyperlink" Target="https://github.com/marcgibbons/django-rest-swagg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1078</Words>
  <Characters>6145</Characters>
  <Application>Microsoft Office Word</Application>
  <DocSecurity>0</DocSecurity>
  <Lines>51</Lines>
  <Paragraphs>14</Paragraphs>
  <ScaleCrop>false</ScaleCrop>
  <Company>NIST</Company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9</cp:revision>
  <dcterms:created xsi:type="dcterms:W3CDTF">2014-12-04T19:46:00Z</dcterms:created>
  <dcterms:modified xsi:type="dcterms:W3CDTF">2015-04-10T20:13:00Z</dcterms:modified>
</cp:coreProperties>
</file>