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5003" w14:textId="237E4EA5" w:rsidR="00D1447F" w:rsidRPr="00B30829" w:rsidRDefault="009F5FA7" w:rsidP="00B30829">
      <w:pPr>
        <w:jc w:val="center"/>
        <w:rPr>
          <w:b/>
          <w:bCs/>
          <w:sz w:val="32"/>
          <w:szCs w:val="32"/>
        </w:rPr>
      </w:pPr>
      <w:r w:rsidRPr="00B30829">
        <w:rPr>
          <w:b/>
          <w:bCs/>
          <w:sz w:val="32"/>
          <w:szCs w:val="32"/>
        </w:rPr>
        <w:t>How to setup your project locally to be able to dev</w:t>
      </w:r>
    </w:p>
    <w:p w14:paraId="6BB3B5D8" w14:textId="3F9BC91D" w:rsidR="009F5FA7" w:rsidRPr="009F5FA7" w:rsidRDefault="009F5FA7"/>
    <w:p w14:paraId="16086268" w14:textId="6B7A35B2" w:rsidR="00B30829" w:rsidRDefault="00B30829" w:rsidP="00B30829">
      <w:pPr>
        <w:pStyle w:val="Titre2"/>
      </w:pPr>
    </w:p>
    <w:p w14:paraId="4A6ADC08" w14:textId="0D39631F" w:rsidR="00B30829" w:rsidRDefault="00B30829" w:rsidP="00B30829"/>
    <w:p w14:paraId="6D9C5E1F" w14:textId="268F58F7" w:rsidR="00B30829" w:rsidRDefault="00B30829" w:rsidP="00B30829"/>
    <w:p w14:paraId="6454CDA0" w14:textId="77777777" w:rsidR="00B30829" w:rsidRDefault="00B30829" w:rsidP="00B30829"/>
    <w:p w14:paraId="7E94A411" w14:textId="77777777" w:rsidR="00B30829" w:rsidRPr="00B30829" w:rsidRDefault="00B30829" w:rsidP="00B30829"/>
    <w:p w14:paraId="098EFDBA" w14:textId="4DA87753" w:rsidR="00B30829" w:rsidRDefault="00B30829" w:rsidP="00B3082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43462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581AA" w14:textId="5B9225F6" w:rsidR="00B30829" w:rsidRPr="00B30829" w:rsidRDefault="00B30829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 xml:space="preserve">Table </w:t>
          </w:r>
          <w:r w:rsidR="006C182B">
            <w:rPr>
              <w:lang w:val="fr-FR"/>
            </w:rPr>
            <w:t>of contents</w:t>
          </w:r>
        </w:p>
        <w:p w14:paraId="482A3C0E" w14:textId="34EF6C91" w:rsidR="00F7663A" w:rsidRDefault="00B308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1160" w:history="1">
            <w:r w:rsidR="00F7663A" w:rsidRPr="00B44BFC">
              <w:rPr>
                <w:rStyle w:val="Lienhypertexte"/>
                <w:noProof/>
              </w:rPr>
              <w:t>Pre-requirements</w:t>
            </w:r>
            <w:r w:rsidR="00F7663A">
              <w:rPr>
                <w:noProof/>
                <w:webHidden/>
              </w:rPr>
              <w:tab/>
            </w:r>
            <w:r w:rsidR="00F7663A">
              <w:rPr>
                <w:noProof/>
                <w:webHidden/>
              </w:rPr>
              <w:fldChar w:fldCharType="begin"/>
            </w:r>
            <w:r w:rsidR="00F7663A">
              <w:rPr>
                <w:noProof/>
                <w:webHidden/>
              </w:rPr>
              <w:instrText xml:space="preserve"> PAGEREF _Toc39511160 \h </w:instrText>
            </w:r>
            <w:r w:rsidR="00F7663A">
              <w:rPr>
                <w:noProof/>
                <w:webHidden/>
              </w:rPr>
            </w:r>
            <w:r w:rsidR="00F7663A">
              <w:rPr>
                <w:noProof/>
                <w:webHidden/>
              </w:rPr>
              <w:fldChar w:fldCharType="separate"/>
            </w:r>
            <w:r w:rsidR="00F7663A">
              <w:rPr>
                <w:noProof/>
                <w:webHidden/>
              </w:rPr>
              <w:t>2</w:t>
            </w:r>
            <w:r w:rsidR="00F7663A">
              <w:rPr>
                <w:noProof/>
                <w:webHidden/>
              </w:rPr>
              <w:fldChar w:fldCharType="end"/>
            </w:r>
          </w:hyperlink>
        </w:p>
        <w:p w14:paraId="174EC585" w14:textId="2F37C263" w:rsidR="00F7663A" w:rsidRDefault="006E11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H" w:eastAsia="fr-CH"/>
            </w:rPr>
          </w:pPr>
          <w:hyperlink w:anchor="_Toc39511161" w:history="1">
            <w:r w:rsidR="00F7663A" w:rsidRPr="00B44BFC">
              <w:rPr>
                <w:rStyle w:val="Lienhypertexte"/>
                <w:noProof/>
              </w:rPr>
              <w:t>Setup local DB in pgAdmin</w:t>
            </w:r>
            <w:r w:rsidR="00F7663A">
              <w:rPr>
                <w:noProof/>
                <w:webHidden/>
              </w:rPr>
              <w:tab/>
            </w:r>
            <w:r w:rsidR="00F7663A">
              <w:rPr>
                <w:noProof/>
                <w:webHidden/>
              </w:rPr>
              <w:fldChar w:fldCharType="begin"/>
            </w:r>
            <w:r w:rsidR="00F7663A">
              <w:rPr>
                <w:noProof/>
                <w:webHidden/>
              </w:rPr>
              <w:instrText xml:space="preserve"> PAGEREF _Toc39511161 \h </w:instrText>
            </w:r>
            <w:r w:rsidR="00F7663A">
              <w:rPr>
                <w:noProof/>
                <w:webHidden/>
              </w:rPr>
            </w:r>
            <w:r w:rsidR="00F7663A">
              <w:rPr>
                <w:noProof/>
                <w:webHidden/>
              </w:rPr>
              <w:fldChar w:fldCharType="separate"/>
            </w:r>
            <w:r w:rsidR="00F7663A">
              <w:rPr>
                <w:noProof/>
                <w:webHidden/>
              </w:rPr>
              <w:t>2</w:t>
            </w:r>
            <w:r w:rsidR="00F7663A">
              <w:rPr>
                <w:noProof/>
                <w:webHidden/>
              </w:rPr>
              <w:fldChar w:fldCharType="end"/>
            </w:r>
          </w:hyperlink>
        </w:p>
        <w:p w14:paraId="43FC5064" w14:textId="176149E7" w:rsidR="00F7663A" w:rsidRDefault="006E11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H" w:eastAsia="fr-CH"/>
            </w:rPr>
          </w:pPr>
          <w:hyperlink w:anchor="_Toc39511162" w:history="1">
            <w:r w:rsidR="00F7663A" w:rsidRPr="00B44BFC">
              <w:rPr>
                <w:rStyle w:val="Lienhypertexte"/>
                <w:noProof/>
              </w:rPr>
              <w:t>Import camping shapes</w:t>
            </w:r>
            <w:r w:rsidR="00F7663A">
              <w:rPr>
                <w:noProof/>
                <w:webHidden/>
              </w:rPr>
              <w:tab/>
            </w:r>
            <w:r w:rsidR="00F7663A">
              <w:rPr>
                <w:noProof/>
                <w:webHidden/>
              </w:rPr>
              <w:fldChar w:fldCharType="begin"/>
            </w:r>
            <w:r w:rsidR="00F7663A">
              <w:rPr>
                <w:noProof/>
                <w:webHidden/>
              </w:rPr>
              <w:instrText xml:space="preserve"> PAGEREF _Toc39511162 \h </w:instrText>
            </w:r>
            <w:r w:rsidR="00F7663A">
              <w:rPr>
                <w:noProof/>
                <w:webHidden/>
              </w:rPr>
            </w:r>
            <w:r w:rsidR="00F7663A">
              <w:rPr>
                <w:noProof/>
                <w:webHidden/>
              </w:rPr>
              <w:fldChar w:fldCharType="separate"/>
            </w:r>
            <w:r w:rsidR="00F7663A">
              <w:rPr>
                <w:noProof/>
                <w:webHidden/>
              </w:rPr>
              <w:t>4</w:t>
            </w:r>
            <w:r w:rsidR="00F7663A">
              <w:rPr>
                <w:noProof/>
                <w:webHidden/>
              </w:rPr>
              <w:fldChar w:fldCharType="end"/>
            </w:r>
          </w:hyperlink>
        </w:p>
        <w:p w14:paraId="41A4D456" w14:textId="67A5EF2C" w:rsidR="00F7663A" w:rsidRDefault="006E11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H" w:eastAsia="fr-CH"/>
            </w:rPr>
          </w:pPr>
          <w:hyperlink w:anchor="_Toc39511163" w:history="1">
            <w:r w:rsidR="00F7663A" w:rsidRPr="00B44BFC">
              <w:rPr>
                <w:rStyle w:val="Lienhypertexte"/>
                <w:noProof/>
              </w:rPr>
              <w:t>Import environment</w:t>
            </w:r>
            <w:r w:rsidR="00F7663A">
              <w:rPr>
                <w:noProof/>
                <w:webHidden/>
              </w:rPr>
              <w:tab/>
            </w:r>
            <w:r w:rsidR="00F7663A">
              <w:rPr>
                <w:noProof/>
                <w:webHidden/>
              </w:rPr>
              <w:fldChar w:fldCharType="begin"/>
            </w:r>
            <w:r w:rsidR="00F7663A">
              <w:rPr>
                <w:noProof/>
                <w:webHidden/>
              </w:rPr>
              <w:instrText xml:space="preserve"> PAGEREF _Toc39511163 \h </w:instrText>
            </w:r>
            <w:r w:rsidR="00F7663A">
              <w:rPr>
                <w:noProof/>
                <w:webHidden/>
              </w:rPr>
            </w:r>
            <w:r w:rsidR="00F7663A">
              <w:rPr>
                <w:noProof/>
                <w:webHidden/>
              </w:rPr>
              <w:fldChar w:fldCharType="separate"/>
            </w:r>
            <w:r w:rsidR="00F7663A">
              <w:rPr>
                <w:noProof/>
                <w:webHidden/>
              </w:rPr>
              <w:t>4</w:t>
            </w:r>
            <w:r w:rsidR="00F7663A">
              <w:rPr>
                <w:noProof/>
                <w:webHidden/>
              </w:rPr>
              <w:fldChar w:fldCharType="end"/>
            </w:r>
          </w:hyperlink>
        </w:p>
        <w:p w14:paraId="6B72B012" w14:textId="2423CAE5" w:rsidR="00F7663A" w:rsidRDefault="006E11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H" w:eastAsia="fr-CH"/>
            </w:rPr>
          </w:pPr>
          <w:hyperlink w:anchor="_Toc39511164" w:history="1">
            <w:r w:rsidR="00F7663A" w:rsidRPr="00B44BFC">
              <w:rPr>
                <w:rStyle w:val="Lienhypertexte"/>
                <w:noProof/>
              </w:rPr>
              <w:t>Setup PyCharm</w:t>
            </w:r>
            <w:r w:rsidR="00F7663A">
              <w:rPr>
                <w:noProof/>
                <w:webHidden/>
              </w:rPr>
              <w:tab/>
            </w:r>
            <w:r w:rsidR="00F7663A">
              <w:rPr>
                <w:noProof/>
                <w:webHidden/>
              </w:rPr>
              <w:fldChar w:fldCharType="begin"/>
            </w:r>
            <w:r w:rsidR="00F7663A">
              <w:rPr>
                <w:noProof/>
                <w:webHidden/>
              </w:rPr>
              <w:instrText xml:space="preserve"> PAGEREF _Toc39511164 \h </w:instrText>
            </w:r>
            <w:r w:rsidR="00F7663A">
              <w:rPr>
                <w:noProof/>
                <w:webHidden/>
              </w:rPr>
            </w:r>
            <w:r w:rsidR="00F7663A">
              <w:rPr>
                <w:noProof/>
                <w:webHidden/>
              </w:rPr>
              <w:fldChar w:fldCharType="separate"/>
            </w:r>
            <w:r w:rsidR="00F7663A">
              <w:rPr>
                <w:noProof/>
                <w:webHidden/>
              </w:rPr>
              <w:t>4</w:t>
            </w:r>
            <w:r w:rsidR="00F7663A">
              <w:rPr>
                <w:noProof/>
                <w:webHidden/>
              </w:rPr>
              <w:fldChar w:fldCharType="end"/>
            </w:r>
          </w:hyperlink>
        </w:p>
        <w:p w14:paraId="29D991A9" w14:textId="526DB27C" w:rsidR="00F7663A" w:rsidRDefault="006E11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H" w:eastAsia="fr-CH"/>
            </w:rPr>
          </w:pPr>
          <w:hyperlink w:anchor="_Toc39511165" w:history="1">
            <w:r w:rsidR="00F7663A" w:rsidRPr="00B44BFC">
              <w:rPr>
                <w:rStyle w:val="Lienhypertexte"/>
                <w:noProof/>
              </w:rPr>
              <w:t>WARNING: Windows users</w:t>
            </w:r>
            <w:r w:rsidR="00F7663A">
              <w:rPr>
                <w:noProof/>
                <w:webHidden/>
              </w:rPr>
              <w:tab/>
            </w:r>
            <w:r w:rsidR="00F7663A">
              <w:rPr>
                <w:noProof/>
                <w:webHidden/>
              </w:rPr>
              <w:fldChar w:fldCharType="begin"/>
            </w:r>
            <w:r w:rsidR="00F7663A">
              <w:rPr>
                <w:noProof/>
                <w:webHidden/>
              </w:rPr>
              <w:instrText xml:space="preserve"> PAGEREF _Toc39511165 \h </w:instrText>
            </w:r>
            <w:r w:rsidR="00F7663A">
              <w:rPr>
                <w:noProof/>
                <w:webHidden/>
              </w:rPr>
            </w:r>
            <w:r w:rsidR="00F7663A">
              <w:rPr>
                <w:noProof/>
                <w:webHidden/>
              </w:rPr>
              <w:fldChar w:fldCharType="separate"/>
            </w:r>
            <w:r w:rsidR="00F7663A">
              <w:rPr>
                <w:noProof/>
                <w:webHidden/>
              </w:rPr>
              <w:t>6</w:t>
            </w:r>
            <w:r w:rsidR="00F7663A">
              <w:rPr>
                <w:noProof/>
                <w:webHidden/>
              </w:rPr>
              <w:fldChar w:fldCharType="end"/>
            </w:r>
          </w:hyperlink>
        </w:p>
        <w:p w14:paraId="6ABC1FD0" w14:textId="1AB5C242" w:rsidR="00B30829" w:rsidRDefault="00B30829">
          <w:r>
            <w:rPr>
              <w:b/>
              <w:bCs/>
              <w:lang w:val="fr-FR"/>
            </w:rPr>
            <w:fldChar w:fldCharType="end"/>
          </w:r>
        </w:p>
      </w:sdtContent>
    </w:sdt>
    <w:p w14:paraId="52F6922E" w14:textId="77777777" w:rsidR="00B30829" w:rsidRPr="00B30829" w:rsidRDefault="00B30829" w:rsidP="00B30829"/>
    <w:p w14:paraId="44BA2EC6" w14:textId="77777777" w:rsidR="00B30829" w:rsidRDefault="00B30829" w:rsidP="00677476"/>
    <w:p w14:paraId="067E9ABB" w14:textId="27672A92" w:rsidR="00B30829" w:rsidRDefault="00B30829">
      <w:r>
        <w:br w:type="page"/>
      </w:r>
    </w:p>
    <w:p w14:paraId="3BD8F4F0" w14:textId="77777777" w:rsidR="00B30829" w:rsidRDefault="00B30829" w:rsidP="00677476"/>
    <w:p w14:paraId="567F27B7" w14:textId="35A14270" w:rsidR="009F5FA7" w:rsidRPr="00B30829" w:rsidRDefault="009F5FA7" w:rsidP="22DFF164">
      <w:pPr>
        <w:pStyle w:val="Titre1"/>
      </w:pPr>
      <w:bookmarkStart w:id="0" w:name="_Toc39511160"/>
      <w:r w:rsidRPr="00B30829">
        <w:t>Pre-requirements</w:t>
      </w:r>
      <w:bookmarkEnd w:id="0"/>
    </w:p>
    <w:p w14:paraId="4B94C59A" w14:textId="034E8294" w:rsidR="009F5FA7" w:rsidRDefault="006E113F" w:rsidP="009F5FA7">
      <w:pPr>
        <w:pStyle w:val="Paragraphedeliste"/>
        <w:numPr>
          <w:ilvl w:val="0"/>
          <w:numId w:val="1"/>
        </w:numPr>
      </w:pPr>
      <w:hyperlink r:id="rId9" w:history="1">
        <w:r w:rsidR="009F5FA7" w:rsidRPr="009F5FA7">
          <w:rPr>
            <w:rStyle w:val="Lienhypertexte"/>
          </w:rPr>
          <w:t>PostgreSQL V12</w:t>
        </w:r>
      </w:hyperlink>
      <w:r w:rsidR="009F5FA7">
        <w:t xml:space="preserve"> installed with </w:t>
      </w:r>
      <w:proofErr w:type="spellStart"/>
      <w:r w:rsidR="009F5FA7">
        <w:t>PostGIS</w:t>
      </w:r>
      <w:proofErr w:type="spellEnd"/>
      <w:r w:rsidR="009F5FA7">
        <w:t xml:space="preserve"> and </w:t>
      </w:r>
      <w:proofErr w:type="spellStart"/>
      <w:r w:rsidR="009F5FA7">
        <w:t>pgAdmin</w:t>
      </w:r>
      <w:proofErr w:type="spellEnd"/>
      <w:r w:rsidR="009F5FA7">
        <w:t xml:space="preserve"> modules</w:t>
      </w:r>
    </w:p>
    <w:p w14:paraId="75F419E4" w14:textId="71C91068" w:rsidR="00C13F56" w:rsidRDefault="00C13F56" w:rsidP="009F5FA7">
      <w:pPr>
        <w:pStyle w:val="Paragraphedeliste"/>
        <w:numPr>
          <w:ilvl w:val="0"/>
          <w:numId w:val="1"/>
        </w:numPr>
      </w:pPr>
      <w:r>
        <w:t xml:space="preserve">Clone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Project :</w:t>
      </w:r>
      <w:proofErr w:type="gramEnd"/>
      <w:r>
        <w:t xml:space="preserve"> </w:t>
      </w:r>
      <w:r w:rsidR="00E26091" w:rsidRPr="00E26091">
        <w:t>https://github.com/PierreAnken/HEVS_S8_GIS_Camping.git</w:t>
      </w:r>
    </w:p>
    <w:p w14:paraId="54BC7419" w14:textId="2FD2396D" w:rsidR="009F5FA7" w:rsidRDefault="009F5FA7"/>
    <w:p w14:paraId="2EF1CCFC" w14:textId="0D51B6D7" w:rsidR="009F5FA7" w:rsidRDefault="009F5FA7"/>
    <w:p w14:paraId="12E02109" w14:textId="3B9DD45B" w:rsidR="009F5FA7" w:rsidRPr="00677476" w:rsidRDefault="009F5FA7" w:rsidP="22DFF164">
      <w:pPr>
        <w:pStyle w:val="Titre1"/>
      </w:pPr>
      <w:bookmarkStart w:id="1" w:name="_Toc39511161"/>
      <w:r w:rsidRPr="00677476">
        <w:t>Setup local DB</w:t>
      </w:r>
      <w:r w:rsidR="00677476">
        <w:t xml:space="preserve"> in </w:t>
      </w:r>
      <w:proofErr w:type="spellStart"/>
      <w:r w:rsidR="00677476">
        <w:t>pgAdmin</w:t>
      </w:r>
      <w:bookmarkEnd w:id="1"/>
      <w:proofErr w:type="spellEnd"/>
    </w:p>
    <w:p w14:paraId="20C26AC2" w14:textId="11FC7ADB" w:rsidR="00677476" w:rsidRDefault="00677476">
      <w:r>
        <w:t>Create new admin user</w:t>
      </w:r>
    </w:p>
    <w:p w14:paraId="01DC3724" w14:textId="77777777" w:rsidR="00677476" w:rsidRDefault="00677476" w:rsidP="00677476">
      <w:pPr>
        <w:pStyle w:val="Paragraphedeliste"/>
        <w:numPr>
          <w:ilvl w:val="0"/>
          <w:numId w:val="1"/>
        </w:numPr>
      </w:pPr>
      <w:r>
        <w:t>Name: admin</w:t>
      </w:r>
    </w:p>
    <w:p w14:paraId="52177558" w14:textId="108F4040" w:rsidR="00677476" w:rsidRDefault="00677476" w:rsidP="00677476">
      <w:pPr>
        <w:pStyle w:val="Paragraphedeliste"/>
        <w:numPr>
          <w:ilvl w:val="0"/>
          <w:numId w:val="1"/>
        </w:numPr>
      </w:pPr>
      <w:r>
        <w:t xml:space="preserve">Password: </w:t>
      </w:r>
      <w:proofErr w:type="spellStart"/>
      <w:r>
        <w:t>adminPWD</w:t>
      </w:r>
      <w:proofErr w:type="spellEnd"/>
    </w:p>
    <w:p w14:paraId="1EA98902" w14:textId="00201930" w:rsidR="00677476" w:rsidRPr="009F5FA7" w:rsidRDefault="00677476" w:rsidP="00677476">
      <w:pPr>
        <w:pStyle w:val="Paragraphedeliste"/>
        <w:numPr>
          <w:ilvl w:val="0"/>
          <w:numId w:val="1"/>
        </w:numPr>
      </w:pPr>
      <w:r>
        <w:t>Privileges: can login + superuser</w:t>
      </w:r>
    </w:p>
    <w:p w14:paraId="7CF9CA8B" w14:textId="121B00B0" w:rsidR="009F5FA7" w:rsidRDefault="00677476">
      <w:r>
        <w:rPr>
          <w:noProof/>
        </w:rPr>
        <w:drawing>
          <wp:inline distT="0" distB="0" distL="0" distR="0" wp14:anchorId="1FEA701B" wp14:editId="6190FBDC">
            <wp:extent cx="5760720" cy="1623695"/>
            <wp:effectExtent l="19050" t="19050" r="11430" b="146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F62AA4" w14:textId="6A72F4C7" w:rsidR="00677476" w:rsidRDefault="00677476"/>
    <w:p w14:paraId="5725708A" w14:textId="26B6CA2A" w:rsidR="00677476" w:rsidRDefault="00677476">
      <w:r>
        <w:t>Create new database</w:t>
      </w:r>
    </w:p>
    <w:p w14:paraId="3DBA6ECA" w14:textId="27078D09" w:rsidR="00677476" w:rsidRDefault="00677476" w:rsidP="00677476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 xml:space="preserve">Database: </w:t>
      </w:r>
      <w:r w:rsidRPr="00677476">
        <w:rPr>
          <w:noProof/>
        </w:rPr>
        <w:t>campMap</w:t>
      </w:r>
    </w:p>
    <w:p w14:paraId="181D9042" w14:textId="7D1EF9E4" w:rsidR="00677476" w:rsidRDefault="00677476" w:rsidP="00677476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Owner: admin</w:t>
      </w:r>
    </w:p>
    <w:p w14:paraId="793D3160" w14:textId="77777777" w:rsidR="00677476" w:rsidRDefault="00677476">
      <w:pPr>
        <w:rPr>
          <w:noProof/>
        </w:rPr>
      </w:pPr>
    </w:p>
    <w:p w14:paraId="4D767A5C" w14:textId="2865AA13" w:rsidR="00677476" w:rsidRDefault="00677476">
      <w:r>
        <w:rPr>
          <w:noProof/>
        </w:rPr>
        <w:drawing>
          <wp:inline distT="0" distB="0" distL="0" distR="0" wp14:anchorId="4C7A6F9D" wp14:editId="4F7D7C9F">
            <wp:extent cx="5619750" cy="2028825"/>
            <wp:effectExtent l="19050" t="19050" r="19050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28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3A5352" w14:textId="1E8ED965" w:rsidR="00677476" w:rsidRDefault="00677476"/>
    <w:p w14:paraId="6936C05F" w14:textId="747EDDB1" w:rsidR="00677476" w:rsidRDefault="00677476">
      <w:r>
        <w:br w:type="page"/>
      </w:r>
    </w:p>
    <w:p w14:paraId="420BBFB2" w14:textId="23F387AC" w:rsidR="00677476" w:rsidRDefault="00677476">
      <w:r>
        <w:lastRenderedPageBreak/>
        <w:t xml:space="preserve">Enable </w:t>
      </w:r>
      <w:proofErr w:type="spellStart"/>
      <w:r>
        <w:t>PostGis</w:t>
      </w:r>
      <w:proofErr w:type="spellEnd"/>
      <w:r>
        <w:t xml:space="preserve"> in your new DB</w:t>
      </w:r>
    </w:p>
    <w:p w14:paraId="43DBE669" w14:textId="77777777" w:rsidR="00677476" w:rsidRDefault="00677476" w:rsidP="00677476"/>
    <w:p w14:paraId="412586B6" w14:textId="6214D463" w:rsidR="00677476" w:rsidRDefault="00677476">
      <w:r>
        <w:rPr>
          <w:noProof/>
        </w:rPr>
        <w:drawing>
          <wp:inline distT="0" distB="0" distL="0" distR="0" wp14:anchorId="5C17CF23" wp14:editId="4B33250E">
            <wp:extent cx="4686300" cy="5029200"/>
            <wp:effectExtent l="19050" t="19050" r="1905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2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24BF91" w14:textId="50A2FFD5" w:rsidR="00677476" w:rsidRDefault="00677476"/>
    <w:p w14:paraId="183D7290" w14:textId="1237112A" w:rsidR="00677476" w:rsidRDefault="00677476">
      <w:r>
        <w:rPr>
          <w:noProof/>
        </w:rPr>
        <w:drawing>
          <wp:inline distT="0" distB="0" distL="0" distR="0" wp14:anchorId="69F2A154" wp14:editId="36345F41">
            <wp:extent cx="4543425" cy="1876425"/>
            <wp:effectExtent l="19050" t="19050" r="28575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76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A35D9" w14:textId="3D0C24CF" w:rsidR="00677476" w:rsidRDefault="00677476" w:rsidP="00677476">
      <w:r>
        <w:t xml:space="preserve">CREATE EXTENSION </w:t>
      </w:r>
      <w:proofErr w:type="spellStart"/>
      <w:r>
        <w:t>postgis</w:t>
      </w:r>
      <w:proofErr w:type="spellEnd"/>
      <w:r>
        <w:t>;</w:t>
      </w:r>
      <w:r>
        <w:br/>
        <w:t xml:space="preserve">CREATE EXTENSION </w:t>
      </w:r>
      <w:proofErr w:type="spellStart"/>
      <w:r>
        <w:t>postgis_topology</w:t>
      </w:r>
      <w:proofErr w:type="spellEnd"/>
      <w:r>
        <w:t>;</w:t>
      </w:r>
    </w:p>
    <w:p w14:paraId="15ECE8A0" w14:textId="3CA50A48" w:rsidR="00677476" w:rsidRDefault="00677476" w:rsidP="00677476"/>
    <w:p w14:paraId="228842ED" w14:textId="3CC96908" w:rsidR="00677476" w:rsidRDefault="00677476" w:rsidP="00650EAD">
      <w:pPr>
        <w:pStyle w:val="Titre1"/>
      </w:pPr>
      <w:bookmarkStart w:id="2" w:name="_Toc39511162"/>
      <w:r>
        <w:lastRenderedPageBreak/>
        <w:t>Import camping shapes</w:t>
      </w:r>
      <w:bookmarkEnd w:id="2"/>
    </w:p>
    <w:p w14:paraId="6D5BEA81" w14:textId="4829D897" w:rsidR="00677476" w:rsidRDefault="00677476" w:rsidP="00677476">
      <w:r>
        <w:t>Search for “shapes” in windows search menu</w:t>
      </w:r>
    </w:p>
    <w:p w14:paraId="0866F59F" w14:textId="57BE5B15" w:rsidR="00677476" w:rsidRDefault="00677476" w:rsidP="00677476">
      <w:r>
        <w:rPr>
          <w:noProof/>
        </w:rPr>
        <w:drawing>
          <wp:inline distT="0" distB="0" distL="0" distR="0" wp14:anchorId="3798987C" wp14:editId="718818CC">
            <wp:extent cx="4191000" cy="1162050"/>
            <wp:effectExtent l="0" t="0" r="0" b="0"/>
            <wp:docPr id="8251380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2074" w14:textId="6BC6258F" w:rsidR="00677476" w:rsidRDefault="00710449" w:rsidP="00677476">
      <w:r>
        <w:br/>
        <w:t>Edit connection details</w:t>
      </w:r>
    </w:p>
    <w:p w14:paraId="2B9BE226" w14:textId="17D722D9" w:rsidR="00710449" w:rsidRDefault="00710449" w:rsidP="00677476">
      <w:r>
        <w:rPr>
          <w:noProof/>
        </w:rPr>
        <w:drawing>
          <wp:inline distT="0" distB="0" distL="0" distR="0" wp14:anchorId="42CE4D1C" wp14:editId="19F536B3">
            <wp:extent cx="2346960" cy="1998088"/>
            <wp:effectExtent l="0" t="0" r="0" b="2540"/>
            <wp:docPr id="52856854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9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96CE" w14:textId="541C0455" w:rsidR="00710449" w:rsidRDefault="00710449" w:rsidP="00677476"/>
    <w:p w14:paraId="792E55C3" w14:textId="663B9056" w:rsidR="00D31FD2" w:rsidRDefault="006E113F" w:rsidP="00677476">
      <w:bookmarkStart w:id="3" w:name="_GoBack"/>
      <w:r>
        <w:rPr>
          <w:noProof/>
        </w:rPr>
        <w:drawing>
          <wp:inline distT="0" distB="0" distL="0" distR="0" wp14:anchorId="3C73A100" wp14:editId="7CDA855F">
            <wp:extent cx="5760720" cy="1851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61D12C7" w14:textId="77777777" w:rsidR="006E113F" w:rsidRDefault="006E113F" w:rsidP="00677476"/>
    <w:p w14:paraId="68169EC6" w14:textId="6EEA4283" w:rsidR="00677476" w:rsidRDefault="00637285" w:rsidP="00677476">
      <w:r w:rsidRPr="00637285">
        <w:rPr>
          <w:b/>
          <w:bCs/>
          <w:color w:val="FF0000"/>
        </w:rPr>
        <w:t>Notice:</w:t>
      </w:r>
      <w:r w:rsidRPr="00637285">
        <w:rPr>
          <w:color w:val="FF0000"/>
        </w:rPr>
        <w:t xml:space="preserve"> </w:t>
      </w:r>
      <w:r>
        <w:t>Import files from GitHub to have correct table names</w:t>
      </w:r>
    </w:p>
    <w:p w14:paraId="2C0689E3" w14:textId="77777777" w:rsidR="006E113F" w:rsidRDefault="006E113F" w:rsidP="00677476"/>
    <w:p w14:paraId="4AE93C42" w14:textId="406BADF0" w:rsidR="00947A85" w:rsidRDefault="002507BD" w:rsidP="22DFF164">
      <w:pPr>
        <w:pStyle w:val="Titre1"/>
      </w:pPr>
      <w:bookmarkStart w:id="4" w:name="_Toc39511163"/>
      <w:r>
        <w:t>Import environment</w:t>
      </w:r>
      <w:bookmarkEnd w:id="4"/>
    </w:p>
    <w:p w14:paraId="189B4C18" w14:textId="65A8F0B2" w:rsidR="00947A85" w:rsidRDefault="004E4687" w:rsidP="00677476">
      <w:r>
        <w:t xml:space="preserve">Open Anaconda </w:t>
      </w:r>
      <w:r w:rsidR="00156E3A">
        <w:t xml:space="preserve">Navigator </w:t>
      </w:r>
      <w:r>
        <w:t xml:space="preserve">interface and import env. </w:t>
      </w:r>
      <w:r w:rsidR="001D60ED">
        <w:t>f</w:t>
      </w:r>
      <w:r>
        <w:t xml:space="preserve">rom </w:t>
      </w:r>
      <w:r w:rsidR="001D60ED">
        <w:t xml:space="preserve">the file in </w:t>
      </w:r>
      <w:proofErr w:type="spellStart"/>
      <w:r w:rsidR="001D60ED">
        <w:t>github</w:t>
      </w:r>
      <w:proofErr w:type="spellEnd"/>
      <w:r w:rsidR="001D60ED">
        <w:t xml:space="preserve"> </w:t>
      </w:r>
      <w:r w:rsidR="002507BD" w:rsidRPr="002507BD">
        <w:t>HEVS_S8_GIS_Camping\HEVS_S8_GIS_Camping\Doc</w:t>
      </w:r>
      <w:r w:rsidR="002507BD">
        <w:t>\</w:t>
      </w:r>
      <w:r w:rsidR="002507BD" w:rsidRPr="002507BD">
        <w:t>spec-list.txt</w:t>
      </w:r>
    </w:p>
    <w:p w14:paraId="14EC6290" w14:textId="4B8DDF04" w:rsidR="002507BD" w:rsidRDefault="002507BD" w:rsidP="00677476"/>
    <w:p w14:paraId="1CB178D8" w14:textId="65206252" w:rsidR="002507BD" w:rsidRPr="002507BD" w:rsidRDefault="002507BD" w:rsidP="22DFF164">
      <w:pPr>
        <w:pStyle w:val="Titre1"/>
      </w:pPr>
      <w:bookmarkStart w:id="5" w:name="_Toc39511164"/>
      <w:r>
        <w:t>Setup PyCharm</w:t>
      </w:r>
      <w:bookmarkEnd w:id="5"/>
    </w:p>
    <w:p w14:paraId="5B0890E3" w14:textId="39CCADCE" w:rsidR="002507BD" w:rsidRDefault="002507BD" w:rsidP="00677476">
      <w:r>
        <w:lastRenderedPageBreak/>
        <w:t xml:space="preserve">Open the folder </w:t>
      </w:r>
      <w:r w:rsidR="00505AA8" w:rsidRPr="00505AA8">
        <w:t>HEVS_S8_GIS_Camping\HEVS_S8_GIS_Camping</w:t>
      </w:r>
      <w:r w:rsidR="00505AA8">
        <w:t xml:space="preserve"> in PyCharm as project.</w:t>
      </w:r>
    </w:p>
    <w:p w14:paraId="7C349711" w14:textId="643399AB" w:rsidR="00505AA8" w:rsidRDefault="00F2394C" w:rsidP="00677476">
      <w:r>
        <w:t>In settings =&gt; project =&gt; project interpreters =&gt; add a new interpreter (cogs icon top right).</w:t>
      </w:r>
    </w:p>
    <w:p w14:paraId="322EDF08" w14:textId="1ACDFC54" w:rsidR="00F2394C" w:rsidRDefault="00210E41" w:rsidP="00677476">
      <w:r>
        <w:t>Select the python.exe inside the env. you imported previously.</w:t>
      </w:r>
    </w:p>
    <w:p w14:paraId="6D264EE2" w14:textId="4B4A8D17" w:rsidR="00210E41" w:rsidRDefault="006420D4" w:rsidP="00677476">
      <w:r>
        <w:rPr>
          <w:noProof/>
        </w:rPr>
        <w:drawing>
          <wp:inline distT="0" distB="0" distL="0" distR="0" wp14:anchorId="06138B0B" wp14:editId="2E7DA961">
            <wp:extent cx="5760720" cy="2458085"/>
            <wp:effectExtent l="0" t="0" r="0" b="0"/>
            <wp:docPr id="22189096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9802" w14:textId="1C691EBD" w:rsidR="00210E41" w:rsidRDefault="00210E41" w:rsidP="00677476"/>
    <w:p w14:paraId="07CD09F6" w14:textId="54DBEA13" w:rsidR="006420D4" w:rsidRDefault="00251D91" w:rsidP="00677476">
      <w:r>
        <w:t xml:space="preserve">In </w:t>
      </w:r>
      <w:r w:rsidR="003D59D1">
        <w:t>PyCharm</w:t>
      </w:r>
      <w:r>
        <w:t xml:space="preserve"> right click on </w:t>
      </w:r>
      <w:r w:rsidR="003D59D1">
        <w:t>manage.py and run.</w:t>
      </w:r>
    </w:p>
    <w:p w14:paraId="6E4A0125" w14:textId="6E1C53C0" w:rsidR="003D59D1" w:rsidRDefault="003D59D1" w:rsidP="00677476">
      <w:proofErr w:type="gramStart"/>
      <w:r>
        <w:t>It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works but will create you a run configuration (drop menu top right).</w:t>
      </w:r>
    </w:p>
    <w:p w14:paraId="791F9C17" w14:textId="086BD645" w:rsidR="003D59D1" w:rsidRDefault="003D59D1" w:rsidP="00677476">
      <w:r>
        <w:t>Edit the configuration as following:</w:t>
      </w:r>
    </w:p>
    <w:p w14:paraId="2C07CCE4" w14:textId="739C7CD0" w:rsidR="003D59D1" w:rsidRDefault="00FA0236" w:rsidP="00677476">
      <w:r>
        <w:rPr>
          <w:noProof/>
        </w:rPr>
        <w:drawing>
          <wp:inline distT="0" distB="0" distL="0" distR="0" wp14:anchorId="556D3F7F" wp14:editId="1BEFA925">
            <wp:extent cx="5760720" cy="3863975"/>
            <wp:effectExtent l="0" t="0" r="0" b="3175"/>
            <wp:docPr id="174851130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6EFC" w14:textId="77777777" w:rsidR="00505AA8" w:rsidRDefault="00505AA8" w:rsidP="00677476"/>
    <w:p w14:paraId="1CA40B20" w14:textId="2124E7E5" w:rsidR="002507BD" w:rsidRDefault="00412ADF" w:rsidP="00677476">
      <w:r>
        <w:lastRenderedPageBreak/>
        <w:t>Let PyCharm update everything with the new configuration and run your project.</w:t>
      </w:r>
    </w:p>
    <w:p w14:paraId="78CA8A83" w14:textId="20286598" w:rsidR="00677476" w:rsidRDefault="00D81CF9" w:rsidP="00677476">
      <w:r>
        <w:t xml:space="preserve">Install from </w:t>
      </w:r>
      <w:r w:rsidR="00180266">
        <w:t>PyCharm terminal</w:t>
      </w:r>
      <w:r>
        <w:t xml:space="preserve"> any missing module with pip3 install </w:t>
      </w:r>
      <w:proofErr w:type="spellStart"/>
      <w:r>
        <w:t>packageName</w:t>
      </w:r>
      <w:proofErr w:type="spellEnd"/>
    </w:p>
    <w:p w14:paraId="48CE33D3" w14:textId="29A6FF4E" w:rsidR="00380125" w:rsidRDefault="00380125" w:rsidP="00677476"/>
    <w:p w14:paraId="55E69403" w14:textId="216BC1A4" w:rsidR="00380125" w:rsidRPr="002507BD" w:rsidRDefault="00650EAD" w:rsidP="00380125">
      <w:pPr>
        <w:pStyle w:val="Titre1"/>
      </w:pPr>
      <w:bookmarkStart w:id="6" w:name="_Toc39511165"/>
      <w:r>
        <w:t>WARNING: Windows users</w:t>
      </w:r>
      <w:bookmarkEnd w:id="6"/>
    </w:p>
    <w:p w14:paraId="069D26CF" w14:textId="260959A9" w:rsidR="00380125" w:rsidRDefault="00AB3CD5" w:rsidP="00677476">
      <w:r w:rsidRPr="00AB3CD5">
        <w:rPr>
          <w:b/>
          <w:bCs/>
          <w:i/>
          <w:iCs/>
          <w:color w:val="0000FF"/>
        </w:rPr>
        <w:t>(NEW)</w:t>
      </w:r>
      <w:r w:rsidRPr="00AB3CD5">
        <w:rPr>
          <w:color w:val="0000FF"/>
        </w:rPr>
        <w:t xml:space="preserve"> </w:t>
      </w:r>
      <w:r w:rsidR="00650EAD">
        <w:t xml:space="preserve">It is important to follow the procedure </w:t>
      </w:r>
      <w:r w:rsidR="001227F2">
        <w:t xml:space="preserve">provided by Django: </w:t>
      </w:r>
      <w:hyperlink r:id="rId19" w:anchor="windows" w:history="1">
        <w:r w:rsidR="001227F2" w:rsidRPr="007850B7">
          <w:rPr>
            <w:rStyle w:val="Lienhypertexte"/>
          </w:rPr>
          <w:t>https://docs.djangoproject.com/en/3.0/ref/contrib/gis/install/#windows</w:t>
        </w:r>
      </w:hyperlink>
      <w:r w:rsidR="001227F2">
        <w:t xml:space="preserve"> </w:t>
      </w:r>
    </w:p>
    <w:p w14:paraId="2FA4BCAB" w14:textId="5DF39F53" w:rsidR="001227F2" w:rsidRDefault="001227F2" w:rsidP="00677476">
      <w:r>
        <w:t xml:space="preserve">Don’t forget to install </w:t>
      </w:r>
      <w:r w:rsidR="00AB3CD5" w:rsidRPr="00AB3CD5">
        <w:t>OSGeo4W</w:t>
      </w:r>
      <w:r w:rsidR="00AB3CD5">
        <w:t>!</w:t>
      </w:r>
    </w:p>
    <w:p w14:paraId="779053B2" w14:textId="77777777" w:rsidR="001227F2" w:rsidRDefault="001227F2" w:rsidP="00677476"/>
    <w:p w14:paraId="01AD9CA0" w14:textId="117A7A5B" w:rsidR="00380125" w:rsidRDefault="00AB3CD5" w:rsidP="00677476">
      <w:r>
        <w:t xml:space="preserve">Then, verify to have the repositories mentioned at the top of settings.py </w:t>
      </w:r>
      <w:r w:rsidR="006C7CA6">
        <w:t>installed on your computer</w:t>
      </w:r>
      <w:r w:rsidR="00BD0561">
        <w:t xml:space="preserve"> (and at the same locations!)</w:t>
      </w:r>
      <w:r w:rsidR="002A0787">
        <w:t xml:space="preserve">. </w:t>
      </w:r>
      <w:r w:rsidR="002A0787" w:rsidRPr="002A0787">
        <w:t>If it still doesn't work</w:t>
      </w:r>
      <w:r w:rsidR="002A0787">
        <w:t xml:space="preserve">, </w:t>
      </w:r>
      <w:r w:rsidR="00864511">
        <w:t xml:space="preserve">as last resort, you can create a batch to change your </w:t>
      </w:r>
      <w:r w:rsidR="009B7794">
        <w:t>environment variables.</w:t>
      </w:r>
    </w:p>
    <w:p w14:paraId="31A1EEF3" w14:textId="6366D5C4" w:rsidR="00A35E0A" w:rsidRPr="00A35E0A" w:rsidRDefault="00A35E0A" w:rsidP="00A35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35E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H"/>
        </w:rPr>
        <w:t>set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OSGEO4W_ROOT</w:t>
      </w:r>
      <w:r w:rsidRPr="00A35E0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CH"/>
        </w:rPr>
        <w:t>=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C:\OSGeo4W</w:t>
      </w:r>
      <w:r w:rsidR="00291306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64</w:t>
      </w:r>
    </w:p>
    <w:p w14:paraId="2C58AFED" w14:textId="77777777" w:rsidR="00A35E0A" w:rsidRPr="00A35E0A" w:rsidRDefault="00A35E0A" w:rsidP="00A35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35E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H"/>
        </w:rPr>
        <w:t>set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PYTHON_ROOT</w:t>
      </w:r>
      <w:r w:rsidRPr="00A35E0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CH"/>
        </w:rPr>
        <w:t>=</w:t>
      </w:r>
      <w:proofErr w:type="gramStart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C:\Users\[</w:t>
      </w:r>
      <w:proofErr w:type="gramEnd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USER]\AppData\Local\Programs\Python\Python38-32</w:t>
      </w:r>
    </w:p>
    <w:p w14:paraId="6161F428" w14:textId="77777777" w:rsidR="00A35E0A" w:rsidRPr="00A35E0A" w:rsidRDefault="00A35E0A" w:rsidP="00A35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35E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H"/>
        </w:rPr>
        <w:t>set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GDAL_DATA</w:t>
      </w:r>
      <w:r w:rsidRPr="00A35E0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CH"/>
        </w:rPr>
        <w:t>=</w:t>
      </w:r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%OSGEO4W_ROOT%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\share\</w:t>
      </w:r>
      <w:proofErr w:type="spellStart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gdal</w:t>
      </w:r>
      <w:proofErr w:type="spellEnd"/>
    </w:p>
    <w:p w14:paraId="05E0934D" w14:textId="77777777" w:rsidR="00A35E0A" w:rsidRPr="00A35E0A" w:rsidRDefault="00A35E0A" w:rsidP="00A35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35E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H"/>
        </w:rPr>
        <w:t>set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PROJ_LIB</w:t>
      </w:r>
      <w:r w:rsidRPr="00A35E0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CH"/>
        </w:rPr>
        <w:t>=</w:t>
      </w:r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%OSGEO4W_ROOT%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\share\</w:t>
      </w:r>
      <w:proofErr w:type="spellStart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proj</w:t>
      </w:r>
      <w:proofErr w:type="spellEnd"/>
    </w:p>
    <w:p w14:paraId="137FB29D" w14:textId="77777777" w:rsidR="00A35E0A" w:rsidRPr="00A35E0A" w:rsidRDefault="00A35E0A" w:rsidP="00A35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35E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H"/>
        </w:rPr>
        <w:t>set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PATH</w:t>
      </w:r>
      <w:r w:rsidRPr="00A35E0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fr-CH"/>
        </w:rPr>
        <w:t>=</w:t>
      </w:r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%PATH</w:t>
      </w:r>
      <w:proofErr w:type="gramStart"/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%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;</w:t>
      </w:r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%</w:t>
      </w:r>
      <w:proofErr w:type="gramEnd"/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PYTHON_ROOT%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;</w:t>
      </w:r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%OSGEO4W_ROOT%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\bin</w:t>
      </w:r>
    </w:p>
    <w:p w14:paraId="24F3E902" w14:textId="77777777" w:rsidR="00A35E0A" w:rsidRPr="00A35E0A" w:rsidRDefault="00A35E0A" w:rsidP="00A35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35E0A">
        <w:rPr>
          <w:rFonts w:ascii="Courier New" w:eastAsia="Times New Roman" w:hAnsi="Courier New" w:cs="Courier New"/>
          <w:color w:val="0080FF"/>
          <w:sz w:val="20"/>
          <w:szCs w:val="20"/>
          <w:lang w:eastAsia="fr-CH"/>
        </w:rPr>
        <w:t>reg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ADD "HKLM\SYSTEM\</w:t>
      </w:r>
      <w:proofErr w:type="spellStart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CurrentControlSet</w:t>
      </w:r>
      <w:proofErr w:type="spellEnd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\Control\Session Manager\Environment" /v</w:t>
      </w:r>
      <w:r w:rsidRPr="00A35E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H"/>
        </w:rPr>
        <w:t xml:space="preserve"> Path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/t REG_EXPAND_SZ /f /d "</w:t>
      </w:r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%PATH%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"</w:t>
      </w:r>
    </w:p>
    <w:p w14:paraId="3C3EBF81" w14:textId="77777777" w:rsidR="00A35E0A" w:rsidRPr="00A35E0A" w:rsidRDefault="00A35E0A" w:rsidP="00A35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</w:pPr>
      <w:r w:rsidRPr="00A35E0A">
        <w:rPr>
          <w:rFonts w:ascii="Courier New" w:eastAsia="Times New Roman" w:hAnsi="Courier New" w:cs="Courier New"/>
          <w:color w:val="0080FF"/>
          <w:sz w:val="20"/>
          <w:szCs w:val="20"/>
          <w:lang w:eastAsia="fr-CH"/>
        </w:rPr>
        <w:t>reg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ADD "HKLM\SYSTEM\</w:t>
      </w:r>
      <w:proofErr w:type="spellStart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CurrentControlSet</w:t>
      </w:r>
      <w:proofErr w:type="spellEnd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\Control\Session Manager\Environment" /v GDAL_DATA /t REG_EXPAND_SZ /f /d "</w:t>
      </w:r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%GDAL_DATA%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"</w:t>
      </w:r>
    </w:p>
    <w:p w14:paraId="4E45802B" w14:textId="77777777" w:rsidR="00A35E0A" w:rsidRPr="00A35E0A" w:rsidRDefault="00A35E0A" w:rsidP="00A35E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35E0A">
        <w:rPr>
          <w:rFonts w:ascii="Courier New" w:eastAsia="Times New Roman" w:hAnsi="Courier New" w:cs="Courier New"/>
          <w:color w:val="0080FF"/>
          <w:sz w:val="20"/>
          <w:szCs w:val="20"/>
          <w:lang w:eastAsia="fr-CH"/>
        </w:rPr>
        <w:t>reg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 xml:space="preserve"> ADD "HKLM\SYSTEM\</w:t>
      </w:r>
      <w:proofErr w:type="spellStart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CurrentControlSet</w:t>
      </w:r>
      <w:proofErr w:type="spellEnd"/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\Control\Session Manager\Environment" /v PROJ_LIB /t REG_EXPAND_SZ /f /d "</w:t>
      </w:r>
      <w:r w:rsidRPr="00A35E0A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  <w:lang w:eastAsia="fr-CH"/>
        </w:rPr>
        <w:t>%PROJ_LIB%</w:t>
      </w:r>
      <w:r w:rsidRPr="00A35E0A">
        <w:rPr>
          <w:rFonts w:ascii="Courier New" w:eastAsia="Times New Roman" w:hAnsi="Courier New" w:cs="Courier New"/>
          <w:color w:val="000000"/>
          <w:sz w:val="20"/>
          <w:szCs w:val="20"/>
          <w:lang w:eastAsia="fr-CH"/>
        </w:rPr>
        <w:t>"</w:t>
      </w:r>
    </w:p>
    <w:p w14:paraId="6563C8D4" w14:textId="401C5BD6" w:rsidR="009B7794" w:rsidRDefault="009B7794" w:rsidP="00677476"/>
    <w:p w14:paraId="1AFBED06" w14:textId="4DC0AF35" w:rsidR="009B7794" w:rsidRDefault="009B7794" w:rsidP="00677476"/>
    <w:p w14:paraId="740E6EA6" w14:textId="77777777" w:rsidR="009B7794" w:rsidRDefault="009B7794" w:rsidP="00677476"/>
    <w:p w14:paraId="52F1AFBE" w14:textId="7A22F3E4" w:rsidR="00380125" w:rsidRDefault="00380125" w:rsidP="00677476"/>
    <w:sectPr w:rsidR="00380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838"/>
    <w:multiLevelType w:val="hybridMultilevel"/>
    <w:tmpl w:val="B172F8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12E4"/>
    <w:multiLevelType w:val="hybridMultilevel"/>
    <w:tmpl w:val="F3F23C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1E42"/>
    <w:multiLevelType w:val="hybridMultilevel"/>
    <w:tmpl w:val="3F5C09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31"/>
    <w:rsid w:val="000A794B"/>
    <w:rsid w:val="001227F2"/>
    <w:rsid w:val="00137FE1"/>
    <w:rsid w:val="00156E3A"/>
    <w:rsid w:val="00180266"/>
    <w:rsid w:val="001B57AA"/>
    <w:rsid w:val="001D60ED"/>
    <w:rsid w:val="00210E41"/>
    <w:rsid w:val="002507BD"/>
    <w:rsid w:val="00251D91"/>
    <w:rsid w:val="00291306"/>
    <w:rsid w:val="002A0787"/>
    <w:rsid w:val="00380125"/>
    <w:rsid w:val="003D59D1"/>
    <w:rsid w:val="00412ADF"/>
    <w:rsid w:val="004E4687"/>
    <w:rsid w:val="00505AA8"/>
    <w:rsid w:val="0059057C"/>
    <w:rsid w:val="00637285"/>
    <w:rsid w:val="006420D4"/>
    <w:rsid w:val="00650EAD"/>
    <w:rsid w:val="00677476"/>
    <w:rsid w:val="006C182B"/>
    <w:rsid w:val="006C7CA6"/>
    <w:rsid w:val="006E113F"/>
    <w:rsid w:val="00710449"/>
    <w:rsid w:val="00721A57"/>
    <w:rsid w:val="007630BC"/>
    <w:rsid w:val="00776A44"/>
    <w:rsid w:val="00864511"/>
    <w:rsid w:val="00947A85"/>
    <w:rsid w:val="009B7794"/>
    <w:rsid w:val="009E56A7"/>
    <w:rsid w:val="009F5FA7"/>
    <w:rsid w:val="00A35E0A"/>
    <w:rsid w:val="00AB3CD5"/>
    <w:rsid w:val="00AB45CD"/>
    <w:rsid w:val="00B30829"/>
    <w:rsid w:val="00BD0561"/>
    <w:rsid w:val="00C13F56"/>
    <w:rsid w:val="00C30FDD"/>
    <w:rsid w:val="00D04431"/>
    <w:rsid w:val="00D1447F"/>
    <w:rsid w:val="00D31FD2"/>
    <w:rsid w:val="00D81CF9"/>
    <w:rsid w:val="00E26091"/>
    <w:rsid w:val="00F2394C"/>
    <w:rsid w:val="00F7663A"/>
    <w:rsid w:val="00FA0236"/>
    <w:rsid w:val="22DFF164"/>
    <w:rsid w:val="312E9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4F3B"/>
  <w15:chartTrackingRefBased/>
  <w15:docId w15:val="{FC27C7F0-576B-4BCA-9BE3-1CBC290B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30829"/>
    <w:pPr>
      <w:outlineLvl w:val="0"/>
    </w:pPr>
    <w:rPr>
      <w:b/>
      <w:bCs/>
      <w:sz w:val="24"/>
      <w:szCs w:val="24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B30829"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FA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5F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5FA7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30829"/>
    <w:rPr>
      <w:b/>
      <w:bCs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30829"/>
    <w:rPr>
      <w:b/>
      <w:bCs/>
      <w:sz w:val="24"/>
      <w:szCs w:val="24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082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fr-CH"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B30829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7630BC"/>
    <w:pPr>
      <w:spacing w:after="100"/>
    </w:pPr>
  </w:style>
  <w:style w:type="character" w:customStyle="1" w:styleId="sc21">
    <w:name w:val="sc21"/>
    <w:basedOn w:val="Policepardfaut"/>
    <w:rsid w:val="00A35E0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A35E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Policepardfaut"/>
    <w:rsid w:val="00A35E0A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61">
    <w:name w:val="sc61"/>
    <w:basedOn w:val="Policepardfaut"/>
    <w:rsid w:val="00A35E0A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character" w:customStyle="1" w:styleId="sc51">
    <w:name w:val="sc51"/>
    <w:basedOn w:val="Policepardfaut"/>
    <w:rsid w:val="00A35E0A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docs.djangoproject.com/en/3.0/ref/contrib/gis/install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postgresql.org/download/window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BE93E7ADFCA44ABC37A8196A20EF6C" ma:contentTypeVersion="6" ma:contentTypeDescription="Crée un document." ma:contentTypeScope="" ma:versionID="a88d7810283389e387c8f42efea5eed1">
  <xsd:schema xmlns:xsd="http://www.w3.org/2001/XMLSchema" xmlns:xs="http://www.w3.org/2001/XMLSchema" xmlns:p="http://schemas.microsoft.com/office/2006/metadata/properties" xmlns:ns2="7adb4e8b-d300-4cd5-9a58-d1eb454a1459" targetNamespace="http://schemas.microsoft.com/office/2006/metadata/properties" ma:root="true" ma:fieldsID="463fee123a721f521717f4a1814532ae" ns2:_="">
    <xsd:import namespace="7adb4e8b-d300-4cd5-9a58-d1eb454a14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b4e8b-d300-4cd5-9a58-d1eb454a1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A8394-D24C-4274-8A6B-1B6078F3F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D585E4-3A10-4BC1-BA4E-5E72F9D7B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b4e8b-d300-4cd5-9a58-d1eb454a1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37AB6D-53FC-43B1-A91E-B4B47B0389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5CA441-8FB6-4340-951B-6D333B808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Anken</dc:creator>
  <cp:keywords/>
  <dc:description/>
  <cp:lastModifiedBy>Pierre Anken</cp:lastModifiedBy>
  <cp:revision>29</cp:revision>
  <dcterms:created xsi:type="dcterms:W3CDTF">2020-04-30T10:45:00Z</dcterms:created>
  <dcterms:modified xsi:type="dcterms:W3CDTF">2020-05-08T06:49:00Z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0x01010081BE93E7ADFCA44ABC37A8196A20EF6C</vt:lpwstr>
  </property>
</Properties>
</file>