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dugu8i9k863" w:id="0"/>
      <w:bookmarkEnd w:id="0"/>
      <w:r w:rsidDel="00000000" w:rsidR="00000000" w:rsidRPr="00000000">
        <w:rPr>
          <w:rtl w:val="0"/>
        </w:rPr>
        <w:t xml:space="preserve">Mapa de empatia do grupo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spacing w:before="240" w:line="24.545454545454547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Alex Edinaldo da silva Santiago - RA: 01221109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da Silva Rego - RA: 01221200</w:t>
      </w:r>
    </w:p>
    <w:p w:rsidR="00000000" w:rsidDel="00000000" w:rsidP="00000000" w:rsidRDefault="00000000" w:rsidRPr="00000000" w14:paraId="00000006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Lima Aliba - RA: 01221182</w:t>
      </w:r>
    </w:p>
    <w:p w:rsidR="00000000" w:rsidDel="00000000" w:rsidP="00000000" w:rsidRDefault="00000000" w:rsidRPr="00000000" w14:paraId="00000007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Tomé Eduardo - RA: 01221187</w:t>
      </w:r>
    </w:p>
    <w:p w:rsidR="00000000" w:rsidDel="00000000" w:rsidP="00000000" w:rsidRDefault="00000000" w:rsidRPr="00000000" w14:paraId="00000008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Leite Barboza - RA: 01221070</w:t>
      </w:r>
    </w:p>
    <w:p w:rsidR="00000000" w:rsidDel="00000000" w:rsidP="00000000" w:rsidRDefault="00000000" w:rsidRPr="00000000" w14:paraId="00000009">
      <w:pPr>
        <w:spacing w:before="240" w:line="24.545454545454547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Santos Mendonça - RA: 01221040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temos três protos personas, fizemos três mapas de empatia, com e sem comorbidade e nutricionista: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comorbidade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1 - Com quem estamos empatizando?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com restrições alimentares por conta de doenças crônicas, em que a alimentação tem grande relevância.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que possuem dificuldade de desenvolver hábitos alimentares saudáveis.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que querem elevar a longevidade. 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que querem cuidar e controlar as suas comorbidades.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2 - O que ele precisa fazer?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 uma rotina alimentar saudável.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Buscar alternativas de alimentação saudável que ajude com sua enfermidade, mas que corresponda com sua condição financeira.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 conhecimento se os alimentos a sua disposição são adequados para consumo.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Evitar grandes quantidades de consumo de doces.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Uma métrica que irá mostrar que ele está progredindo na sua alimentação para incentivar a continuidade.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3 - O que ele vê?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comendo à vontade, até mesmo abusando sem a preocupação se irão passar mal.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Programas e comerciais de receitas e alimentos que ele não deveria comer.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com as mesmas enfermidades e que tiveram a saúde prejudicada ou que faleceram por não cuidar da saúde.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Muito conteúdo da internet e televisão focando mais na estética do que na saúde.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4 - O que ele diz?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Alimentação repetitiva que ficou enjoativa.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alimentação saudável é muito restrita.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muito difícil seguir a rotina alimentar, não tem nada que eu goste. São comidas saudáveis, mas ruins,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sente muito desejo de comer doces.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 ele sempre fica em dúvida do que pode ou não comer e fica com medo de comer algo que faça ele passar mal. 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5 - O que ele faz?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Perde tempo pesquisando em sites nem sempre confiáveis quais alimentos ele pode ou não comer.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alimenta inadequadamente e passa mal.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Tomar uma dose elevada dos remédios para poder comer qualquer coisa.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Ele gasta mais do que está sua condição financeira permite em busca de alimentação saudável.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tem uma lista de alimentos adequada para a sua necessidade.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6 - O que ele ouve?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Só se vive uma vez e que ele tem que aproveitar.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ele comer pouco ou só experimentar as coisas que ele não pode comer, mas que quer comer.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 se ele não se alimentar corretamente ele morrerá.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Rotina é muito difícil de cumprir, é melhor não ter e comer todos os alimentos que gosta.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os remédios fazem diferença no combate à comorbidade, não uma alimentação saudável.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7 - O que ele pensa e sente?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Dores: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frustra ao buscar informação e se deparar com informações divergentes.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Medo de morrer cedo e não ver sua descendência.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Culpa e vergonha por não cuidar da saúde. 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Frustração por comer alimentos prejudiciais a sua comorbidade.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Gastos excessivos com médico e remédios. 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Dependências medicamentosas.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Alimentação repetitiva. 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Medo de passar mal.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Gastos excessivos para ter uma alimentação saudável.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Dificuldade de criar hábitos alimentares.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Muita variação da glicemia por conta de questões emocionais, fazendo com que a comorbidade seja mais grave nos sintomas apresentados.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tem uma plataforma organizada para visualizar a sua rotina alimentar ideal e acompanhar o seu comportamento diário em relação a rotina.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Precisa medir a glicose antes de todas as refeições que faz, porque de acordo com o valor indicado pode ser um sinal de preocupação.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Ganhos: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 uma vida saudável mesmo com suas enfermidades, possibilitando longevidade.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Não depender predominantemente apenas de remédios.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Diversidade alimentar, que seja acessível.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Descobrir de maneira prática e confiável as qualificações de alimentos e se este é adequado para sua enfermidade.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Facilidade no acesso e organização do seu diário alimentar.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acesso a um nutricionista para atendê-lo.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 menos preocupação com sua saúde e conseguir lidar melhor com a relação da saúde emocional com a comorbidade.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Sem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comorbidade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1 - Com quem estamos empatizando?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que se preocupam com a saúde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que não conseguem ter uma rotina alimentar saudável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Pessoas que querem envelhecer com vigor.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2 - O que ele precisa fazer?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Buscar alternativas de alimentação saudável que o ajude, mas que corresponda com sua condição financeira.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Saber se os alimentos a sua disposição são adequados para consumo.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Uma métrica que irá mostrar que ele está progredindo na sua alimentação para incentivar a continuidade.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3 - O que ele vê?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Muito conteúdo da internet e televisão focando mais a estética do que a saúde.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que envelheceram tendo uma má rotina alimentar e desenvolvendo problemas de saúde.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4 - O que ele diz?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Ele não se sente confortável com sua saúde. 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Comidas saudáveis, mas que não são saborosas.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se preocupa com a sua saúde no futuro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5 - O que ele faz?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Perde tempo pesquisando em sites nem sempre confiáveis quais alimentos ele pode ou não comer.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alimenta inadequadamente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 excessivamente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Ele gasta mais do que está sua condição financeira permite em busca de alimentação saudável.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6 - O que ele ouve?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tem saúde, aproveita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Convites para sair e comer comidas não saudáveis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certa pessoa morreu por alguma doença por não ter mantido uma alimentação adequada. 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7 - O que ele pensa e sente?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Dores: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frustra ao buscar informação e se deparar com informações divergentes.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Medo de morrer cedo e não ver sua descendência.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Culpa e vergonha por não cuidar da saúde. 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Frustração por comer besteiras.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Gastos excessivos com médico e remédios. 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Dependências medicamentosas.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Alimentação repetitiva. 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Medo de passar mal.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Gastos excessivos para ter uma alimentação saudável.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Ganhos: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 uma vida saudável mesmo com suas enfermidades, possibilitando longevidade.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Não depender de remédios.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Diversividade alimentar, que seja acessível.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Descobrir de maneira prática e confiável as qualificações daquele alimento e se ele é adequado para sua enfermidade.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Nutricionista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1 - Com quem estamos empatizando?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Nutricionistas que são adeptos do atendimento online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Profissionais autônomos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2 - O que ele precisa fazer?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prescrições alimentares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informar sobre as necessidades, condições e aversões do paciente 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atendimentos programados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Ficas as orientações de uma forma que o paciente não fique em dúvida ou esqueça o que tem que fazer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os hábitos do paciente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3 - O que ele vê?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Pacientes não estão seguindo a prescrição alimentar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que querem buscar alimentação adequada, mas não sabem como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Plataformas para divulgação e realizar atendimento da sua profissão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Pessoas que não cuidam da saúde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que acham que sabem de tudo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 sem ou com pouco tempo disponível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 resistentes a mudanças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4 - O que ele diz?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não quer comer algum alimento que prescrevi porque viu em um site aleatório que o alimento não faz bem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 fica desmotivado de seguir a rotina alimentar porque não vê resultado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não sabem alternativas de refeições</w:t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5 - O que ele faz?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 em contato com o paciente constantemente para perguntar o andamento da rotina alimentar.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Combina com o paciente de mandar fotos antes e depois das refeições.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Argumenta com o paciente para que ele acredite nela e não no que viu em sites aleatórios.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Convencer o paciente que dieta não é ficar sem comer.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6 - O que ele ouve?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ela está errada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alimentação prescrita é cara demais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Alimentação é repetitiva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Comida com gosto ruim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Demora para sentir resultado</w:t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7 - O que ele pensa e sente?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Dores: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não querem mais ir a um consultório, dificultando comunicação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Difícil conciliar a rotina do paciente e nutricionista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Consultas demoradas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desafio passar a informação de forma objetiva e simples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 em conhecer a rotina do paciente, gostos alimentares e histórico de doenças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Ganhos:</w:t>
      </w:r>
    </w:p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lugar para visualizar as fichas de triagem nutricional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de mensagem para se comunicar com facilidade com o paciente 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para buscar informações de alimentos 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para fazer diário alimentar e acompanhar se o paciente está seguindo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 de visualizar o progresso do paciente com gráficos 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