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Modesto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Orozco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The Barcelona Institute of Science and Technology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Bernard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Montgomery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Pettitt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Texas Medical Branch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Mr.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Mahdi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Bagherpoor Helabad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Free University of Berlin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Lennart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Nilsson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Karolinska Institutet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Vlad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Cojocaru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Max Planck Institute for Molecular Biomedicine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Thomas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E.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Cheatham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Utah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Joanna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Trylska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Warsaw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Filip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Lankas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Institute of Organic Chemistry and Biochemistry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Carmen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Domene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King's College London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Syma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Khalid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Southampton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11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Stefano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Vanni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CNRS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Michael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Schauperl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Innsbruck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13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Rebecca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C.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Wade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Heidelberg Institute for Theoretical Studies and Heidelberg University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Marta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Filizola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Icahn School of Medicine at Mount Sinai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15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Wiliam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L.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Jorgensen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Yale University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16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Daniel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Cappel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Schrödinger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17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Elsa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Sanchez-Garcia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Max-Planck-Institut für Kohlenforschung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Carmay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Lim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Institute of Biomedical Sciences, Academia Sinica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lastRenderedPageBreak/>
              <w:t xml:space="preserve"> T</w:t>
            </w:r>
            <w:r>
              <w:rPr>
                <w:noProof/>
                <w:sz w:val="20"/>
                <w:szCs w:val="20"/>
              </w:rPr>
              <w:t>19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M.Sc.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Sanja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Zivanovic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IRB Barcelona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Chandra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Verma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A*Star, Singapore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21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Alexander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D.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Mackerell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Maryland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Charles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L.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Brooks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Michigan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23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Hima Bindu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Kolli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Oslo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24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Mr.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Iain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A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Bethune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University of Edinburgh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25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Thomas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Gaillard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Ecole Polytechnique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26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Kwangho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Nam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Umeå University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27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Xabier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Lopez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Euskal Herriko Unibertsitatea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28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Annick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Dejaegere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Ecole Superieure de Biotechnologie de Strasbourg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Prof.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Carol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B.</w:t>
            </w:r>
            <w:r w:rsidRPr="00487EC8">
              <w:rPr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Post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Purdue University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Dr.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Natacha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Gillet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Karlsruhe Institute of Technology</w:t>
            </w:r>
          </w:p>
        </w:tc>
      </w:tr>
    </w:tbl>
    <w:p w:rsidR="00B61BF1" w:rsidRDefault="00B61BF1" w:rsidP="00FF11A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3616"/>
        <w:gridCol w:w="3872"/>
      </w:tblGrid>
      <w:tr w:rsidR="00B61BF1" w:rsidTr="004D46B3">
        <w:tc>
          <w:tcPr>
            <w:tcW w:w="1028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487EC8">
              <w:rPr>
                <w:sz w:val="20"/>
                <w:szCs w:val="20"/>
              </w:rPr>
              <w:t xml:space="preserve"> T</w:t>
            </w:r>
            <w:r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3616" w:type="dxa"/>
            <w:vAlign w:val="center"/>
          </w:tcPr>
          <w:p w:rsidR="00B61BF1" w:rsidRPr="00487EC8" w:rsidRDefault="00B61BF1" w:rsidP="00BE63C5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Mr.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E1B3B">
              <w:rPr>
                <w:noProof/>
                <w:sz w:val="20"/>
                <w:szCs w:val="20"/>
              </w:rPr>
              <w:t>Thibault</w:t>
            </w:r>
            <w:r w:rsidRPr="00487EC8">
              <w:rPr>
                <w:sz w:val="20"/>
                <w:szCs w:val="20"/>
              </w:rPr>
              <w:t xml:space="preserve">  </w:t>
            </w:r>
            <w:r w:rsidRPr="00CE1B3B">
              <w:rPr>
                <w:noProof/>
                <w:sz w:val="20"/>
                <w:szCs w:val="20"/>
              </w:rPr>
              <w:t>Tubiana</w:t>
            </w:r>
          </w:p>
        </w:tc>
        <w:tc>
          <w:tcPr>
            <w:tcW w:w="3872" w:type="dxa"/>
            <w:vAlign w:val="center"/>
          </w:tcPr>
          <w:p w:rsidR="00B61BF1" w:rsidRPr="00487EC8" w:rsidRDefault="00B61BF1">
            <w:pPr>
              <w:rPr>
                <w:sz w:val="20"/>
                <w:szCs w:val="20"/>
              </w:rPr>
            </w:pPr>
            <w:r w:rsidRPr="00CE1B3B">
              <w:rPr>
                <w:noProof/>
                <w:sz w:val="20"/>
                <w:szCs w:val="20"/>
              </w:rPr>
              <w:t>I2BC / CNRS</w:t>
            </w:r>
          </w:p>
        </w:tc>
      </w:tr>
    </w:tbl>
    <w:p w:rsidR="00B61BF1" w:rsidRDefault="00B61BF1" w:rsidP="00FF11A2"/>
    <w:p w:rsidR="00B61BF1" w:rsidRDefault="00B61BF1" w:rsidP="00FF11A2"/>
    <w:sectPr w:rsidR="00B61BF1" w:rsidSect="00EB692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F5"/>
    <w:rsid w:val="000B6BF5"/>
    <w:rsid w:val="0011612B"/>
    <w:rsid w:val="001E4979"/>
    <w:rsid w:val="00201050"/>
    <w:rsid w:val="00245E48"/>
    <w:rsid w:val="003470BD"/>
    <w:rsid w:val="00487EC8"/>
    <w:rsid w:val="00495FDB"/>
    <w:rsid w:val="004A7066"/>
    <w:rsid w:val="004D46B3"/>
    <w:rsid w:val="004E2656"/>
    <w:rsid w:val="004E4CC1"/>
    <w:rsid w:val="00575ADF"/>
    <w:rsid w:val="00627CE8"/>
    <w:rsid w:val="006A7BDE"/>
    <w:rsid w:val="00727F99"/>
    <w:rsid w:val="007F3DF4"/>
    <w:rsid w:val="0086139F"/>
    <w:rsid w:val="00866F7F"/>
    <w:rsid w:val="00947285"/>
    <w:rsid w:val="00985607"/>
    <w:rsid w:val="009A6313"/>
    <w:rsid w:val="00A33C75"/>
    <w:rsid w:val="00A37348"/>
    <w:rsid w:val="00B41C88"/>
    <w:rsid w:val="00B51B80"/>
    <w:rsid w:val="00B5577C"/>
    <w:rsid w:val="00B61BF1"/>
    <w:rsid w:val="00B81E7E"/>
    <w:rsid w:val="00BE63C5"/>
    <w:rsid w:val="00C41FC1"/>
    <w:rsid w:val="00CE15A3"/>
    <w:rsid w:val="00D45605"/>
    <w:rsid w:val="00D56983"/>
    <w:rsid w:val="00EB692C"/>
    <w:rsid w:val="00F74F12"/>
    <w:rsid w:val="00F97360"/>
    <w:rsid w:val="00FF11A2"/>
    <w:rsid w:val="00FF6F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C40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13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qFormat/>
    <w:rsid w:val="00495FDB"/>
    <w:rPr>
      <w:rFonts w:ascii="Lucida Console" w:eastAsia="Times New Roman" w:hAnsi="Lucida Console" w:cs="Times New Roman"/>
      <w:sz w:val="20"/>
      <w:szCs w:val="22"/>
    </w:rPr>
  </w:style>
  <w:style w:type="paragraph" w:styleId="NoSpacing">
    <w:name w:val="No Spacing"/>
    <w:uiPriority w:val="1"/>
    <w:qFormat/>
    <w:rsid w:val="00495FDB"/>
    <w:pPr>
      <w:spacing w:after="0"/>
    </w:pPr>
    <w:rPr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F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81"/>
    <w:rPr>
      <w:rFonts w:ascii="Lucida Grande" w:hAnsi="Lucida Grande" w:cs="Lucida Grande"/>
      <w:sz w:val="18"/>
      <w:szCs w:val="18"/>
      <w:lang w:val="nb-NO"/>
    </w:rPr>
  </w:style>
  <w:style w:type="table" w:styleId="TableGrid">
    <w:name w:val="Table Grid"/>
    <w:basedOn w:val="TableNormal"/>
    <w:uiPriority w:val="59"/>
    <w:rsid w:val="004E4CC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13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qFormat/>
    <w:rsid w:val="00495FDB"/>
    <w:rPr>
      <w:rFonts w:ascii="Lucida Console" w:eastAsia="Times New Roman" w:hAnsi="Lucida Console" w:cs="Times New Roman"/>
      <w:sz w:val="20"/>
      <w:szCs w:val="22"/>
    </w:rPr>
  </w:style>
  <w:style w:type="paragraph" w:styleId="NoSpacing">
    <w:name w:val="No Spacing"/>
    <w:uiPriority w:val="1"/>
    <w:qFormat/>
    <w:rsid w:val="00495FDB"/>
    <w:pPr>
      <w:spacing w:after="0"/>
    </w:pPr>
    <w:rPr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F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81"/>
    <w:rPr>
      <w:rFonts w:ascii="Lucida Grande" w:hAnsi="Lucida Grande" w:cs="Lucida Grande"/>
      <w:sz w:val="18"/>
      <w:szCs w:val="18"/>
      <w:lang w:val="nb-NO"/>
    </w:rPr>
  </w:style>
  <w:style w:type="table" w:styleId="TableGrid">
    <w:name w:val="Table Grid"/>
    <w:basedOn w:val="TableNormal"/>
    <w:uiPriority w:val="59"/>
    <w:rsid w:val="004E4CC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Macintosh Word</Application>
  <DocSecurity>0</DocSecurity>
  <Lines>12</Lines>
  <Paragraphs>3</Paragraphs>
  <ScaleCrop>false</ScaleCrop>
  <Company>University of Bergen (UiB)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Fuglebakk</dc:creator>
  <cp:keywords/>
  <dc:description/>
  <cp:lastModifiedBy>PIERRE BEDOUCHA</cp:lastModifiedBy>
  <cp:revision>1</cp:revision>
  <dcterms:created xsi:type="dcterms:W3CDTF">2016-06-09T13:06:00Z</dcterms:created>
  <dcterms:modified xsi:type="dcterms:W3CDTF">2016-06-09T13:07:00Z</dcterms:modified>
</cp:coreProperties>
</file>