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722437"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FE6D68" w:rsidRDefault="00FE6D68"/>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722437" w:rsidP="0020298E">
      <w:pPr>
        <w:pStyle w:val="UNIDAVISEOPRIMRIA"/>
        <w:jc w:val="center"/>
        <w:rPr>
          <w:lang w:val="pt-BR"/>
        </w:rPr>
      </w:pPr>
      <w:r>
        <w:rPr>
          <w:noProof/>
        </w:rPr>
        <w:lastRenderedPageBreak/>
        <w:pict w14:anchorId="5B064C33">
          <v:shape id="_x0000_s1036" type="#_x0000_t202" style="position:absolute;left:0;text-align:left;margin-left:-203.7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722437" w:rsidP="0020298E">
      <w:pPr>
        <w:pStyle w:val="UNIDAVISEOPRIMRIA"/>
        <w:jc w:val="center"/>
        <w:rPr>
          <w:lang w:val="pt-BR"/>
        </w:rPr>
      </w:pPr>
      <w:r>
        <w:rPr>
          <w:noProof/>
        </w:rPr>
        <w:lastRenderedPageBreak/>
        <w:pict w14:anchorId="34C5062F">
          <v:shape id="_x0000_s1035" type="#_x0000_t202" style="position:absolute;left:0;text-align:left;margin-left:-203.7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722437" w:rsidP="0020298E">
      <w:r>
        <w:rPr>
          <w:noProof/>
        </w:rPr>
        <w:pict w14:anchorId="7C1BA104">
          <v:shape id="_x0000_s1034" type="#_x0000_t202" style="position:absolute;margin-left:-203.7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FE6D68" w:rsidRDefault="00FE6D68"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722437" w:rsidP="0020298E">
      <w:r>
        <w:rPr>
          <w:noProof/>
        </w:rPr>
        <w:lastRenderedPageBreak/>
        <w:pict w14:anchorId="0CF70250">
          <v:shape id="_x0000_s1033" type="#_x0000_t202" style="position:absolute;margin-left:-203.7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FE6D68" w:rsidRDefault="00FE6D68"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722437">
        <w:rPr>
          <w:noProof/>
        </w:rPr>
        <w:lastRenderedPageBreak/>
        <w:pict w14:anchorId="3F209F5D">
          <v:shape id="_x0000_s1032" type="#_x0000_t202" style="position:absolute;left:0;text-align:left;margin-left:-203.7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FE6D68" w:rsidRDefault="00FE6D68"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722437" w:rsidP="0020298E">
      <w:pPr>
        <w:pStyle w:val="UNIDAVISEOPRIMRIA"/>
        <w:jc w:val="center"/>
        <w:rPr>
          <w:lang w:val="pt-BR"/>
        </w:rPr>
      </w:pPr>
      <w:r>
        <w:rPr>
          <w:noProof/>
        </w:rPr>
        <w:lastRenderedPageBreak/>
        <w:pict w14:anchorId="334C67BF">
          <v:shape id="_x0000_s1031" type="#_x0000_t202" style="position:absolute;left:0;text-align:left;margin-left:-203.7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FE6D68" w:rsidRDefault="00FE6D68"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722437" w:rsidP="009F5A88">
      <w:pPr>
        <w:pStyle w:val="UNIDAVISEOPRIMRIA"/>
        <w:jc w:val="center"/>
        <w:rPr>
          <w:lang w:val="pt-BR"/>
        </w:rPr>
      </w:pPr>
      <w:r>
        <w:rPr>
          <w:noProof/>
        </w:rPr>
        <w:lastRenderedPageBreak/>
        <w:pict w14:anchorId="086B3091">
          <v:shape id="_x0000_s1030" type="#_x0000_t202" style="position:absolute;left:0;text-align:left;margin-left:-203.7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FE6D68" w:rsidRDefault="00FE6D68"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722437">
        <w:rPr>
          <w:noProof/>
        </w:rPr>
        <w:lastRenderedPageBreak/>
        <w:pict w14:anchorId="56D009B1">
          <v:shape id="_x0000_s1029" type="#_x0000_t202" style="position:absolute;left:0;text-align:left;margin-left:-203.7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FE6D68" w:rsidRDefault="00FE6D68"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722437">
        <w:rPr>
          <w:noProof/>
        </w:rPr>
        <w:lastRenderedPageBreak/>
        <w:pict w14:anchorId="4581F077">
          <v:shape id="_x0000_s1028" type="#_x0000_t202" style="position:absolute;left:0;text-align:left;margin-left:-203.7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FE6D68" w:rsidRDefault="00FE6D68"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722437">
        <w:rPr>
          <w:noProof/>
        </w:rPr>
        <w:lastRenderedPageBreak/>
        <w:pict w14:anchorId="7CA9CB47">
          <v:shape id="_x0000_s1027" type="#_x0000_t202" style="position:absolute;left:0;text-align:left;margin-left:-203.7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FE6D68" w:rsidRDefault="00FE6D68"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722437">
        <w:rPr>
          <w:noProof/>
        </w:rPr>
        <w:lastRenderedPageBreak/>
        <w:pict w14:anchorId="37EB0B80">
          <v:shape id="_x0000_s1026" type="#_x0000_t202" style="position:absolute;left:0;text-align:left;margin-left:-203.7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FE6D68" w:rsidRDefault="00FE6D68"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3D7F47D2" w14:textId="77777777" w:rsidR="008552E1" w:rsidRDefault="008552E1" w:rsidP="008552E1">
      <w:pPr>
        <w:pStyle w:val="UnidaviTexto-Espao15"/>
      </w:pPr>
      <w:r>
        <w:t>Nos últimos anos, o Alto Vale do Itajaí tem sido uma região de destaque no setor agrícola, com a agricultura familiar desempenhando um papel fundamental em seu desenvolvimento econômico. Consequentemente, os escritórios de projetos agrícolas têm ganhado cada vez mais importância nesse contexto, à medida que oferecem suporte e serviços essenciais aos agricultores locais. No entanto, o crescimento desses escritórios demanda um gerenciamento eficiente, assim como ocorre em qualquer empresa em expansão. É neste ponto que a tecnologia pode desempenhar um papel crucial, oferecendo soluções para aprimorar e otimizar esse processo de gerenciamento.</w:t>
      </w:r>
    </w:p>
    <w:p w14:paraId="56F32645" w14:textId="77777777" w:rsidR="008552E1" w:rsidRDefault="008552E1" w:rsidP="008552E1">
      <w:pPr>
        <w:pStyle w:val="UnidaviTexto-Espao15"/>
      </w:pPr>
      <w:r>
        <w:t>Os escritórios de projetos agrícolas desempenham um papel vital ao oferecer serviços diversos, como financiamento agrícola, investimentos, análises de terras, seguro de safra, entre outros, que são essenciais para os agricultores da região. No entanto, a prestação desses serviços requer o gerenciamento eficiente de uma ampla gama de informações. Caso essas informações não sejam devidamente administradas, podem ocorrer perdas de dados, ineficiência nos processos e, em casos extremos, problemas judiciais.</w:t>
      </w:r>
    </w:p>
    <w:p w14:paraId="490FFCE2" w14:textId="0DC6BFB8" w:rsidR="008552E1" w:rsidRDefault="008552E1" w:rsidP="008552E1">
      <w:pPr>
        <w:pStyle w:val="UnidaviTexto-Espao15"/>
      </w:pPr>
      <w:r>
        <w:t>Diante dessa necessidade de gerenciamento mais eficiente, surge um problema evidente: a ausência de sistemas específicos no mercado para o gerenciamento de escritórios de projetos agrícolas. Atualmente, existem apenas sistemas ERP (</w:t>
      </w:r>
      <w:r w:rsidRPr="004F09D4">
        <w:rPr>
          <w:i/>
        </w:rPr>
        <w:t>Enterprise Resource Planning</w:t>
      </w:r>
      <w:r>
        <w:t>) genéricos, que atendem a diferentes tipos de empresas, além de sistemas voltados para o gerenciamento d</w:t>
      </w:r>
      <w:r w:rsidR="004F09D4">
        <w:t>e projetos de forma mais geral. Contudo</w:t>
      </w:r>
      <w:r>
        <w:t>, um escritório de projetos agrícolas possui requisitos específicos que vão além do escopo dessas soluções existentes.</w:t>
      </w:r>
    </w:p>
    <w:p w14:paraId="05653F73" w14:textId="684D336C" w:rsidR="008552E1" w:rsidRDefault="004F09D4" w:rsidP="008552E1">
      <w:pPr>
        <w:pStyle w:val="UnidaviTexto-Espao15"/>
      </w:pPr>
      <w:r>
        <w:t>Logo</w:t>
      </w:r>
      <w:r w:rsidR="008552E1">
        <w:t>, há uma demanda latente por um sistema de gerenciamento de escritórios de projetos agrícolas que possua as ferramentas adequadas para gerenciar projetos, suas documentações, atividades e progresso. Além disso, é essencial contar com funcionalidades para controle de clientes, gestão financeira, bem como a geração de gráficos e relatórios contendo indicadores relevantes para o acompanhamento do desempenho desses escritórios.</w:t>
      </w:r>
    </w:p>
    <w:p w14:paraId="183FCDFC" w14:textId="77777777" w:rsidR="008552E1" w:rsidRDefault="008552E1" w:rsidP="008552E1">
      <w:pPr>
        <w:pStyle w:val="UnidaviTexto-Espao15"/>
      </w:pPr>
      <w:r>
        <w:t xml:space="preserve">Diante desse contexto, este trabalho de conclusão de curso tem como objetivo principal o desenvolvimento de um protótipo de sistema para o gerenciamento de escritórios de projetos agrícolas. O sistema proposto visa suprir a lacuna existente no mercado, fornecendo uma solução personalizada e eficiente para atender às necessidades específicas desses escritórios. Por meio deste estudo, pretende-se explorar as funcionalidades essenciais e os benefícios potenciais que um </w:t>
      </w:r>
      <w:r w:rsidRPr="004F09D4">
        <w:t>sistema</w:t>
      </w:r>
      <w:r>
        <w:t xml:space="preserve"> desse tipo pode oferecer, contribuindo assim para o </w:t>
      </w:r>
      <w:r>
        <w:lastRenderedPageBreak/>
        <w:t>aprimoramento e profissionalização dos escritórios de projetos agrícolas na região do Alto Vale do Itajaí.</w:t>
      </w:r>
    </w:p>
    <w:p w14:paraId="7F25E141" w14:textId="77777777" w:rsidR="008226C5" w:rsidRPr="008552E1" w:rsidRDefault="008226C5" w:rsidP="008552E1">
      <w:pPr>
        <w:pStyle w:val="UnidaviTexto-Espao15"/>
      </w:pPr>
    </w:p>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1384F711" w14:textId="5161082F" w:rsidR="00C75F42" w:rsidRDefault="00C75F42" w:rsidP="004C532E">
      <w:pPr>
        <w:pStyle w:val="UnidaviTexto-Espao15"/>
        <w:ind w:firstLine="0"/>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Pr="004C532E" w:rsidRDefault="00F174EE" w:rsidP="00F174EE">
      <w:pPr>
        <w:rPr>
          <w:u w:val="single"/>
        </w:rPr>
      </w:pPr>
    </w:p>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O Alto vale do Itajaí é uma região onde a agricultura representa grande parte do PIB, principalmente a agricultura familiar, e dessa forma os escritórios de projetos agrícolas 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t xml:space="preserve">Um escritório de projetos agrícolas presta serviços para agricultores que necessitam de financiamento agrícola, investimento, análises de terras, seguro de safra, etc. E todos esses </w:t>
      </w:r>
      <w:r>
        <w:lastRenderedPageBreak/>
        <w:t xml:space="preserve">serviços </w:t>
      </w:r>
      <w:r w:rsidR="00BE5FA3">
        <w:t>que são fornecidos necessitam de uma gama de informações que, caso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A partir dessa necessidade surge um problema, não existe no mercado sistemas específicos para o gerenciamento de escritórios desse tipo, existem somente ERPs</w:t>
      </w:r>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1E878C25" w:rsidR="00250277" w:rsidRDefault="00250277" w:rsidP="00250277">
      <w:pPr>
        <w:pStyle w:val="UNIDAVISEOSECUNDARIA"/>
      </w:pPr>
      <w:r>
        <w:t>2.2</w:t>
      </w:r>
      <w:r w:rsidR="000D52C4">
        <w:t xml:space="preserve"> </w:t>
      </w:r>
      <w:r w:rsidR="003F29C5">
        <w:t>programação orientada a objetos</w:t>
      </w:r>
    </w:p>
    <w:p w14:paraId="51182C4D" w14:textId="77777777" w:rsidR="005A0D06" w:rsidRDefault="005A0D06" w:rsidP="00250277">
      <w:pPr>
        <w:pStyle w:val="UNIDAVISEOSECUNDARIA"/>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(2007,  p. 31):</w:t>
      </w:r>
    </w:p>
    <w:p w14:paraId="72DE9A2F" w14:textId="7E830D77" w:rsid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14199CE2" w14:textId="7D02B895" w:rsidR="002038DC" w:rsidRDefault="002038DC" w:rsidP="00DC1429">
      <w:pPr>
        <w:pStyle w:val="UnidaviCitaoLonga"/>
      </w:pPr>
    </w:p>
    <w:p w14:paraId="6C70359F" w14:textId="28E18B81" w:rsidR="002038DC" w:rsidRPr="002038DC" w:rsidRDefault="002038DC" w:rsidP="00DC1429">
      <w:pPr>
        <w:pStyle w:val="UnidaviCitaoLonga"/>
        <w:rPr>
          <w:color w:val="FF0000"/>
        </w:rPr>
      </w:pPr>
      <w:r w:rsidRPr="002038DC">
        <w:rPr>
          <w:color w:val="FF0000"/>
        </w:rPr>
        <w:t>AAAAAAAAAAAAAAAAAAAAAA</w:t>
      </w:r>
      <w:r>
        <w:rPr>
          <w:color w:val="FF0000"/>
        </w:rPr>
        <w:t xml:space="preserve"> NÃO PODE</w:t>
      </w:r>
    </w:p>
    <w:p w14:paraId="5E0BB9DB" w14:textId="77777777" w:rsidR="00AC6396" w:rsidRDefault="00AC6396" w:rsidP="00250277">
      <w:pPr>
        <w:pStyle w:val="UNIDAVISEOSECUNDARIA"/>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Default="00250277" w:rsidP="00250277">
      <w:pPr>
        <w:pStyle w:val="UNIDAVISEOSECUNDARIA"/>
      </w:pPr>
    </w:p>
    <w:p w14:paraId="39C257D9" w14:textId="285BA759" w:rsidR="007F588F" w:rsidRDefault="007F588F" w:rsidP="00F16642">
      <w:pPr>
        <w:pStyle w:val="UnidaviTexto-Espao15"/>
      </w:pPr>
      <w:r>
        <w:t>C# (pronuncia-se "C sharp")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w:t>
      </w:r>
      <w:r w:rsidR="00F16642">
        <w:t xml:space="preserve">lamento, herança e polimorfismo.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r w:rsidR="00F16642">
        <w:t xml:space="preserve">. </w:t>
      </w:r>
      <w:r w:rsidR="00F16642">
        <w:t>(MICROSOFT, 2021).</w:t>
      </w:r>
    </w:p>
    <w:p w14:paraId="6FB1043C" w14:textId="77777777" w:rsidR="007F588F" w:rsidRDefault="007F588F" w:rsidP="007F588F">
      <w:pPr>
        <w:pStyle w:val="UNIDAVISEOSECUNDARIA"/>
      </w:pPr>
    </w:p>
    <w:p w14:paraId="74FC5AEB" w14:textId="679E970E" w:rsidR="007F588F" w:rsidRDefault="007F588F" w:rsidP="007F588F">
      <w:pPr>
        <w:pStyle w:val="UnidaviTexto-Espao15"/>
      </w:pPr>
      <w:r>
        <w:t>Delphi é uma linguagem de programação orientada a objetos, originalmente criada pela Borland e atualmente mantida pela Embarcadero Technologies. O diferencial do Delphi 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w:t>
      </w:r>
      <w:r w:rsidRPr="007F588F">
        <w:t xml:space="preserve"> Um dos principais </w:t>
      </w:r>
      <w:r w:rsidRPr="007F588F">
        <w:lastRenderedPageBreak/>
        <w:t xml:space="preserve">problemas enfrentados pelo Delphi é a sua limitação em relação à plataforma Windows. Embora a linguagem seja amplamente utilizada no desenvolvimento de </w:t>
      </w:r>
      <w:r w:rsidRPr="00A66FEA">
        <w:t>aplicações</w:t>
      </w:r>
      <w:r w:rsidRPr="007F588F">
        <w:t xml:space="preserve"> para desktop e mobile, sua utilização em outros sistemas operacionais ainda é </w:t>
      </w:r>
      <w:r w:rsidRPr="00A66FEA">
        <w:t>limitada</w:t>
      </w:r>
      <w:r w:rsidRPr="007F588F">
        <w:t>. Além disso, a linguagem Delphi apresenta uma curva de aprendizado relativamente longa e pode ser considerada menos popular do que outras linguagens de programação</w:t>
      </w:r>
      <w:r>
        <w:t>.</w:t>
      </w:r>
      <w:r w:rsidR="00A66FEA" w:rsidRPr="00A66FEA">
        <w:t xml:space="preserve"> </w:t>
      </w:r>
      <w:r w:rsidR="00A66FEA">
        <w:t>(EMBARCADERO, 2021)</w:t>
      </w:r>
      <w:r w:rsidR="00A66FEA">
        <w:t>.</w:t>
      </w:r>
    </w:p>
    <w:p w14:paraId="1038E395" w14:textId="77777777" w:rsidR="007F588F" w:rsidRDefault="007F588F" w:rsidP="007F588F">
      <w:pPr>
        <w:pStyle w:val="UNIDAVISEOSECUNDARIA"/>
      </w:pPr>
    </w:p>
    <w:p w14:paraId="717F887E" w14:textId="2774244B" w:rsidR="007F588F" w:rsidRDefault="007F588F" w:rsidP="00A66FEA">
      <w:pPr>
        <w:pStyle w:val="UnidaviTexto-Espao15"/>
      </w:pPr>
      <w:r>
        <w:t>JavaScript é uma linguagem de programação de script orientada a objetos, amplamente utilizada para desenvolvimento web. O diferencial do JavaScript está na sua capacidade de criar interatividade e dinamismo em páginas web, além da sua flexibilidade e compatibilidade com outros frameworks e bibliotecas. O JavaScript apresenta recursos avançados de programação orientada a objetos, como encapsulamento, her</w:t>
      </w:r>
      <w:r w:rsidR="00A66FEA">
        <w:t xml:space="preserve">ança prototipal e polimorfismo. </w:t>
      </w:r>
      <w:r w:rsidRPr="007F588F">
        <w:t>Um dos principais problemas enfrentados pelo JavaScript atualmente é a segurança. Como a linguagem é executada no lado do cliente, é possível que hackers explorem vulnerabilidades na programação JavaScript para invadir sistemas ou roubar informações confidenciais. Além disso, a grande quantidade de bibliotecas e frameworks disponíveis para o JavaScript pode tornar o desenvolvimento complexo e difícil de gerenciar</w:t>
      </w:r>
      <w:r w:rsidR="00A66FEA">
        <w:t xml:space="preserve">. </w:t>
      </w:r>
      <w:r w:rsidR="00A66FEA">
        <w:t>(MOZILLA DEVELOPER NETWORK, 2021).</w:t>
      </w:r>
    </w:p>
    <w:p w14:paraId="44A440E9" w14:textId="77777777" w:rsidR="007F588F" w:rsidRDefault="007F588F" w:rsidP="007F588F">
      <w:pPr>
        <w:pStyle w:val="UNIDAVISEOSECUNDARIA"/>
      </w:pPr>
    </w:p>
    <w:p w14:paraId="6C5AFD4A" w14:textId="618C71EC" w:rsidR="007F588F" w:rsidRDefault="007F588F" w:rsidP="00A66FEA">
      <w:pPr>
        <w:pStyle w:val="UnidaviTexto-Espao15"/>
      </w:pPr>
      <w:r>
        <w:t>PHP é uma linguagem de programação orientada a objetos, amplamente utilizada para desenvolvimento web do lado do servidor. O diferencial do PHP está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w:t>
      </w:r>
      <w:r w:rsidR="00A66FEA">
        <w:t xml:space="preserve">otecas de terceiros e extensões. </w:t>
      </w:r>
      <w:r w:rsidRPr="007F588F">
        <w:t>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r w:rsidR="00A66FEA">
        <w:t xml:space="preserve">. </w:t>
      </w:r>
      <w:r w:rsidR="00A66FEA">
        <w:t>(PHP, 2021).</w:t>
      </w:r>
    </w:p>
    <w:p w14:paraId="79B3E721" w14:textId="77777777" w:rsidR="007F588F" w:rsidRDefault="007F588F" w:rsidP="007F588F">
      <w:pPr>
        <w:pStyle w:val="UNIDAVISEOSECUNDARIA"/>
      </w:pPr>
    </w:p>
    <w:p w14:paraId="04DA47AC" w14:textId="394F3DC1" w:rsidR="00DC6D30" w:rsidRDefault="007F588F" w:rsidP="00A66FEA">
      <w:pPr>
        <w:pStyle w:val="UnidaviTexto-Espao15"/>
      </w:pPr>
      <w:r>
        <w:t xml:space="preserve">Java é uma linguagem de programação orientada a objetos, desenvolvida pela Sun Microsystems e atualmente mantida pela Oracle. O diferencial do Java está na sua portabilidade, segurança e escalabilidade, além da grande quantidade de frameworks e bibliotecas disponíveis para sua utilização. O Java apresenta uma sintaxe simples e clara, além </w:t>
      </w:r>
      <w:r>
        <w:lastRenderedPageBreak/>
        <w:t>de recursos avançados de programação orientada a objetos, como encapsulamento, herança e polimorfismo. Além disso, a linguagem Java apresenta recursos adicionais,</w:t>
      </w:r>
      <w:r w:rsidR="00A66FEA">
        <w:t xml:space="preserve"> como segurança e portabilidade. </w:t>
      </w:r>
      <w:r w:rsidRPr="007F588F">
        <w:t>Um dos principais problemas enfrentados pelo Java atualmente é a sua performance. Embora a linguagem seja amplamente utilizada em sistemas empresariais, sua performance pode ser considerada inferior a outras linguagens de programação, como C++ e Rust. Além disso, a utilização excessiva de frameworks e bibliotecas pode tornar o desenvolvimento complexo e difícil de gerenciar</w:t>
      </w:r>
      <w:r>
        <w:t>.</w:t>
      </w:r>
      <w:r w:rsidR="00A66FEA">
        <w:t xml:space="preserve"> </w:t>
      </w:r>
      <w:r w:rsidR="00A66FEA">
        <w:t>(ORACLE, 2021).</w:t>
      </w:r>
    </w:p>
    <w:p w14:paraId="623B5662" w14:textId="77777777" w:rsidR="00F021F7" w:rsidRDefault="00F021F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450F8737"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7FC31A20" w14:textId="77777777" w:rsidR="007E3613" w:rsidRDefault="007E3613" w:rsidP="008A2448">
      <w:pPr>
        <w:pStyle w:val="UnidaviTexto-Espao15"/>
      </w:pPr>
    </w:p>
    <w:p w14:paraId="58F9198E" w14:textId="5C5997B2" w:rsidR="007E3613" w:rsidRDefault="007E3613" w:rsidP="007E3613">
      <w:pPr>
        <w:pStyle w:val="UNIDAVISEOSECUNDARIA"/>
      </w:pPr>
      <w:r>
        <w:t>2.4 BOAS PRATICAS DE DESENVOLVIMENTO</w:t>
      </w:r>
    </w:p>
    <w:p w14:paraId="741D69AB" w14:textId="5FC0F117" w:rsidR="007E3613" w:rsidRDefault="007E3613" w:rsidP="007E3613">
      <w:pPr>
        <w:pStyle w:val="UNIDAVISEOSECUNDARIA"/>
      </w:pPr>
      <w:r>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1EF1F5D2" w14:textId="288AF6A1" w:rsidR="000B46D5" w:rsidRDefault="00A10BCA" w:rsidP="000B46D5">
      <w:pPr>
        <w:pStyle w:val="UnidaviTexto-Espao15"/>
      </w:pPr>
      <w:r>
        <w:t xml:space="preserve">O início de boas práticas de desenvolvimento se dá pela nomeação de variáveis, métodos e classes, pois o nome deve dizer porque existe, o que faz e como é usado.  </w:t>
      </w:r>
      <w:r>
        <w:lastRenderedPageBreak/>
        <w:t xml:space="preserve">(MARTIN, 2009). </w:t>
      </w:r>
      <w:r w:rsidR="000B46D5">
        <w:t>A Figura 1 mostra um código que não utiliza uma boa nomeação de suas variáveis, funções, etc</w:t>
      </w:r>
      <w:r>
        <w:t>.</w:t>
      </w:r>
    </w:p>
    <w:p w14:paraId="446ECA79" w14:textId="5047AD98" w:rsidR="000B46D5" w:rsidRDefault="000B46D5" w:rsidP="00DB7145">
      <w:pPr>
        <w:jc w:val="center"/>
        <w:rPr>
          <w:b/>
        </w:rPr>
      </w:pPr>
      <w:r w:rsidRPr="000E4FE3">
        <w:rPr>
          <w:b/>
          <w:sz w:val="20"/>
          <w:szCs w:val="20"/>
        </w:rPr>
        <w:t>Figura 1 – Código sem boas práticas de nomeação</w:t>
      </w:r>
      <w:r w:rsidR="00A10BCA">
        <w:br/>
      </w:r>
      <w:r w:rsidR="00A10BCA" w:rsidRPr="000B46D5">
        <w:rPr>
          <w:noProof/>
          <w:lang w:eastAsia="pt-BR"/>
        </w:rPr>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7C19DBA6" w:rsidR="000E4FE3" w:rsidRPr="000E4FE3" w:rsidRDefault="000E4FE3" w:rsidP="000E4FE3">
      <w:pPr>
        <w:jc w:val="center"/>
        <w:rPr>
          <w:b/>
          <w:sz w:val="20"/>
          <w:szCs w:val="20"/>
        </w:rPr>
      </w:pPr>
      <w:r w:rsidRPr="000E4FE3">
        <w:rPr>
          <w:b/>
          <w:sz w:val="20"/>
          <w:szCs w:val="20"/>
        </w:rPr>
        <w:t>Figura 1 – Código sem boas práticas de nomeação</w:t>
      </w:r>
    </w:p>
    <w:p w14:paraId="1D6D044D" w14:textId="66FEAFFC" w:rsidR="000B46D5" w:rsidRDefault="000B46D5" w:rsidP="000B46D5">
      <w:pPr>
        <w:jc w:val="center"/>
      </w:pPr>
      <w:r w:rsidRPr="000B46D5">
        <w:rPr>
          <w:noProof/>
          <w:lang w:eastAsia="pt-BR"/>
        </w:rPr>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0B46D5">
      <w:pPr>
        <w:jc w:val="center"/>
      </w:pPr>
    </w:p>
    <w:p w14:paraId="0D47850C" w14:textId="06067B5F" w:rsidR="00AC2DBA" w:rsidRDefault="000E4FE3" w:rsidP="00AC2DBA">
      <w:pPr>
        <w:pStyle w:val="UnidaviTexto-Espao15"/>
      </w:pPr>
      <w:r w:rsidRPr="00AC2DBA">
        <w:t>Além de nomes que dão o contexto do código, é necessá</w:t>
      </w:r>
      <w:r w:rsidR="00EF1970">
        <w:t>rio utilizar nomes pronunciáveis</w:t>
      </w:r>
      <w:r w:rsidRPr="00AC2DBA">
        <w:t xml:space="preserve">. </w:t>
      </w:r>
      <w:r w:rsidR="00AC2DBA">
        <w:t>Como</w:t>
      </w:r>
      <w:r w:rsidRPr="00AC2DBA">
        <w:t xml:space="preserve"> uma variável do tipo Date nomeada de “genymdhms”</w:t>
      </w:r>
      <w:r w:rsidR="00AC2DBA">
        <w:t xml:space="preserve"> por exemplo, ela </w:t>
      </w:r>
      <w:r w:rsidRPr="00AC2DBA">
        <w:t xml:space="preserve">pode contextualizar </w:t>
      </w:r>
      <w:r w:rsidR="00AC2DBA">
        <w:t xml:space="preserve">a sua utilização, </w:t>
      </w:r>
      <w:r w:rsidRPr="00AC2DBA">
        <w:t>mas a mesma variável nomeada de “generationTimestamp” facilita muito mais o entendimento</w:t>
      </w:r>
      <w:r w:rsidR="00AC2DBA" w:rsidRPr="00AC2DBA">
        <w:t>, além de melhorar a comunicação da equipe de desenvolvimento</w:t>
      </w:r>
      <w:r w:rsidRPr="00AC2DBA">
        <w:t>.</w:t>
      </w:r>
      <w:r w:rsidR="00AC2DBA">
        <w:t xml:space="preserve"> (MARTIN, 2009)</w:t>
      </w:r>
    </w:p>
    <w:p w14:paraId="0E5DF3FE" w14:textId="57693695" w:rsidR="00AC2DBA" w:rsidRDefault="00EF1970" w:rsidP="00AC2DBA">
      <w:pPr>
        <w:pStyle w:val="UnidaviTexto-Espao15"/>
      </w:pPr>
      <w:r>
        <w:t>Martin (2009) também salienta a utilização de n</w:t>
      </w:r>
      <w:r w:rsidR="00AC2DBA">
        <w:t>omes passíveis de busca</w:t>
      </w:r>
      <w:r>
        <w:t xml:space="preserve">, </w:t>
      </w:r>
      <w:r w:rsidR="00AC2DBA">
        <w:t>auxiliando na procura de determinadas variáveis, constantes e métodos por todo o projeto, pois utilizar o número 7 como uma constante é comum, mas buscar por todo o código pode demorar por ser um número que pode aparecer em diversos contextos, mas utilizar uma co</w:t>
      </w:r>
      <w:r>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t>2.4.2 Funções</w:t>
      </w:r>
      <w:bookmarkStart w:id="0" w:name="_GoBack"/>
      <w:bookmarkEnd w:id="0"/>
    </w:p>
    <w:p w14:paraId="5D571164" w14:textId="77777777" w:rsidR="004C6C07" w:rsidRDefault="004C6C07" w:rsidP="004C6C07">
      <w:pPr>
        <w:pStyle w:val="UnidaviTexto-Espao15"/>
      </w:pPr>
      <w:r>
        <w:lastRenderedPageBreak/>
        <w:tab/>
        <w:t xml:space="preserve">A primeira regra para funções é que elas devem ser pequenas. Conforme Martin (2019, p. 34): </w:t>
      </w:r>
    </w:p>
    <w:p w14:paraId="3BC7CF51" w14:textId="10E286B9" w:rsidR="004C6C07" w:rsidRDefault="004C6C07" w:rsidP="004C6C07">
      <w:pPr>
        <w:pStyle w:val="UnidaviTexto-Espao15"/>
        <w:ind w:left="2268" w:firstLine="0"/>
      </w:pPr>
      <w:r w:rsidRPr="004C6C07">
        <w:rPr>
          <w:rStyle w:val="UnidaviCitaoLongaChar"/>
        </w:rPr>
        <w:t>Não tenho referências de pesquisas que mostrem que funções muito pequenas são melhores. Só posso dizer que por cerca de quatro décadas tenho criado funções de tamanhos variados. Já escrevi diversos monstros de 3000 linhas; bastantes funções de 100 a 300 linhas; e funções que tinham apenas 20 a 30 linhas. Essa experiência me ensinou que, ao longo de muitas tentativas e erros, as funções devem ser muito pequenas.</w:t>
      </w:r>
    </w:p>
    <w:p w14:paraId="1D03BE2A" w14:textId="30C4C105" w:rsidR="004C6C07" w:rsidRPr="002038DC" w:rsidRDefault="002038DC" w:rsidP="004C6C07">
      <w:pPr>
        <w:pStyle w:val="UnidaviTexto-Espao15"/>
        <w:rPr>
          <w:color w:val="FF0000"/>
        </w:rPr>
      </w:pPr>
      <w:r w:rsidRPr="002038DC">
        <w:rPr>
          <w:color w:val="FF0000"/>
        </w:rPr>
        <w:t>AAAAAAAAAAAAAAAAAAAAAAAAAAAAAAAAAAAAA</w:t>
      </w:r>
    </w:p>
    <w:p w14:paraId="0ED119A2" w14:textId="77777777" w:rsidR="004C6C07" w:rsidRDefault="004C6C07" w:rsidP="004C6C07">
      <w:pPr>
        <w:pStyle w:val="UnidaviTexto-Espao15"/>
      </w:pPr>
    </w:p>
    <w:p w14:paraId="181CD688" w14:textId="2651055D" w:rsidR="000E4FE3" w:rsidRPr="00AC2DBA" w:rsidRDefault="000E4FE3" w:rsidP="00AC2DBA">
      <w:pPr>
        <w:pStyle w:val="UnidaviTexto-Espao15"/>
      </w:pPr>
      <w:r w:rsidRPr="00AC2DBA">
        <w:t xml:space="preserve"> </w:t>
      </w:r>
    </w:p>
    <w:p w14:paraId="1F6C0CB0" w14:textId="38827180" w:rsidR="00F021F7" w:rsidRDefault="00F021F7" w:rsidP="008A2448">
      <w:pPr>
        <w:pStyle w:val="UnidaviTexto-Espao15"/>
      </w:pPr>
      <w:r>
        <w:t>2.4 DESENVOLVIMENTO AGIL</w:t>
      </w:r>
    </w:p>
    <w:p w14:paraId="7F48FD0F" w14:textId="52907B05" w:rsidR="00F021F7" w:rsidRPr="00F174EE" w:rsidDel="00F16642" w:rsidRDefault="00F021F7" w:rsidP="008A2448">
      <w:pPr>
        <w:pStyle w:val="UnidaviTexto-Espao15"/>
        <w:rPr>
          <w:del w:id="1" w:author="Escalasoft" w:date="2023-06-16T20:23:00Z"/>
        </w:rPr>
      </w:pPr>
      <w:r>
        <w:t>2.4.1 TESTES AUTOMATIZADOS</w:t>
      </w:r>
    </w:p>
    <w:p w14:paraId="098BCB34" w14:textId="5F2FBD7F" w:rsidR="00F174EE" w:rsidDel="00F16642" w:rsidRDefault="00F174EE" w:rsidP="00F174EE">
      <w:pPr>
        <w:rPr>
          <w:del w:id="2" w:author="Escalasoft" w:date="2023-06-16T20:23:00Z"/>
        </w:rPr>
      </w:pPr>
    </w:p>
    <w:p w14:paraId="4585ABDF" w14:textId="341F51B8" w:rsidR="00F16642" w:rsidDel="00F16642" w:rsidRDefault="00F16642" w:rsidP="00F174EE">
      <w:pPr>
        <w:rPr>
          <w:del w:id="3" w:author="Escalasoft" w:date="2023-06-16T20:23:00Z"/>
        </w:rPr>
      </w:pPr>
    </w:p>
    <w:p w14:paraId="308ED32A" w14:textId="7247CB7F" w:rsidR="00F16642" w:rsidDel="00F16642" w:rsidRDefault="00F16642" w:rsidP="00F174EE">
      <w:pPr>
        <w:rPr>
          <w:del w:id="4" w:author="Escalasoft" w:date="2023-06-16T20:23:00Z"/>
        </w:rPr>
      </w:pPr>
    </w:p>
    <w:p w14:paraId="4756ADCA" w14:textId="6355F287" w:rsidR="00F16642" w:rsidDel="00F16642" w:rsidRDefault="00F16642" w:rsidP="00F174EE">
      <w:pPr>
        <w:rPr>
          <w:del w:id="5" w:author="Escalasoft" w:date="2023-06-16T20:23:00Z"/>
        </w:rPr>
      </w:pPr>
    </w:p>
    <w:p w14:paraId="7345FE34" w14:textId="5F3616F0" w:rsidR="00F16642" w:rsidDel="00F16642" w:rsidRDefault="00F16642" w:rsidP="00F174EE">
      <w:pPr>
        <w:rPr>
          <w:del w:id="6" w:author="Escalasoft" w:date="2023-06-16T20:23:00Z"/>
        </w:rPr>
      </w:pPr>
    </w:p>
    <w:p w14:paraId="391ACD61" w14:textId="5445D40F" w:rsidR="00F16642" w:rsidDel="00F16642" w:rsidRDefault="00F16642" w:rsidP="00F174EE">
      <w:pPr>
        <w:rPr>
          <w:del w:id="7" w:author="Escalasoft" w:date="2023-06-16T20:23:00Z"/>
        </w:rPr>
      </w:pPr>
    </w:p>
    <w:p w14:paraId="15E52AC7" w14:textId="13A6DA47" w:rsidR="00F16642" w:rsidDel="00F16642" w:rsidRDefault="00F16642" w:rsidP="00F174EE">
      <w:pPr>
        <w:rPr>
          <w:del w:id="8" w:author="Escalasoft" w:date="2023-06-16T20:23:00Z"/>
        </w:rPr>
      </w:pPr>
    </w:p>
    <w:p w14:paraId="0310A24C" w14:textId="302F028B" w:rsidR="00F16642" w:rsidDel="00F16642" w:rsidRDefault="00F16642" w:rsidP="00F174EE">
      <w:pPr>
        <w:rPr>
          <w:del w:id="9" w:author="Escalasoft" w:date="2023-06-16T20:23:00Z"/>
        </w:rPr>
      </w:pPr>
    </w:p>
    <w:p w14:paraId="16816C89" w14:textId="7E2D8CAC" w:rsidR="00F16642" w:rsidDel="00F16642" w:rsidRDefault="00F16642" w:rsidP="00F174EE">
      <w:pPr>
        <w:rPr>
          <w:del w:id="10" w:author="Escalasoft" w:date="2023-06-16T20:23:00Z"/>
        </w:rPr>
      </w:pPr>
    </w:p>
    <w:p w14:paraId="347A9893" w14:textId="5E3BFD11" w:rsidR="00F16642" w:rsidDel="00F16642" w:rsidRDefault="00F16642" w:rsidP="00F174EE">
      <w:pPr>
        <w:rPr>
          <w:del w:id="11" w:author="Escalasoft" w:date="2023-06-16T20:23:00Z"/>
        </w:rPr>
      </w:pPr>
    </w:p>
    <w:p w14:paraId="3E6861D2" w14:textId="457D9DAA" w:rsidR="00F16642" w:rsidDel="00F16642" w:rsidRDefault="00F16642" w:rsidP="00F174EE">
      <w:pPr>
        <w:rPr>
          <w:del w:id="12" w:author="Escalasoft" w:date="2023-06-16T20:23:00Z"/>
        </w:rPr>
      </w:pPr>
    </w:p>
    <w:p w14:paraId="7F165D91" w14:textId="18108993" w:rsidR="00F16642" w:rsidDel="00F16642" w:rsidRDefault="00F16642" w:rsidP="00F174EE">
      <w:pPr>
        <w:rPr>
          <w:del w:id="13" w:author="Escalasoft" w:date="2023-06-16T20:23:00Z"/>
        </w:rPr>
      </w:pPr>
    </w:p>
    <w:p w14:paraId="4D7A96A8" w14:textId="72F28518" w:rsidR="00F16642" w:rsidDel="00F16642" w:rsidRDefault="00F16642" w:rsidP="00F174EE">
      <w:pPr>
        <w:rPr>
          <w:del w:id="14" w:author="Escalasoft" w:date="2023-06-16T20:23:00Z"/>
        </w:rPr>
      </w:pPr>
    </w:p>
    <w:p w14:paraId="5CE8D04B" w14:textId="6A8BC0B5" w:rsidR="00F16642" w:rsidDel="00F16642" w:rsidRDefault="00F16642" w:rsidP="00F174EE">
      <w:pPr>
        <w:rPr>
          <w:del w:id="15" w:author="Escalasoft" w:date="2023-06-16T20:23:00Z"/>
        </w:rPr>
      </w:pPr>
    </w:p>
    <w:p w14:paraId="0E6CDC70" w14:textId="015171C2" w:rsidR="00F16642" w:rsidDel="00F16642" w:rsidRDefault="00F16642" w:rsidP="00F174EE">
      <w:pPr>
        <w:rPr>
          <w:del w:id="16" w:author="Escalasoft" w:date="2023-06-16T20:23:00Z"/>
        </w:rPr>
      </w:pPr>
    </w:p>
    <w:p w14:paraId="2C85D461" w14:textId="253149DC" w:rsidR="00F16642" w:rsidDel="00F16642" w:rsidRDefault="00F16642" w:rsidP="00F174EE">
      <w:pPr>
        <w:rPr>
          <w:del w:id="17" w:author="Escalasoft" w:date="2023-06-16T20:23:00Z"/>
        </w:rPr>
      </w:pPr>
    </w:p>
    <w:p w14:paraId="6EEB39E0" w14:textId="51182A5E" w:rsidR="00F16642" w:rsidDel="00F16642" w:rsidRDefault="00F16642" w:rsidP="00F174EE">
      <w:pPr>
        <w:rPr>
          <w:del w:id="18" w:author="Escalasoft" w:date="2023-06-16T20:23:00Z"/>
        </w:rPr>
      </w:pPr>
    </w:p>
    <w:p w14:paraId="271E2E3E" w14:textId="4BE0CF0C" w:rsidR="00F16642" w:rsidDel="00F16642" w:rsidRDefault="00F16642" w:rsidP="00F174EE">
      <w:pPr>
        <w:rPr>
          <w:del w:id="19" w:author="Escalasoft" w:date="2023-06-16T20:23:00Z"/>
        </w:rPr>
      </w:pPr>
    </w:p>
    <w:p w14:paraId="0A73E6FD" w14:textId="1B713368" w:rsidR="00F16642" w:rsidDel="00F16642" w:rsidRDefault="00F16642" w:rsidP="00F174EE">
      <w:pPr>
        <w:rPr>
          <w:del w:id="20" w:author="Escalasoft" w:date="2023-06-16T20:23:00Z"/>
        </w:rPr>
      </w:pPr>
    </w:p>
    <w:p w14:paraId="60CDD8CC" w14:textId="5402F6E8" w:rsidR="00F16642" w:rsidDel="00F16642" w:rsidRDefault="00F16642" w:rsidP="00F174EE">
      <w:pPr>
        <w:rPr>
          <w:del w:id="21" w:author="Escalasoft" w:date="2023-06-16T20:23:00Z"/>
        </w:rPr>
      </w:pPr>
    </w:p>
    <w:p w14:paraId="10C6F23C" w14:textId="3B479401" w:rsidR="00F16642" w:rsidDel="00F16642" w:rsidRDefault="00F16642" w:rsidP="00F174EE">
      <w:pPr>
        <w:rPr>
          <w:del w:id="22" w:author="Escalasoft" w:date="2023-06-16T20:23:00Z"/>
        </w:rPr>
      </w:pPr>
    </w:p>
    <w:p w14:paraId="4405CAA5" w14:textId="2D3C0571" w:rsidR="00F16642" w:rsidDel="00F16642" w:rsidRDefault="00F16642" w:rsidP="00F174EE">
      <w:pPr>
        <w:rPr>
          <w:del w:id="23" w:author="Escalasoft" w:date="2023-06-16T20:23:00Z"/>
        </w:rPr>
      </w:pPr>
    </w:p>
    <w:p w14:paraId="72A9904C" w14:textId="6E11A20D" w:rsidR="00F16642" w:rsidDel="00F16642" w:rsidRDefault="00F16642" w:rsidP="00F174EE">
      <w:pPr>
        <w:rPr>
          <w:del w:id="24" w:author="Escalasoft" w:date="2023-06-16T20:23:00Z"/>
        </w:rPr>
      </w:pPr>
    </w:p>
    <w:p w14:paraId="3582C309" w14:textId="748102EA" w:rsidR="00F16642" w:rsidDel="00F16642" w:rsidRDefault="00F16642" w:rsidP="00F174EE">
      <w:pPr>
        <w:rPr>
          <w:del w:id="25" w:author="Escalasoft" w:date="2023-06-16T20:23:00Z"/>
        </w:rPr>
      </w:pPr>
    </w:p>
    <w:p w14:paraId="1459B243" w14:textId="50187381" w:rsidR="00F16642" w:rsidDel="00F16642" w:rsidRDefault="00F16642" w:rsidP="00F174EE">
      <w:pPr>
        <w:rPr>
          <w:del w:id="26" w:author="Escalasoft" w:date="2023-06-16T20:23:00Z"/>
        </w:rPr>
      </w:pPr>
    </w:p>
    <w:p w14:paraId="5513FA6C" w14:textId="7A7AE3E9" w:rsidR="00F16642" w:rsidDel="00F16642" w:rsidRDefault="00F16642" w:rsidP="00F174EE">
      <w:pPr>
        <w:rPr>
          <w:del w:id="27" w:author="Escalasoft" w:date="2023-06-16T20:23:00Z"/>
        </w:rPr>
      </w:pPr>
    </w:p>
    <w:p w14:paraId="57866A50" w14:textId="5AA964E4" w:rsidR="00F16642" w:rsidDel="00F16642" w:rsidRDefault="00F16642" w:rsidP="00F174EE">
      <w:pPr>
        <w:rPr>
          <w:del w:id="28" w:author="Escalasoft" w:date="2023-06-16T20:23:00Z"/>
        </w:rPr>
      </w:pPr>
    </w:p>
    <w:p w14:paraId="2F9052E6" w14:textId="4EC913C0" w:rsidR="00F16642" w:rsidDel="00F16642" w:rsidRDefault="00F16642" w:rsidP="00F174EE">
      <w:pPr>
        <w:rPr>
          <w:del w:id="29" w:author="Escalasoft" w:date="2023-06-16T20:23:00Z"/>
        </w:rPr>
      </w:pPr>
    </w:p>
    <w:p w14:paraId="1307908F" w14:textId="24416F54" w:rsidR="00F16642" w:rsidDel="00F16642" w:rsidRDefault="00F16642" w:rsidP="00F174EE">
      <w:pPr>
        <w:rPr>
          <w:del w:id="30" w:author="Escalasoft" w:date="2023-06-16T20:23:00Z"/>
        </w:rPr>
      </w:pPr>
    </w:p>
    <w:p w14:paraId="7D58B7E3" w14:textId="4F937F84" w:rsidR="00F16642" w:rsidDel="00F16642" w:rsidRDefault="00F16642" w:rsidP="00F174EE">
      <w:pPr>
        <w:rPr>
          <w:del w:id="31" w:author="Escalasoft" w:date="2023-06-16T20:23:00Z"/>
        </w:rPr>
      </w:pPr>
    </w:p>
    <w:p w14:paraId="01BBEBBF" w14:textId="25F026AB" w:rsidR="00F16642" w:rsidDel="00F16642" w:rsidRDefault="00F16642" w:rsidP="00F174EE">
      <w:pPr>
        <w:rPr>
          <w:del w:id="32" w:author="Escalasoft" w:date="2023-06-16T20:23:00Z"/>
        </w:rPr>
      </w:pPr>
    </w:p>
    <w:p w14:paraId="09083B3A" w14:textId="77777777" w:rsidR="00F16642" w:rsidRDefault="00F16642" w:rsidP="00F16642">
      <w:pPr>
        <w:pStyle w:val="UnidaviTexto-Espao15"/>
        <w:pPrChange w:id="33" w:author="Escalasoft" w:date="2023-06-16T20:23:00Z">
          <w:pPr/>
        </w:pPrChange>
      </w:pPr>
    </w:p>
    <w:p w14:paraId="52FF4323" w14:textId="08057EB8" w:rsidR="00F174EE" w:rsidRPr="00830E21" w:rsidRDefault="00F16642" w:rsidP="00F174EE">
      <w:pPr>
        <w:pStyle w:val="UNIDAVISEOPRIMRIA"/>
        <w:rPr>
          <w:lang w:val="pt-BR"/>
        </w:rPr>
      </w:pPr>
      <w:ins w:id="34" w:author="Escalasoft" w:date="2023-06-16T20:23:00Z">
        <w:r>
          <w:rPr>
            <w:lang w:val="pt-BR"/>
          </w:rPr>
          <w:br w:type="column"/>
        </w:r>
      </w:ins>
      <w:r w:rsidR="00F174EE" w:rsidRPr="00830E21">
        <w:rPr>
          <w:lang w:val="pt-BR"/>
        </w:rPr>
        <w:lastRenderedPageBreak/>
        <w:t>3. Metodologia</w:t>
      </w:r>
      <w:r w:rsidR="00AA10EA">
        <w:rPr>
          <w:lang w:val="pt-BR"/>
        </w:rPr>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e também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7F003BF0" w:rsidR="00625A64" w:rsidRDefault="000153EB" w:rsidP="000153EB">
      <w:pPr>
        <w:pStyle w:val="UnidaviTexto-Espao15"/>
      </w:pPr>
      <w:r>
        <w:t xml:space="preserve">Após a finalização do levantamento bibliográfico, foi realizado um estudo mais aprofundado sobre o desenvolvimento de aplicações </w:t>
      </w:r>
      <w:r w:rsidR="00710919">
        <w:t xml:space="preserve">com arquitetura de camadas em conjunto com a arquitetura de </w:t>
      </w:r>
      <w:r w:rsidR="007F588F">
        <w:t>m</w:t>
      </w:r>
      <w:r w:rsidR="00710919" w:rsidRPr="00710919">
        <w:t>icrosserviços</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655D23B8"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nativamente </w:t>
      </w:r>
      <w:r>
        <w:t xml:space="preserve">e design baseado no conjunto de boas práticas definidos pela </w:t>
      </w:r>
      <w:r w:rsidR="00A479F4">
        <w:t>Microsoft na documentação mais atualizada das tecnologias</w:t>
      </w:r>
      <w:r>
        <w:t>. Essas escolhas foram feitas por serem sugeridas pela Google no ano de 2020, portanto a manutenção da tecnologia será constante.</w:t>
      </w:r>
    </w:p>
    <w:p w14:paraId="5788FE0C" w14:textId="77777777" w:rsidR="00F174EE" w:rsidRDefault="00F174EE" w:rsidP="00F174EE"/>
    <w:p w14:paraId="3D8701DA" w14:textId="39CCFCA8" w:rsidR="00F174EE" w:rsidRPr="0077454C" w:rsidRDefault="00F16642" w:rsidP="00F174EE">
      <w:pPr>
        <w:pStyle w:val="UNIDAVISEOPRIMRIA"/>
        <w:rPr>
          <w:lang w:val="pt-BR"/>
        </w:rPr>
      </w:pPr>
      <w:ins w:id="35" w:author="Escalasoft" w:date="2023-06-16T20:22:00Z">
        <w:r>
          <w:rPr>
            <w:lang w:val="pt-BR"/>
          </w:rPr>
          <w:br w:type="column"/>
        </w:r>
      </w:ins>
      <w:r w:rsidR="00F174EE" w:rsidRPr="00830E21">
        <w:rPr>
          <w:lang w:val="pt-BR"/>
        </w:rPr>
        <w:lastRenderedPageBreak/>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55DB0979" w:rsidR="00F174EE" w:rsidRPr="00830E21" w:rsidRDefault="00F16642" w:rsidP="00F174EE">
      <w:pPr>
        <w:pStyle w:val="UNIDAVISEOPRIMRIA"/>
        <w:rPr>
          <w:lang w:val="pt-BR"/>
        </w:rPr>
      </w:pPr>
      <w:ins w:id="36" w:author="Escalasoft" w:date="2023-06-16T20:23:00Z">
        <w:r>
          <w:rPr>
            <w:lang w:val="pt-BR"/>
          </w:rPr>
          <w:br w:type="column"/>
        </w:r>
      </w:ins>
      <w:r w:rsidR="00F174EE" w:rsidRPr="00830E21">
        <w:rPr>
          <w:lang w:val="pt-BR"/>
        </w:rPr>
        <w:lastRenderedPageBreak/>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In: Proceedings of the 2012 Brazilian Symposium on Computing Systems Engineering (SBESC). 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60148632" w14:textId="0E6D0EB3" w:rsidR="00F021F7" w:rsidRDefault="00F021F7" w:rsidP="007C098B"/>
    <w:p w14:paraId="59D8BAB4" w14:textId="2EA32B02" w:rsidR="00F021F7" w:rsidRDefault="00F021F7" w:rsidP="00F021F7">
      <w:r>
        <w:t xml:space="preserve">Microsoft. </w:t>
      </w:r>
      <w:r w:rsidRPr="00F021F7">
        <w:rPr>
          <w:b/>
        </w:rPr>
        <w:t>C# language reference</w:t>
      </w:r>
      <w:r>
        <w:t>. Disponível em: https://docs.microsoft.com/pt-br/dotnet/csharp/. Acesso em: 12 maio 2023.</w:t>
      </w:r>
    </w:p>
    <w:p w14:paraId="44B5AF16" w14:textId="77777777" w:rsidR="00F021F7" w:rsidRDefault="00F021F7" w:rsidP="00F021F7"/>
    <w:p w14:paraId="6A7F69B9" w14:textId="090AC426" w:rsidR="00F021F7" w:rsidRDefault="00F021F7" w:rsidP="00F021F7">
      <w:r>
        <w:t xml:space="preserve">Embarcadero. </w:t>
      </w:r>
      <w:r w:rsidRPr="00F021F7">
        <w:rPr>
          <w:b/>
        </w:rPr>
        <w:t>RAD Studio Documentation</w:t>
      </w:r>
      <w:r>
        <w:t>. Disponível em: https://docwiki.embarcadero.com/RADStudio/Sydney/en/Main_Page. Acesso em: 12 maio 2023.</w:t>
      </w:r>
    </w:p>
    <w:p w14:paraId="7D13A185" w14:textId="77777777" w:rsidR="00F021F7" w:rsidRDefault="00F021F7" w:rsidP="00F021F7"/>
    <w:p w14:paraId="3507D259" w14:textId="75286299" w:rsidR="00F021F7" w:rsidRDefault="00F021F7" w:rsidP="00F021F7">
      <w:r>
        <w:t>Mozilla. J</w:t>
      </w:r>
      <w:r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PHP: Hypertext Preprocessor</w:t>
      </w:r>
      <w:r>
        <w:t>. Disponível em: https://www.php.net/manual/pt_BR/. Acesso em: 12 maio 2023.</w:t>
      </w:r>
    </w:p>
    <w:p w14:paraId="061FD4F1" w14:textId="77777777" w:rsidR="00F021F7" w:rsidRDefault="00F021F7" w:rsidP="00F021F7"/>
    <w:p w14:paraId="08D99709" w14:textId="4B997012" w:rsidR="00F021F7" w:rsidRDefault="00F021F7" w:rsidP="00F021F7">
      <w:r>
        <w:t xml:space="preserve">Oracle. </w:t>
      </w:r>
      <w:r w:rsidRPr="00F021F7">
        <w:rPr>
          <w:b/>
        </w:rPr>
        <w:t>Java SE Documentation</w:t>
      </w:r>
      <w:r>
        <w:t>. Disponível em: https://docs.oracle.com/en/java/javase/14/. Acesso em: 12 maio 2023.</w:t>
      </w:r>
    </w:p>
    <w:p w14:paraId="586D3316" w14:textId="704DB6F2" w:rsidR="006002A1" w:rsidRDefault="006002A1" w:rsidP="00F021F7"/>
    <w:p w14:paraId="70704797" w14:textId="2BCA1578" w:rsidR="006002A1" w:rsidRDefault="006002A1" w:rsidP="00F021F7">
      <w:r w:rsidRPr="006002A1">
        <w:t xml:space="preserve">MARTIN, Robert C. </w:t>
      </w:r>
      <w:r w:rsidRPr="00DC6D30">
        <w:rPr>
          <w:b/>
        </w:rPr>
        <w:t>Código limpo: habilidades práticas do Agile software</w:t>
      </w:r>
      <w:r w:rsidR="00DC6D30">
        <w:t>. Rio de Janeiro Alta Books, 2009</w:t>
      </w:r>
      <w:r w:rsidRPr="006002A1">
        <w:t>.</w:t>
      </w:r>
    </w:p>
    <w:p w14:paraId="7869AC00" w14:textId="77777777" w:rsidR="00F174EE" w:rsidRPr="00F174EE" w:rsidRDefault="00F174EE" w:rsidP="00F174EE">
      <w:pPr>
        <w:jc w:val="center"/>
        <w:rPr>
          <w:b/>
        </w:rPr>
      </w:pPr>
      <w:r w:rsidRPr="00F174EE">
        <w:rPr>
          <w:b/>
        </w:rPr>
        <w:t>ANEXOS</w:t>
      </w:r>
    </w:p>
    <w:p w14:paraId="08F87324" w14:textId="51FBED23" w:rsidR="007F00D7" w:rsidRDefault="007F00D7"/>
    <w:p w14:paraId="52931922" w14:textId="77777777" w:rsidR="00FE6D68" w:rsidRDefault="00FE6D68" w:rsidP="00FE6D68">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48C54273" w14:textId="7D10D46B" w:rsidR="00FE6D68" w:rsidRDefault="00FE6D68"/>
    <w:p w14:paraId="0DAF6F08" w14:textId="77777777" w:rsidR="00FE6D68" w:rsidRDefault="00FE6D68" w:rsidP="00FE6D68">
      <w:r>
        <w:t xml:space="preserve">SILVA, </w:t>
      </w:r>
      <w:r w:rsidRPr="00576A24">
        <w:t>Luiz F. Calaça</w:t>
      </w:r>
      <w:r w:rsidRPr="00853DAD">
        <w:t xml:space="preserve"> </w:t>
      </w:r>
      <w:r>
        <w:t>et al.</w:t>
      </w:r>
      <w:r w:rsidRPr="00576A24">
        <w:t xml:space="preserve"> </w:t>
      </w:r>
      <w:r w:rsidRPr="00853DAD">
        <w:rPr>
          <w:b/>
        </w:rPr>
        <w:t>Banco de dados não relacional</w:t>
      </w:r>
      <w:r>
        <w:t>. Porto Alegre SAGAH 2021 1 recurso online ISBN 9786556901534.</w:t>
      </w:r>
    </w:p>
    <w:p w14:paraId="1E435149" w14:textId="77777777" w:rsidR="00FE6D68" w:rsidRDefault="00FE6D68" w:rsidP="00FE6D68"/>
    <w:p w14:paraId="17922D05" w14:textId="77777777" w:rsidR="00FE6D68" w:rsidRDefault="00FE6D68" w:rsidP="00FE6D68">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09B2067C" w14:textId="77777777" w:rsidR="00FE6D68" w:rsidRDefault="00FE6D68"/>
    <w:sectPr w:rsidR="00FE6D68"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65706" w14:textId="77777777" w:rsidR="00722437" w:rsidRDefault="00722437">
      <w:r>
        <w:separator/>
      </w:r>
    </w:p>
  </w:endnote>
  <w:endnote w:type="continuationSeparator" w:id="0">
    <w:p w14:paraId="2FAE0E54" w14:textId="77777777" w:rsidR="00722437" w:rsidRDefault="0072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65C40" w14:textId="77777777" w:rsidR="00722437" w:rsidRDefault="00722437">
      <w:r>
        <w:separator/>
      </w:r>
    </w:p>
  </w:footnote>
  <w:footnote w:type="continuationSeparator" w:id="0">
    <w:p w14:paraId="4D8A1A21" w14:textId="77777777" w:rsidR="00722437" w:rsidRDefault="00722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calasoft">
    <w15:presenceInfo w15:providerId="None" w15:userId="Escala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153EB"/>
    <w:rsid w:val="00021926"/>
    <w:rsid w:val="000A0393"/>
    <w:rsid w:val="000B46D5"/>
    <w:rsid w:val="000D0558"/>
    <w:rsid w:val="000D52C4"/>
    <w:rsid w:val="000E4FE3"/>
    <w:rsid w:val="001064B6"/>
    <w:rsid w:val="0010749D"/>
    <w:rsid w:val="00111A16"/>
    <w:rsid w:val="0012063E"/>
    <w:rsid w:val="00193836"/>
    <w:rsid w:val="0020298E"/>
    <w:rsid w:val="002038DC"/>
    <w:rsid w:val="00250277"/>
    <w:rsid w:val="00274988"/>
    <w:rsid w:val="00294DCD"/>
    <w:rsid w:val="002D74F4"/>
    <w:rsid w:val="002D75EF"/>
    <w:rsid w:val="003667BF"/>
    <w:rsid w:val="00380CDB"/>
    <w:rsid w:val="003A09C3"/>
    <w:rsid w:val="003D50F8"/>
    <w:rsid w:val="003F29C5"/>
    <w:rsid w:val="0042521E"/>
    <w:rsid w:val="004A569D"/>
    <w:rsid w:val="004B2416"/>
    <w:rsid w:val="004B24D3"/>
    <w:rsid w:val="004B4116"/>
    <w:rsid w:val="004B5CE5"/>
    <w:rsid w:val="004C1792"/>
    <w:rsid w:val="004C532E"/>
    <w:rsid w:val="004C6C07"/>
    <w:rsid w:val="004C6DE6"/>
    <w:rsid w:val="004F09D4"/>
    <w:rsid w:val="00514B92"/>
    <w:rsid w:val="00576A24"/>
    <w:rsid w:val="005A0D06"/>
    <w:rsid w:val="005E09DA"/>
    <w:rsid w:val="005F538F"/>
    <w:rsid w:val="006002A1"/>
    <w:rsid w:val="006031F0"/>
    <w:rsid w:val="006117F7"/>
    <w:rsid w:val="006253A2"/>
    <w:rsid w:val="00625A64"/>
    <w:rsid w:val="00644495"/>
    <w:rsid w:val="006636EE"/>
    <w:rsid w:val="00692723"/>
    <w:rsid w:val="00710919"/>
    <w:rsid w:val="00722437"/>
    <w:rsid w:val="007667A6"/>
    <w:rsid w:val="0077454C"/>
    <w:rsid w:val="007A274F"/>
    <w:rsid w:val="007C098B"/>
    <w:rsid w:val="007D7BF8"/>
    <w:rsid w:val="007E3613"/>
    <w:rsid w:val="007F00D7"/>
    <w:rsid w:val="007F588F"/>
    <w:rsid w:val="008226C5"/>
    <w:rsid w:val="00825B45"/>
    <w:rsid w:val="0084067A"/>
    <w:rsid w:val="00842FCA"/>
    <w:rsid w:val="00852722"/>
    <w:rsid w:val="00853DAD"/>
    <w:rsid w:val="008552E1"/>
    <w:rsid w:val="008A2448"/>
    <w:rsid w:val="008E78E5"/>
    <w:rsid w:val="009D07C8"/>
    <w:rsid w:val="009F5A88"/>
    <w:rsid w:val="00A013ED"/>
    <w:rsid w:val="00A10BCA"/>
    <w:rsid w:val="00A14BB0"/>
    <w:rsid w:val="00A479F4"/>
    <w:rsid w:val="00A66FEA"/>
    <w:rsid w:val="00A7196C"/>
    <w:rsid w:val="00A72A6B"/>
    <w:rsid w:val="00A81AE1"/>
    <w:rsid w:val="00A96CA7"/>
    <w:rsid w:val="00AA10EA"/>
    <w:rsid w:val="00AC2DBA"/>
    <w:rsid w:val="00AC6396"/>
    <w:rsid w:val="00AE1625"/>
    <w:rsid w:val="00AF0688"/>
    <w:rsid w:val="00B6246B"/>
    <w:rsid w:val="00B85192"/>
    <w:rsid w:val="00B8782F"/>
    <w:rsid w:val="00BC0A4F"/>
    <w:rsid w:val="00BE5FA3"/>
    <w:rsid w:val="00BF3772"/>
    <w:rsid w:val="00C04496"/>
    <w:rsid w:val="00C16544"/>
    <w:rsid w:val="00C52BA6"/>
    <w:rsid w:val="00C75F42"/>
    <w:rsid w:val="00CA5429"/>
    <w:rsid w:val="00CB1997"/>
    <w:rsid w:val="00D12C42"/>
    <w:rsid w:val="00D1411A"/>
    <w:rsid w:val="00D243C9"/>
    <w:rsid w:val="00D26A4F"/>
    <w:rsid w:val="00D4075D"/>
    <w:rsid w:val="00D5722E"/>
    <w:rsid w:val="00D774BD"/>
    <w:rsid w:val="00D91846"/>
    <w:rsid w:val="00D91FF6"/>
    <w:rsid w:val="00D97691"/>
    <w:rsid w:val="00DA57B2"/>
    <w:rsid w:val="00DB60B2"/>
    <w:rsid w:val="00DB7145"/>
    <w:rsid w:val="00DC1429"/>
    <w:rsid w:val="00DC6D30"/>
    <w:rsid w:val="00DD792F"/>
    <w:rsid w:val="00E3043B"/>
    <w:rsid w:val="00E35D52"/>
    <w:rsid w:val="00E7648B"/>
    <w:rsid w:val="00EF1970"/>
    <w:rsid w:val="00F021F7"/>
    <w:rsid w:val="00F10A62"/>
    <w:rsid w:val="00F14883"/>
    <w:rsid w:val="00F16642"/>
    <w:rsid w:val="00F174EE"/>
    <w:rsid w:val="00F35498"/>
    <w:rsid w:val="00F51012"/>
    <w:rsid w:val="00F758B5"/>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 w:type="paragraph" w:styleId="NormalWeb">
    <w:name w:val="Normal (Web)"/>
    <w:basedOn w:val="Normal"/>
    <w:uiPriority w:val="99"/>
    <w:semiHidden/>
    <w:unhideWhenUsed/>
    <w:rsid w:val="008552E1"/>
    <w:pPr>
      <w:spacing w:before="100" w:beforeAutospacing="1" w:after="100" w:afterAutospacing="1"/>
    </w:pPr>
    <w:rPr>
      <w:rFonts w:eastAsia="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237256761">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495073152">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069F-6E45-458F-A23D-2F5E2102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31417</TotalTime>
  <Pages>27</Pages>
  <Words>4522</Words>
  <Characters>24423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28888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18</cp:revision>
  <cp:lastPrinted>2023-05-26T22:10:00Z</cp:lastPrinted>
  <dcterms:created xsi:type="dcterms:W3CDTF">2023-03-03T19:11:00Z</dcterms:created>
  <dcterms:modified xsi:type="dcterms:W3CDTF">2023-06-16T23:25:00Z</dcterms:modified>
  <cp:category/>
</cp:coreProperties>
</file>