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1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.Plan du réseau : Cisco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35179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720"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u w:val="single"/>
          <w:rtl w:val="0"/>
        </w:rPr>
        <w:t xml:space="preserve">IP Machines Clientes et VLAN :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</w:t>
        <w:tab/>
        <w:tab/>
        <w:tab/>
      </w:r>
    </w:p>
    <w:p w:rsidR="00000000" w:rsidDel="00000000" w:rsidP="00000000" w:rsidRDefault="00000000" w:rsidRPr="00000000" w14:paraId="0000000B">
      <w:pPr>
        <w:widowControl w:val="0"/>
        <w:spacing w:line="240" w:lineRule="auto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line="240" w:lineRule="auto"/>
        <w:jc w:val="left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192.168.20.0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g0/0.1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g0/0.2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192.168.20.1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PC0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192.168.10.2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PC1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192.168.20.2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    WEB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192.168.10.3</w:t>
      </w:r>
    </w:p>
    <w:p w:rsidR="00000000" w:rsidDel="00000000" w:rsidP="00000000" w:rsidRDefault="00000000" w:rsidRPr="00000000" w14:paraId="00000011">
      <w:pPr>
        <w:widowControl w:val="0"/>
        <w:spacing w:line="240" w:lineRule="auto"/>
        <w:ind w:firstLine="720"/>
        <w:jc w:val="center"/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spacing w:line="240" w:lineRule="auto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6"/>
          <w:szCs w:val="26"/>
          <w:rtl w:val="0"/>
        </w:rPr>
        <w:t xml:space="preserve">192.168.30.0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6"/>
          <w:szCs w:val="26"/>
          <w:rtl w:val="0"/>
        </w:rPr>
        <w:t xml:space="preserve">VLAN 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 -&gt;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192.168.40.0</w:t>
      </w:r>
    </w:p>
    <w:p w:rsidR="00000000" w:rsidDel="00000000" w:rsidP="00000000" w:rsidRDefault="00000000" w:rsidRPr="00000000" w14:paraId="00000013">
      <w:pPr>
        <w:widowControl w:val="0"/>
        <w:spacing w:line="240" w:lineRule="auto"/>
        <w:ind w:left="0" w:firstLine="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 xml:space="preserve">g0/0.3 : 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192.168.30.1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 xml:space="preserve">g0/0.4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192.168.40.1</w:t>
      </w:r>
    </w:p>
    <w:p w:rsidR="00000000" w:rsidDel="00000000" w:rsidP="00000000" w:rsidRDefault="00000000" w:rsidRPr="00000000" w14:paraId="00000014">
      <w:pPr>
        <w:widowControl w:val="0"/>
        <w:spacing w:line="240" w:lineRule="auto"/>
        <w:ind w:firstLine="720"/>
        <w:jc w:val="left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 xml:space="preserve">PC2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192.168.30.2</w:t>
      </w:r>
      <w:r w:rsidDel="00000000" w:rsidR="00000000" w:rsidRPr="00000000">
        <w:rPr>
          <w:rFonts w:ascii="Courier New" w:cs="Courier New" w:eastAsia="Courier New" w:hAnsi="Courier New"/>
          <w:color w:val="4a86e8"/>
          <w:sz w:val="26"/>
          <w:szCs w:val="26"/>
          <w:rtl w:val="0"/>
        </w:rPr>
        <w:tab/>
        <w:tab/>
        <w:tab/>
        <w:tab/>
        <w:t xml:space="preserve">PC3 :</w:t>
      </w:r>
      <w:r w:rsidDel="00000000" w:rsidR="00000000" w:rsidRPr="00000000">
        <w:rPr>
          <w:rFonts w:ascii="Courier New" w:cs="Courier New" w:eastAsia="Courier New" w:hAnsi="Courier New"/>
          <w:sz w:val="26"/>
          <w:szCs w:val="26"/>
          <w:rtl w:val="0"/>
        </w:rPr>
        <w:t xml:space="preserve"> 192.168.40.2</w:t>
      </w:r>
    </w:p>
    <w:p w:rsidR="00000000" w:rsidDel="00000000" w:rsidP="00000000" w:rsidRDefault="00000000" w:rsidRPr="00000000" w14:paraId="00000015">
      <w:pPr>
        <w:widowControl w:val="0"/>
        <w:spacing w:line="240" w:lineRule="auto"/>
        <w:ind w:firstLine="720"/>
        <w:rPr>
          <w:rFonts w:ascii="Courier New" w:cs="Courier New" w:eastAsia="Courier New" w:hAnsi="Courier New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2. Configuration VLAN, DNS, DHCP (cisco)</w:t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Switch :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          </w:t>
      </w:r>
      <w:r w:rsidDel="00000000" w:rsidR="00000000" w:rsidRPr="00000000">
        <w:rPr>
          <w:sz w:val="26"/>
          <w:szCs w:val="26"/>
          <w:rtl w:val="0"/>
        </w:rPr>
        <w:t xml:space="preserve">-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Création des VLAN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216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sz w:val="26"/>
          <w:szCs w:val="26"/>
          <w:rtl w:val="0"/>
        </w:rPr>
        <w:t xml:space="preserve">    -    Attribution des noms et des numéros des VLAN en fonction de leurs 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ADMIN</w:t>
      </w:r>
    </w:p>
    <w:p w:rsidR="00000000" w:rsidDel="00000000" w:rsidP="00000000" w:rsidRDefault="00000000" w:rsidRPr="00000000" w14:paraId="0000002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PERSONNEL</w:t>
        <w:tab/>
        <w:tab/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Création des VLAN </w:t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  <w:tab/>
        <w:tab/>
        <w:tab/>
        <w:tab/>
        <w:tab/>
        <w:tab/>
        <w:tab/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PRODUCTION</w:t>
      </w:r>
    </w:p>
    <w:p w:rsidR="00000000" w:rsidDel="00000000" w:rsidP="00000000" w:rsidRDefault="00000000" w:rsidRPr="00000000" w14:paraId="0000002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2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name VIDEO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36">
      <w:pPr>
        <w:rPr>
          <w:rFonts w:ascii="Courier New" w:cs="Courier New" w:eastAsia="Courier New" w:hAnsi="Courier New"/>
          <w:b w:val="1"/>
          <w:bCs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  <w:tab/>
        <w:tab/>
        <w:tab/>
        <w:tab/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Association d’int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 xml:space="preserve">    </w:t>
        <w:tab/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aux VLAN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3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access Vlan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3E">
      <w:pPr>
        <w:rPr>
          <w:rFonts w:ascii="Courier New" w:cs="Courier New" w:eastAsia="Courier New" w:hAnsi="Courier New"/>
          <w:color w:val="4a86e8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FastEthernet 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switchport mode trunk</w:t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widowControl w:val="0"/>
        <w:spacing w:line="240" w:lineRule="auto"/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widowControl w:val="0"/>
        <w:spacing w:line="240" w:lineRule="auto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b w:val="1"/>
          <w:bCs w:val="1"/>
          <w:sz w:val="36"/>
          <w:szCs w:val="36"/>
          <w:u w:val="single"/>
          <w:rtl w:val="0"/>
        </w:rPr>
        <w:t xml:space="preserve">Routeur :</w:t>
      </w:r>
      <w:r w:rsidDel="00000000" w:rsidR="00000000" w:rsidRPr="00000000">
        <w:rPr>
          <w:sz w:val="26"/>
          <w:szCs w:val="26"/>
          <w:rtl w:val="0"/>
        </w:rPr>
        <w:t xml:space="preserve"> </w:t>
        <w:tab/>
        <w:t xml:space="preserve">    -   Configuration en mode trunk, et  DHCP, DNS</w:t>
        <w:tab/>
        <w:t xml:space="preserve">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widowControl w:val="0"/>
        <w:spacing w:line="240" w:lineRule="auto"/>
        <w:ind w:left="1440" w:firstLine="720"/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192.168.10.0 255.255.255.0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</w:t>
      </w:r>
    </w:p>
    <w:p w:rsidR="00000000" w:rsidDel="00000000" w:rsidP="00000000" w:rsidRDefault="00000000" w:rsidRPr="00000000" w14:paraId="0000004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192.168.20.0 255.255.255.0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</w:t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ab/>
        <w:tab/>
        <w:tab/>
        <w:tab/>
        <w:tab/>
        <w:tab/>
        <w:tab/>
        <w:tab/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                 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           </w:t>
      </w:r>
    </w:p>
    <w:p w:rsidR="00000000" w:rsidDel="00000000" w:rsidP="00000000" w:rsidRDefault="00000000" w:rsidRPr="00000000" w14:paraId="0000004E">
      <w:pPr>
        <w:rPr>
          <w:rFonts w:ascii="Courier New" w:cs="Courier New" w:eastAsia="Courier New" w:hAnsi="Courier New"/>
          <w:b w:val="1"/>
          <w:bCs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4"/>
          <w:szCs w:val="24"/>
          <w:rtl w:val="0"/>
        </w:rPr>
        <w:t xml:space="preserve">      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192.168.30.0 255.255.255.0</w:t>
        <w:tab/>
        <w:tab/>
        <w:tab/>
        <w:t xml:space="preserve">  </w:t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dhcp pool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VLAN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network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192.168.40.0 255.255.255.0</w:t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 default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-router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192.168.40.1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*************************************</w:t>
      </w:r>
    </w:p>
    <w:p w:rsidR="00000000" w:rsidDel="00000000" w:rsidP="00000000" w:rsidRDefault="00000000" w:rsidRPr="00000000" w14:paraId="0000005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</w:t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no ip address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duplex auto</w:t>
      </w:r>
    </w:p>
    <w:p w:rsidR="00000000" w:rsidDel="00000000" w:rsidP="00000000" w:rsidRDefault="00000000" w:rsidRPr="00000000" w14:paraId="0000005B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speed auto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4a86e8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GigabitEthernet0/0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.1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192.168.10.1 255.255.255.0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0.2</w:t>
      </w:r>
    </w:p>
    <w:p w:rsidR="00000000" w:rsidDel="00000000" w:rsidP="00000000" w:rsidRDefault="00000000" w:rsidRPr="00000000" w14:paraId="0000006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192.168.20.1 255.255.255.0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0.3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192.168.30.1 255.255.255.0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000ff"/>
          <w:sz w:val="24"/>
          <w:szCs w:val="24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GigabitEthernet0/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0.4</w:t>
      </w:r>
    </w:p>
    <w:p w:rsidR="00000000" w:rsidDel="00000000" w:rsidP="00000000" w:rsidRDefault="00000000" w:rsidRPr="00000000" w14:paraId="00000071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encapsulation dot1Q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ip address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192.168.40.1 255.255.255.0</w:t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ip access-group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in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192.168.10.0 0.0.0.255</w:t>
      </w:r>
    </w:p>
    <w:p w:rsidR="00000000" w:rsidDel="00000000" w:rsidP="00000000" w:rsidRDefault="00000000" w:rsidRPr="00000000" w14:paraId="00000077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192.168.20.0 0.0.0.255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192.168.30.0 0.0.0.255</w:t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access-list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40</w:t>
      </w:r>
      <w:r w:rsidDel="00000000" w:rsidR="00000000" w:rsidRPr="00000000">
        <w:rPr>
          <w:rFonts w:ascii="Courier New" w:cs="Courier New" w:eastAsia="Courier New" w:hAnsi="Courier New"/>
          <w:color w:val="4a86e8"/>
          <w:sz w:val="24"/>
          <w:szCs w:val="24"/>
          <w:rtl w:val="0"/>
        </w:rPr>
        <w:t xml:space="preserve"> permit </w:t>
      </w: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192.168.40.0 0.0.0.255</w:t>
      </w:r>
    </w:p>
    <w:p w:rsidR="00000000" w:rsidDel="00000000" w:rsidP="00000000" w:rsidRDefault="00000000" w:rsidRPr="00000000" w14:paraId="0000007A">
      <w:pPr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4a86e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3. Ping, Capture de trames (Cisco)</w:t>
      </w:r>
    </w:p>
    <w:p w:rsidR="00000000" w:rsidDel="00000000" w:rsidP="00000000" w:rsidRDefault="00000000" w:rsidRPr="00000000" w14:paraId="00000092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spacing w:lin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Nous avons rajouté des machines clientes pour ces tests.</w:t>
      </w:r>
    </w:p>
    <w:p w:rsidR="00000000" w:rsidDel="00000000" w:rsidP="00000000" w:rsidRDefault="00000000" w:rsidRPr="00000000" w14:paraId="00000094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Routeur vers client : </w:t>
      </w:r>
    </w:p>
    <w:p w:rsidR="00000000" w:rsidDel="00000000" w:rsidP="00000000" w:rsidRDefault="00000000" w:rsidRPr="00000000" w14:paraId="00000097">
      <w:pPr>
        <w:widowControl w:val="0"/>
        <w:spacing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line="240" w:lineRule="auto"/>
        <w:rPr>
          <w:rFonts w:ascii="Liberation Serif" w:cs="Liberation Serif" w:eastAsia="Liberation Serif" w:hAnsi="Liberation Serif"/>
          <w:sz w:val="24"/>
          <w:szCs w:val="24"/>
        </w:rPr>
      </w:pPr>
      <w:r w:rsidDel="00000000" w:rsidR="00000000" w:rsidRPr="00000000">
        <w:rPr>
          <w:rFonts w:ascii="Liberation Serif" w:cs="Liberation Serif" w:eastAsia="Liberation Serif" w:hAnsi="Liberation Serif"/>
          <w:sz w:val="24"/>
          <w:szCs w:val="24"/>
        </w:rPr>
        <w:drawing>
          <wp:inline distB="114300" distT="114300" distL="114300" distR="114300">
            <wp:extent cx="5731200" cy="57023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du Routeur</w:t>
      </w:r>
    </w:p>
    <w:p w:rsidR="00000000" w:rsidDel="00000000" w:rsidP="00000000" w:rsidRDefault="00000000" w:rsidRPr="00000000" w14:paraId="0000009B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Routeur : </w:t>
      </w:r>
    </w:p>
    <w:p w:rsidR="00000000" w:rsidDel="00000000" w:rsidP="00000000" w:rsidRDefault="00000000" w:rsidRPr="00000000" w14:paraId="000000A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845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84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(PC0 : 192.168.10.2) présente dans le VLAN 10</w:t>
      </w:r>
    </w:p>
    <w:p w:rsidR="00000000" w:rsidDel="00000000" w:rsidP="00000000" w:rsidRDefault="00000000" w:rsidRPr="00000000" w14:paraId="000000A5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Client vers Client : 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</w:rPr>
        <w:drawing>
          <wp:inline distB="114300" distT="114300" distL="114300" distR="114300">
            <wp:extent cx="5731200" cy="6286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8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sz w:val="24"/>
          <w:szCs w:val="24"/>
          <w:rtl w:val="0"/>
        </w:rPr>
        <w:t xml:space="preserve">CLI d’une machine cliente (PC2 : 192.168.30.2) présente dans le vlan 30</w:t>
      </w:r>
    </w:p>
    <w:p w:rsidR="00000000" w:rsidDel="00000000" w:rsidP="00000000" w:rsidRDefault="00000000" w:rsidRPr="00000000" w14:paraId="000000AF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line="240" w:lineRule="auto"/>
        <w:rPr>
          <w:rFonts w:ascii="Courier New" w:cs="Courier New" w:eastAsia="Courier New" w:hAnsi="Courier New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b w:val="1"/>
          <w:bCs w:val="1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Capture de trames :</w:t>
      </w:r>
    </w:p>
    <w:p w:rsidR="00000000" w:rsidDel="00000000" w:rsidP="00000000" w:rsidRDefault="00000000" w:rsidRPr="00000000" w14:paraId="000000B6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bCs w:val="1"/>
          <w:sz w:val="30"/>
          <w:szCs w:val="30"/>
          <w:u w:val="single"/>
        </w:rPr>
      </w:pPr>
      <w:r w:rsidDel="00000000" w:rsidR="00000000" w:rsidRPr="00000000">
        <w:rPr>
          <w:rtl w:val="0"/>
        </w:rPr>
      </w:r>
    </w:p>
    <w:sectPr>
      <w:footerReference r:id="rId10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Liberation Serif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8">
    <w:pPr>
      <w:widowControl w:val="0"/>
      <w:tabs>
        <w:tab w:val="center" w:leader="none" w:pos="4819"/>
        <w:tab w:val="right" w:leader="none" w:pos="9638"/>
      </w:tabs>
      <w:spacing w:line="240" w:lineRule="auto"/>
      <w:rPr/>
    </w:pPr>
    <w:r w:rsidDel="00000000" w:rsidR="00000000" w:rsidRPr="00000000">
      <w:rPr>
        <w:rFonts w:ascii="Liberation Serif" w:cs="Liberation Serif" w:eastAsia="Liberation Serif" w:hAnsi="Liberation Serif"/>
        <w:sz w:val="24"/>
        <w:szCs w:val="24"/>
        <w:rtl w:val="0"/>
      </w:rPr>
      <w:t xml:space="preserve">Projet SAE 12 R&amp;T Béthune 2023</w:t>
      <w:tab/>
      <w:tab/>
      <w:t xml:space="preserve">Page : </w:t>
    </w:r>
    <w:r w:rsidDel="00000000" w:rsidR="00000000" w:rsidRPr="00000000">
      <w:rPr>
        <w:rFonts w:ascii="Liberation Serif" w:cs="Liberation Serif" w:eastAsia="Liberation Serif" w:hAnsi="Liberation Serif"/>
        <w:sz w:val="24"/>
        <w:szCs w:val="24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