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sz w:val="26"/>
          <w:szCs w:val="26"/>
        </w:rPr>
      </w:pPr>
      <w:r w:rsidDel="00000000" w:rsidR="00000000" w:rsidRPr="00000000">
        <w:rPr>
          <w:sz w:val="26"/>
          <w:szCs w:val="26"/>
          <w:rtl w:val="0"/>
        </w:rPr>
        <w:t xml:space="preserve">Diapo séance 2 : </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br w:type="textWrapping"/>
        <w:t xml:space="preserve">Origines du Codage DTMF :</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Besoin de Signalisation Téléphonique :</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tl w:val="0"/>
        </w:rPr>
        <w:t xml:space="preserve">Avec l'avènement des téléphones à clavier, il est devenu nécessaire de développer une méthode de signalisation pour composer des numéros de téléphone et naviguer dans les menus des systèmes automatisés.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Recherche et Développement :</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Dans les années 1960, les chercheurs ont exploré des méthodes alternatives de signalisation pour les réseaux téléphoniques, conduisant au développement du codage DTMF.</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Invention du DTMF :</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Le système DTMF a été inventé en 1963 par les ingénieurs de Bell Labs, John E. Karlin, Moe Levin, et James R. Healy, pour permettre la transmission de signaux numériques sur les réseaux téléphoniques.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Caractéristiques du Signal DTMF :</w:t>
      </w:r>
    </w:p>
    <w:p w:rsidR="00000000" w:rsidDel="00000000" w:rsidP="00000000" w:rsidRDefault="00000000" w:rsidRPr="00000000" w14:paraId="0000000A">
      <w:pPr>
        <w:numPr>
          <w:ilvl w:val="1"/>
          <w:numId w:val="1"/>
        </w:numPr>
        <w:spacing w:after="240" w:before="0" w:beforeAutospacing="0" w:lineRule="auto"/>
        <w:ind w:left="1440" w:hanging="360"/>
      </w:pPr>
      <w:r w:rsidDel="00000000" w:rsidR="00000000" w:rsidRPr="00000000">
        <w:rPr>
          <w:rtl w:val="0"/>
        </w:rPr>
        <w:t xml:space="preserve">Le DTMF utilise une combinaison de deux fréquences audio pour chaque touche du clavier téléphonique, ce qui permet une transmission fiable des signaux numériques sur les lignes téléphoniques.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Définition du Codage DTMF :</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Signification de l'Acronyme DTMF :</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DTMF signifie Dual Tone Multi-Frequency, ce qui se traduit par Multifréquence à Deux Tons.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Méthode de Signalisation :</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Le codage DTMF est une méthode de signalisation téléphonique qui utilise une combinaison de deux fréquences audio pour représenter chaque touche du clavier téléphonique.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Composition de Fréquences :</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Chaque touche du clavier téléphonique est associée à une paire de fréquences audio, une basse fréquence (ligne) et une haute fréquence (colonne), générées lorsque la touche est pressée.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Utilisations :</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Le codage DTMF est utilisé pour composer des numéros de téléphone, naviguer dans les menus des systèmes automatisés, contrôler des appareils à distance, etc.</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Compatibilité :</w:t>
      </w:r>
    </w:p>
    <w:p w:rsidR="00000000" w:rsidDel="00000000" w:rsidP="00000000" w:rsidRDefault="00000000" w:rsidRPr="00000000" w14:paraId="00000015">
      <w:pPr>
        <w:numPr>
          <w:ilvl w:val="1"/>
          <w:numId w:val="2"/>
        </w:numPr>
        <w:spacing w:after="240" w:before="0" w:beforeAutospacing="0" w:lineRule="auto"/>
        <w:ind w:left="1440" w:hanging="360"/>
      </w:pPr>
      <w:r w:rsidDel="00000000" w:rsidR="00000000" w:rsidRPr="00000000">
        <w:rPr>
          <w:rtl w:val="0"/>
        </w:rPr>
        <w:t xml:space="preserve">Le DTMF est largement utilisé dans les systèmes téléphoniques traditionnels, les centres d'appels automatiques, les systèmes de téléphonie mobile, etc., en raison de sa fiabilité et de sa compatibilité avec les systèmes existants.</w:t>
      </w:r>
    </w:p>
    <w:p w:rsidR="00000000" w:rsidDel="00000000" w:rsidP="00000000" w:rsidRDefault="00000000" w:rsidRPr="00000000" w14:paraId="00000016">
      <w:pPr>
        <w:spacing w:after="240" w:before="240" w:lineRule="auto"/>
        <w:rPr/>
      </w:pPr>
      <w:r w:rsidDel="00000000" w:rsidR="00000000" w:rsidRPr="00000000">
        <w:rPr>
          <w:rtl w:val="0"/>
        </w:rPr>
        <w:t xml:space="preserve">En incorporant ces points dans votre diaporama, vous pouvez fournir une introduction complète et informative sur les origines et la définition du codage DTMF.</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