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20" w:before="240" w:lineRule="auto"/>
        <w:rPr/>
      </w:pPr>
      <w:r w:rsidDel="00000000" w:rsidR="00000000" w:rsidRPr="00000000">
        <w:rPr>
          <w:rtl w:val="0"/>
        </w:rPr>
        <w:t xml:space="preserve">Rapport final </w:t>
      </w:r>
      <w:r w:rsidDel="00000000" w:rsidR="00000000" w:rsidRPr="00000000">
        <w:rPr>
          <w:rtl w:val="0"/>
        </w:rPr>
        <w:t xml:space="preserve">SAE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rPr/>
      </w:pPr>
      <w:r w:rsidDel="00000000" w:rsidR="00000000" w:rsidRPr="00000000">
        <w:rPr>
          <w:rtl w:val="0"/>
        </w:rPr>
        <w:t xml:space="preserve">Société 4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567" w:right="567" w:firstLine="0"/>
        <w:jc w:val="center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Pierre Famchon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567" w:right="567" w:firstLine="0"/>
        <w:jc w:val="center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567" w:right="567" w:firstLine="0"/>
        <w:jc w:val="center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567" w:right="567" w:firstLine="0"/>
        <w:jc w:val="center"/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07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Table des matières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sdt>
      <w:sdtPr>
        <w:id w:val="54917182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A">
          <w:pPr>
            <w:tabs>
              <w:tab w:val="right" w:leader="dot" w:pos="9637.511811023622"/>
            </w:tabs>
            <w:spacing w:before="60" w:lineRule="auto"/>
            <w:rPr>
              <w:b w:val="1"/>
              <w:bCs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Gant</w:t>
              <w:tab/>
            </w:r>
          </w:hyperlink>
          <w:r w:rsidDel="00000000" w:rsidR="00000000" w:rsidRPr="00000000">
            <w:fldChar w:fldCharType="begin"/>
            <w:instrText xml:space="preserve"> PAGEREF _gjdgxs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sdt>
      <w:sdtPr>
        <w:id w:val="-88701655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C">
          <w:pPr>
            <w:tabs>
              <w:tab w:val="right" w:leader="dot" w:pos="9637.511811023622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. 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rtl w:val="0"/>
              </w:rPr>
              <w:t xml:space="preserve">Matrice RACI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_gjdgxs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sdt>
      <w:sdtPr>
        <w:id w:val="121946479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E">
          <w:pPr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. 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rtl w:val="0"/>
              </w:rPr>
              <w:t xml:space="preserve">Recherche Matérielle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_gjdgxs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sdt>
      <w:sdtPr>
        <w:id w:val="-69462276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tabs>
              <w:tab w:val="right" w:leader="dot" w:pos="9637.511811023622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. 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rtl w:val="0"/>
              </w:rPr>
              <w:t xml:space="preserve">Draw.io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_gjdgxs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sdt>
      <w:sdtPr>
        <w:id w:val="56517429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tabs>
              <w:tab w:val="right" w:leader="dot" w:pos="9637.511811023622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.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rtl w:val="0"/>
              </w:rPr>
              <w:t xml:space="preserve"> Maquette Cisco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_gjdgxs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sdt>
      <w:sdtPr>
        <w:id w:val="544660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4">
          <w:pPr>
            <w:tabs>
              <w:tab w:val="right" w:leader="dot" w:pos="9637.511811023622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hyperlink w:anchor="_gjdgxs">
            <w:r w:rsidDel="00000000" w:rsidR="00000000" w:rsidRPr="00000000">
              <w:rPr>
                <w:b w:val="1"/>
                <w:bCs w:val="1"/>
                <w:rtl w:val="0"/>
              </w:rPr>
              <w:t xml:space="preserve">. Configuration VLAN, DNS, DHCP (cisco)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_gjdgxs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sdt>
      <w:sdtPr>
        <w:id w:val="-22956403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tabs>
              <w:tab w:val="right" w:leader="dot" w:pos="9637.511811023622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7. Ping, Capture de trames (cisco)</w:t>
          </w:r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_gjdgxs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sdt>
      <w:sdtPr>
        <w:id w:val="-152799649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tabs>
              <w:tab w:val="right" w:leader="dot" w:pos="9637.511811023622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. 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rtl w:val="0"/>
              </w:rPr>
              <w:t xml:space="preserve">Test VM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_gjdgxs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sdt>
      <w:sdtPr>
        <w:id w:val="-83089797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tabs>
              <w:tab w:val="right" w:leader="dot" w:pos="9637.511811023622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9</w:t>
          </w:r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. Ping, 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rtl w:val="0"/>
              </w:rPr>
              <w:t xml:space="preserve">Capture de trames (VM)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_gjdgxs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sdt>
      <w:sdtPr>
        <w:id w:val="191982870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C">
          <w:pPr>
            <w:tabs>
              <w:tab w:val="right" w:leader="dot" w:pos="9637.511811023622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10. 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rtl w:val="0"/>
              </w:rPr>
              <w:t xml:space="preserve">Câblage (réel)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_gjdgxs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sdt>
      <w:sdtPr>
        <w:id w:val="-105282620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tabs>
              <w:tab w:val="right" w:leader="dot" w:pos="9637.511811023622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11.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rtl w:val="0"/>
              </w:rPr>
              <w:t xml:space="preserve"> Configuration du Switch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_gjdgxs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sdt>
      <w:sdtPr>
        <w:id w:val="14454751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0">
          <w:pPr>
            <w:tabs>
              <w:tab w:val="right" w:leader="dot" w:pos="9637.511811023622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12. 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rtl w:val="0"/>
              </w:rPr>
              <w:t xml:space="preserve">Configuration du Routeur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_gjdgxs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sdt>
      <w:sdtPr>
        <w:id w:val="-122393033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2">
          <w:pPr>
            <w:tabs>
              <w:tab w:val="right" w:leader="dot" w:pos="9637.511811023622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13. 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rtl w:val="0"/>
              </w:rPr>
              <w:t xml:space="preserve">DHCP, DNS (réel)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_gjdgxs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sdt>
      <w:sdtPr>
        <w:id w:val="14226857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4">
          <w:pPr>
            <w:tabs>
              <w:tab w:val="right" w:leader="dot" w:pos="9637.511811023622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14. 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rtl w:val="0"/>
              </w:rPr>
              <w:t xml:space="preserve">Serveur Web apache (réel)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_gjdgxs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sdt>
      <w:sdtPr>
        <w:id w:val="153332429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6">
          <w:pPr>
            <w:tabs>
              <w:tab w:val="right" w:leader="dot" w:pos="9637.511811023622"/>
            </w:tabs>
            <w:spacing w:before="60" w:lineRule="auto"/>
            <w:rPr>
              <w:b w:val="1"/>
              <w:bCs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15.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b w:val="1"/>
              <w:bCs w:val="1"/>
              <w:rtl w:val="0"/>
            </w:rPr>
            <w:t xml:space="preserve">Capture de trames (réel)</w:t>
          </w:r>
          <w:hyperlink w:anchor="_tmmn0an1x3h0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_tmmn0an1x3h0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>
          <w:rFonts w:ascii="Arial" w:cs="Arial" w:eastAsia="Arial" w:hAnsi="Arial"/>
        </w:rPr>
      </w:pPr>
      <w:bookmarkStart w:colFirst="0" w:colLast="0" w:name="_tg80gwsfcfb1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>
          <w:rFonts w:ascii="Arial" w:cs="Arial" w:eastAsia="Arial" w:hAnsi="Arial"/>
        </w:rPr>
      </w:pPr>
      <w:bookmarkStart w:colFirst="0" w:colLast="0" w:name="_gmg16rk8yxim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1.Gant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Tout d’abord nous avons réalisé un gant pour nous permettre de nous organiser, lors du déroulement du projet.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465793" cy="3226199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5793" cy="3226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6218873" cy="3031814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8873" cy="30318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2.Matrice RACI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sz w:val="26"/>
          <w:szCs w:val="26"/>
          <w:rtl w:val="0"/>
        </w:rPr>
        <w:t xml:space="preserve">Nous avons donc répartis les tâches entre nous, sous forme d’une matrice RACI, nous permettant de nous organiser et de nous préparer lors du passage final de cette SAE.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683601" cy="2285159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3601" cy="22851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3.Recherche Matérielle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sz w:val="26"/>
          <w:szCs w:val="26"/>
          <w:rtl w:val="0"/>
        </w:rPr>
        <w:t xml:space="preserve"> Nous avons effectué une recherche matérielle, nous permettant de nous appuyer sur ces recherches pour construire notre schéma Draw.io, que nous verrons plus bas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</w:rPr>
        <w:drawing>
          <wp:inline distB="114300" distT="114300" distL="114300" distR="114300">
            <wp:extent cx="4457700" cy="143827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right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</w:rPr>
        <w:drawing>
          <wp:inline distB="114300" distT="114300" distL="114300" distR="114300">
            <wp:extent cx="6139439" cy="3189818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9439" cy="31898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4.Plan du réseau : plan draw.io</w:t>
      </w:r>
    </w:p>
    <w:p w:rsidR="00000000" w:rsidDel="00000000" w:rsidP="00000000" w:rsidRDefault="00000000" w:rsidRPr="00000000" w14:paraId="0000007D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114300" distT="114300" distL="114300" distR="114300">
            <wp:extent cx="6119820" cy="51435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5.Plan du réseau : Cisco</w:t>
      </w:r>
    </w:p>
    <w:p w:rsidR="00000000" w:rsidDel="00000000" w:rsidP="00000000" w:rsidRDefault="00000000" w:rsidRPr="00000000" w14:paraId="00000091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1"/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6119820" cy="37592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1440" w:firstLine="0"/>
        <w:jc w:val="left"/>
        <w:rPr>
          <w:rFonts w:ascii="Courier New" w:cs="Courier New" w:eastAsia="Courier New" w:hAnsi="Courier New"/>
          <w:color w:val="4a86e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u w:val="single"/>
          <w:rtl w:val="0"/>
        </w:rPr>
        <w:t xml:space="preserve">IP Machines Clientes et VLAN :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9A">
      <w:pPr>
        <w:ind w:left="720" w:firstLine="720"/>
        <w:jc w:val="center"/>
        <w:rPr>
          <w:rFonts w:ascii="Courier New" w:cs="Courier New" w:eastAsia="Courier New" w:hAnsi="Courier New"/>
          <w:color w:val="4a86e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ab/>
        <w:tab/>
      </w:r>
    </w:p>
    <w:p w:rsidR="00000000" w:rsidDel="00000000" w:rsidP="00000000" w:rsidRDefault="00000000" w:rsidRPr="00000000" w14:paraId="0000009B">
      <w:pPr>
        <w:ind w:left="0" w:firstLine="0"/>
        <w:jc w:val="left"/>
        <w:rPr>
          <w:rFonts w:ascii="Courier New" w:cs="Courier New" w:eastAsia="Courier New" w:hAnsi="Courier New"/>
          <w:color w:val="4a86e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0" w:firstLine="0"/>
        <w:jc w:val="left"/>
        <w:rPr>
          <w:rFonts w:ascii="Courier New" w:cs="Courier New" w:eastAsia="Courier New" w:hAnsi="Courier New"/>
          <w:color w:val="4a86e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6"/>
          <w:szCs w:val="26"/>
          <w:rtl w:val="0"/>
        </w:rPr>
        <w:t xml:space="preserve">VLAN 10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192.168.10.0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6"/>
          <w:szCs w:val="26"/>
          <w:rtl w:val="0"/>
        </w:rPr>
        <w:t xml:space="preserve">VLAN 20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192.168.20.0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9D">
      <w:pPr>
        <w:ind w:left="0" w:firstLine="0"/>
        <w:jc w:val="left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 xml:space="preserve">g0/0.10 :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192.168.10.1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ab/>
        <w:tab/>
        <w:t xml:space="preserve">g0/0.20 :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192.168.20.1</w:t>
      </w:r>
    </w:p>
    <w:p w:rsidR="00000000" w:rsidDel="00000000" w:rsidP="00000000" w:rsidRDefault="00000000" w:rsidRPr="00000000" w14:paraId="0000009E">
      <w:pPr>
        <w:ind w:left="720" w:firstLine="0"/>
        <w:jc w:val="left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PC0 :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192.168.10.2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ab/>
        <w:tab/>
        <w:tab/>
        <w:t xml:space="preserve">PC1 :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192.168.20.2</w:t>
      </w:r>
    </w:p>
    <w:p w:rsidR="00000000" w:rsidDel="00000000" w:rsidP="00000000" w:rsidRDefault="00000000" w:rsidRPr="00000000" w14:paraId="0000009F">
      <w:pPr>
        <w:ind w:left="720" w:firstLine="0"/>
        <w:jc w:val="left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WEB :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192.168.10.3</w:t>
      </w:r>
    </w:p>
    <w:p w:rsidR="00000000" w:rsidDel="00000000" w:rsidP="00000000" w:rsidRDefault="00000000" w:rsidRPr="00000000" w14:paraId="000000A0">
      <w:pPr>
        <w:ind w:firstLine="720"/>
        <w:jc w:val="center"/>
        <w:rPr>
          <w:rFonts w:ascii="Courier New" w:cs="Courier New" w:eastAsia="Courier New" w:hAnsi="Courier New"/>
          <w:color w:val="4a86e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firstLine="0"/>
        <w:jc w:val="left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6"/>
          <w:szCs w:val="26"/>
          <w:rtl w:val="0"/>
        </w:rPr>
        <w:t xml:space="preserve">VLAN 30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6"/>
          <w:szCs w:val="26"/>
          <w:rtl w:val="0"/>
        </w:rPr>
        <w:t xml:space="preserve">192.168.30.0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6"/>
          <w:szCs w:val="26"/>
          <w:rtl w:val="0"/>
        </w:rPr>
        <w:t xml:space="preserve">VLAN 40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192.168.40.0</w:t>
      </w:r>
    </w:p>
    <w:p w:rsidR="00000000" w:rsidDel="00000000" w:rsidP="00000000" w:rsidRDefault="00000000" w:rsidRPr="00000000" w14:paraId="000000A2">
      <w:pPr>
        <w:ind w:left="0" w:firstLine="0"/>
        <w:jc w:val="left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g0/0.30 :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192.168.30.1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g0/0.40 :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192.168.40.1</w:t>
      </w:r>
    </w:p>
    <w:p w:rsidR="00000000" w:rsidDel="00000000" w:rsidP="00000000" w:rsidRDefault="00000000" w:rsidRPr="00000000" w14:paraId="000000A3">
      <w:pPr>
        <w:ind w:firstLine="720"/>
        <w:jc w:val="left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PC2 :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192.168.30.2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ab/>
        <w:tab/>
        <w:tab/>
        <w:t xml:space="preserve">PC3 :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192.168.40.2</w:t>
      </w:r>
    </w:p>
    <w:p w:rsidR="00000000" w:rsidDel="00000000" w:rsidP="00000000" w:rsidRDefault="00000000" w:rsidRPr="00000000" w14:paraId="000000A4">
      <w:pPr>
        <w:ind w:firstLine="72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firstLine="720"/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6. Configuration VLAN, DNS, DHCP (cisco)</w:t>
      </w:r>
    </w:p>
    <w:p w:rsidR="00000000" w:rsidDel="00000000" w:rsidP="00000000" w:rsidRDefault="00000000" w:rsidRPr="00000000" w14:paraId="000000AC">
      <w:pPr>
        <w:rPr>
          <w:rFonts w:ascii="Arial" w:cs="Arial" w:eastAsia="Arial" w:hAnsi="Arial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u w:val="single"/>
          <w:rtl w:val="0"/>
        </w:rPr>
        <w:t xml:space="preserve">Switch :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Création des VLAN</w:t>
      </w:r>
    </w:p>
    <w:p w:rsidR="00000000" w:rsidDel="00000000" w:rsidP="00000000" w:rsidRDefault="00000000" w:rsidRPr="00000000" w14:paraId="000000AE">
      <w:pPr>
        <w:ind w:left="2160"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-    Attribution des noms et des numéros des VLAN en fonction de leurs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1"/>
        <w:spacing w:line="276" w:lineRule="auto"/>
        <w:rPr>
          <w:rFonts w:ascii="Courier New" w:cs="Courier New" w:eastAsia="Courier New" w:hAnsi="Courier New"/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10</w:t>
      </w:r>
    </w:p>
    <w:p w:rsidR="00000000" w:rsidDel="00000000" w:rsidP="00000000" w:rsidRDefault="00000000" w:rsidRPr="00000000" w14:paraId="000000B1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name ADMIN</w:t>
      </w:r>
    </w:p>
    <w:p w:rsidR="00000000" w:rsidDel="00000000" w:rsidP="00000000" w:rsidRDefault="00000000" w:rsidRPr="00000000" w14:paraId="000000B2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</w:t>
      </w:r>
    </w:p>
    <w:p w:rsidR="00000000" w:rsidDel="00000000" w:rsidP="00000000" w:rsidRDefault="00000000" w:rsidRPr="00000000" w14:paraId="000000B3">
      <w:pPr>
        <w:widowControl w:val="1"/>
        <w:spacing w:line="276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name PERSONNEL</w:t>
        <w:tab/>
        <w:tab/>
        <w:tab/>
        <w:tab/>
        <w:tab/>
        <w:tab/>
        <w:t xml:space="preserve">###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Création des VLAN </w:t>
      </w:r>
    </w:p>
    <w:p w:rsidR="00000000" w:rsidDel="00000000" w:rsidP="00000000" w:rsidRDefault="00000000" w:rsidRPr="00000000" w14:paraId="000000B4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30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B5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name PRODUCTION</w:t>
      </w:r>
    </w:p>
    <w:p w:rsidR="00000000" w:rsidDel="00000000" w:rsidP="00000000" w:rsidRDefault="00000000" w:rsidRPr="00000000" w14:paraId="000000B6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40</w:t>
      </w:r>
    </w:p>
    <w:p w:rsidR="00000000" w:rsidDel="00000000" w:rsidP="00000000" w:rsidRDefault="00000000" w:rsidRPr="00000000" w14:paraId="000000B7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name VIDEO</w:t>
      </w:r>
    </w:p>
    <w:p w:rsidR="00000000" w:rsidDel="00000000" w:rsidP="00000000" w:rsidRDefault="00000000" w:rsidRPr="00000000" w14:paraId="000000B8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*************************************</w:t>
      </w:r>
    </w:p>
    <w:p w:rsidR="00000000" w:rsidDel="00000000" w:rsidP="00000000" w:rsidRDefault="00000000" w:rsidRPr="00000000" w14:paraId="000000BA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FastEthernet 0/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</w:t>
      </w:r>
    </w:p>
    <w:p w:rsidR="00000000" w:rsidDel="00000000" w:rsidP="00000000" w:rsidRDefault="00000000" w:rsidRPr="00000000" w14:paraId="000000BC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switchport access Vlan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10</w:t>
      </w:r>
    </w:p>
    <w:p w:rsidR="00000000" w:rsidDel="00000000" w:rsidP="00000000" w:rsidRDefault="00000000" w:rsidRPr="00000000" w14:paraId="000000BD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switchport mode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FastEthernet 0/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</w:t>
      </w:r>
    </w:p>
    <w:p w:rsidR="00000000" w:rsidDel="00000000" w:rsidP="00000000" w:rsidRDefault="00000000" w:rsidRPr="00000000" w14:paraId="000000C0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switchport access Vlan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10</w:t>
      </w:r>
    </w:p>
    <w:p w:rsidR="00000000" w:rsidDel="00000000" w:rsidP="00000000" w:rsidRDefault="00000000" w:rsidRPr="00000000" w14:paraId="000000C1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switchport mode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FastEthernet 0/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</w:t>
      </w:r>
    </w:p>
    <w:p w:rsidR="00000000" w:rsidDel="00000000" w:rsidP="00000000" w:rsidRDefault="00000000" w:rsidRPr="00000000" w14:paraId="000000C4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switchport access Vlan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</w:t>
      </w:r>
    </w:p>
    <w:p w:rsidR="00000000" w:rsidDel="00000000" w:rsidP="00000000" w:rsidRDefault="00000000" w:rsidRPr="00000000" w14:paraId="000000C5">
      <w:pPr>
        <w:widowControl w:val="1"/>
        <w:spacing w:line="276" w:lineRule="auto"/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switchport mode access</w:t>
        <w:tab/>
        <w:tab/>
        <w:tab/>
        <w:tab/>
        <w:t xml:space="preserve">###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Association d’int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ab/>
        <w:tab/>
        <w:tab/>
        <w:tab/>
        <w:tab/>
        <w:tab/>
        <w:tab/>
        <w:t xml:space="preserve">    </w:t>
        <w:tab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aux VLAN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FastEthernet 0/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</w:t>
      </w:r>
    </w:p>
    <w:p w:rsidR="00000000" w:rsidDel="00000000" w:rsidP="00000000" w:rsidRDefault="00000000" w:rsidRPr="00000000" w14:paraId="000000C8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switchport access Vlan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30</w:t>
      </w:r>
    </w:p>
    <w:p w:rsidR="00000000" w:rsidDel="00000000" w:rsidP="00000000" w:rsidRDefault="00000000" w:rsidRPr="00000000" w14:paraId="000000C9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switchport mode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FastEthernet 0/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</w:t>
      </w:r>
    </w:p>
    <w:p w:rsidR="00000000" w:rsidDel="00000000" w:rsidP="00000000" w:rsidRDefault="00000000" w:rsidRPr="00000000" w14:paraId="000000CC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switchport access Vlan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40</w:t>
      </w:r>
    </w:p>
    <w:p w:rsidR="00000000" w:rsidDel="00000000" w:rsidP="00000000" w:rsidRDefault="00000000" w:rsidRPr="00000000" w14:paraId="000000CD">
      <w:pPr>
        <w:widowControl w:val="1"/>
        <w:spacing w:line="276" w:lineRule="auto"/>
        <w:rPr>
          <w:rFonts w:ascii="Courier New" w:cs="Courier New" w:eastAsia="Courier New" w:hAnsi="Courier New"/>
          <w:color w:val="4a86e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switchport mode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GigabitEthernet0/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</w:t>
      </w:r>
    </w:p>
    <w:p w:rsidR="00000000" w:rsidDel="00000000" w:rsidP="00000000" w:rsidRDefault="00000000" w:rsidRPr="00000000" w14:paraId="000000D0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switchport trunk allowed 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10-40</w:t>
      </w:r>
    </w:p>
    <w:p w:rsidR="00000000" w:rsidDel="00000000" w:rsidP="00000000" w:rsidRDefault="00000000" w:rsidRPr="00000000" w14:paraId="000000D1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switchport mode trunk</w:t>
      </w:r>
    </w:p>
    <w:p w:rsidR="00000000" w:rsidDel="00000000" w:rsidP="00000000" w:rsidRDefault="00000000" w:rsidRPr="00000000" w14:paraId="000000D2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Arial" w:cs="Arial" w:eastAsia="Arial" w:hAnsi="Arial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Arial" w:cs="Arial" w:eastAsia="Arial" w:hAnsi="Arial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u w:val="single"/>
          <w:rtl w:val="0"/>
        </w:rPr>
        <w:t xml:space="preserve">Routeur :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  <w:tab/>
        <w:t xml:space="preserve">    -   Configuration en mode trunk, et  DHCP, DNS</w:t>
        <w:tab/>
        <w:t xml:space="preserve">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1440" w:firstLine="720"/>
        <w:rPr>
          <w:rFonts w:ascii="Arial" w:cs="Arial" w:eastAsia="Arial" w:hAnsi="Arial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ip dhcp pool 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network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192.168.10.0 255.255.255.0</w:t>
      </w:r>
    </w:p>
    <w:p w:rsidR="00000000" w:rsidDel="00000000" w:rsidP="00000000" w:rsidRDefault="00000000" w:rsidRPr="00000000" w14:paraId="000000D9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 default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-router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192.168.10.1</w:t>
      </w:r>
    </w:p>
    <w:p w:rsidR="00000000" w:rsidDel="00000000" w:rsidP="00000000" w:rsidRDefault="00000000" w:rsidRPr="00000000" w14:paraId="000000DA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ip dhcp pool VLAN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</w:t>
      </w:r>
    </w:p>
    <w:p w:rsidR="00000000" w:rsidDel="00000000" w:rsidP="00000000" w:rsidRDefault="00000000" w:rsidRPr="00000000" w14:paraId="000000DC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network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192.168.20.0 255.255.255.0</w:t>
      </w:r>
    </w:p>
    <w:p w:rsidR="00000000" w:rsidDel="00000000" w:rsidP="00000000" w:rsidRDefault="00000000" w:rsidRPr="00000000" w14:paraId="000000DD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 default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-router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192.168.20.1</w:t>
      </w:r>
    </w:p>
    <w:p w:rsidR="00000000" w:rsidDel="00000000" w:rsidP="00000000" w:rsidRDefault="00000000" w:rsidRPr="00000000" w14:paraId="000000DE">
      <w:pPr>
        <w:widowControl w:val="1"/>
        <w:spacing w:line="276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ab/>
        <w:tab/>
        <w:tab/>
        <w:tab/>
        <w:tab/>
        <w:tab/>
        <w:tab/>
        <w:tab/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                </w:t>
      </w:r>
    </w:p>
    <w:p w:rsidR="00000000" w:rsidDel="00000000" w:rsidP="00000000" w:rsidRDefault="00000000" w:rsidRPr="00000000" w14:paraId="000000DF">
      <w:pPr>
        <w:widowControl w:val="1"/>
        <w:spacing w:line="276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ip dhcp pool 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ab/>
        <w:tab/>
        <w:tab/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      </w:t>
      </w:r>
    </w:p>
    <w:p w:rsidR="00000000" w:rsidDel="00000000" w:rsidP="00000000" w:rsidRDefault="00000000" w:rsidRPr="00000000" w14:paraId="000000E0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network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192.168.30.0 255.255.255.0</w:t>
        <w:tab/>
        <w:tab/>
        <w:tab/>
        <w:t xml:space="preserve">  </w:t>
      </w:r>
    </w:p>
    <w:p w:rsidR="00000000" w:rsidDel="00000000" w:rsidP="00000000" w:rsidRDefault="00000000" w:rsidRPr="00000000" w14:paraId="000000E1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 default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-router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192.168.30.1</w:t>
      </w:r>
    </w:p>
    <w:p w:rsidR="00000000" w:rsidDel="00000000" w:rsidP="00000000" w:rsidRDefault="00000000" w:rsidRPr="00000000" w14:paraId="000000E2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ip dhcp pool 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network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192.168.40.0 255.255.255.0</w:t>
      </w:r>
    </w:p>
    <w:p w:rsidR="00000000" w:rsidDel="00000000" w:rsidP="00000000" w:rsidRDefault="00000000" w:rsidRPr="00000000" w14:paraId="000000E5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 default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-router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192.168.40.1</w:t>
      </w:r>
    </w:p>
    <w:p w:rsidR="00000000" w:rsidDel="00000000" w:rsidP="00000000" w:rsidRDefault="00000000" w:rsidRPr="00000000" w14:paraId="000000E6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*************************************</w:t>
      </w:r>
    </w:p>
    <w:p w:rsidR="00000000" w:rsidDel="00000000" w:rsidP="00000000" w:rsidRDefault="00000000" w:rsidRPr="00000000" w14:paraId="000000E8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interface 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GigabitEthernet0/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0</w:t>
      </w:r>
    </w:p>
    <w:p w:rsidR="00000000" w:rsidDel="00000000" w:rsidP="00000000" w:rsidRDefault="00000000" w:rsidRPr="00000000" w14:paraId="000000EA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no ip address</w:t>
      </w:r>
    </w:p>
    <w:p w:rsidR="00000000" w:rsidDel="00000000" w:rsidP="00000000" w:rsidRDefault="00000000" w:rsidRPr="00000000" w14:paraId="000000EB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a86e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duplex auto</w:t>
      </w:r>
    </w:p>
    <w:p w:rsidR="00000000" w:rsidDel="00000000" w:rsidP="00000000" w:rsidRDefault="00000000" w:rsidRPr="00000000" w14:paraId="000000EC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speed auto</w:t>
      </w:r>
    </w:p>
    <w:p w:rsidR="00000000" w:rsidDel="00000000" w:rsidP="00000000" w:rsidRDefault="00000000" w:rsidRPr="00000000" w14:paraId="000000ED">
      <w:pPr>
        <w:widowControl w:val="1"/>
        <w:spacing w:line="276" w:lineRule="auto"/>
        <w:rPr>
          <w:rFonts w:ascii="Courier New" w:cs="Courier New" w:eastAsia="Courier New" w:hAnsi="Courier New"/>
          <w:b w:val="1"/>
          <w:b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a86e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GigabitEthernet0/0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.10</w:t>
      </w:r>
    </w:p>
    <w:p w:rsidR="00000000" w:rsidDel="00000000" w:rsidP="00000000" w:rsidRDefault="00000000" w:rsidRPr="00000000" w14:paraId="000000EF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encapsulation dot1Q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10</w:t>
      </w:r>
    </w:p>
    <w:p w:rsidR="00000000" w:rsidDel="00000000" w:rsidP="00000000" w:rsidRDefault="00000000" w:rsidRPr="00000000" w14:paraId="000000F0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ip address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192.168.10.1 255.255.255.0</w:t>
      </w:r>
    </w:p>
    <w:p w:rsidR="00000000" w:rsidDel="00000000" w:rsidP="00000000" w:rsidRDefault="00000000" w:rsidRPr="00000000" w14:paraId="000000F1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GigabitEthernet0/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0.20</w:t>
      </w:r>
    </w:p>
    <w:p w:rsidR="00000000" w:rsidDel="00000000" w:rsidP="00000000" w:rsidRDefault="00000000" w:rsidRPr="00000000" w14:paraId="000000F3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encapsulation dot1Q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</w:t>
      </w:r>
    </w:p>
    <w:p w:rsidR="00000000" w:rsidDel="00000000" w:rsidP="00000000" w:rsidRDefault="00000000" w:rsidRPr="00000000" w14:paraId="000000F4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ip address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192.168.20.1 255.255.255.0</w:t>
      </w:r>
    </w:p>
    <w:p w:rsidR="00000000" w:rsidDel="00000000" w:rsidP="00000000" w:rsidRDefault="00000000" w:rsidRPr="00000000" w14:paraId="000000F5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interface 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GigabitEthernet0/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0.30</w:t>
      </w:r>
    </w:p>
    <w:p w:rsidR="00000000" w:rsidDel="00000000" w:rsidP="00000000" w:rsidRDefault="00000000" w:rsidRPr="00000000" w14:paraId="000000F7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encapsulation dot1Q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30</w:t>
      </w:r>
    </w:p>
    <w:p w:rsidR="00000000" w:rsidDel="00000000" w:rsidP="00000000" w:rsidRDefault="00000000" w:rsidRPr="00000000" w14:paraId="000000F8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ip address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192.168.30.1 255.255.255.0</w:t>
      </w:r>
    </w:p>
    <w:p w:rsidR="00000000" w:rsidDel="00000000" w:rsidP="00000000" w:rsidRDefault="00000000" w:rsidRPr="00000000" w14:paraId="000000F9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GigabitEthernet0/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0.40</w:t>
      </w:r>
    </w:p>
    <w:p w:rsidR="00000000" w:rsidDel="00000000" w:rsidP="00000000" w:rsidRDefault="00000000" w:rsidRPr="00000000" w14:paraId="000000FB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encapsulation dot1Q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40</w:t>
      </w:r>
    </w:p>
    <w:p w:rsidR="00000000" w:rsidDel="00000000" w:rsidP="00000000" w:rsidRDefault="00000000" w:rsidRPr="00000000" w14:paraId="000000FC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ip address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192.168.40.1 255.255.255.0</w:t>
      </w:r>
    </w:p>
    <w:p w:rsidR="00000000" w:rsidDel="00000000" w:rsidP="00000000" w:rsidRDefault="00000000" w:rsidRPr="00000000" w14:paraId="000000FD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widowControl w:val="1"/>
        <w:spacing w:line="276" w:lineRule="auto"/>
        <w:rPr>
          <w:rFonts w:ascii="Courier New" w:cs="Courier New" w:eastAsia="Courier New" w:hAnsi="Courier New"/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1"/>
        <w:spacing w:line="276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ab/>
        <w:tab/>
        <w:tab/>
        <w:tab/>
        <w:tab/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widowControl w:val="1"/>
        <w:spacing w:line="276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7. Ping, Capture de trames (Cisco)</w:t>
      </w:r>
    </w:p>
    <w:p w:rsidR="00000000" w:rsidDel="00000000" w:rsidP="00000000" w:rsidRDefault="00000000" w:rsidRPr="00000000" w14:paraId="00000101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Nous avons rajouté des machines clientes pour ces tests.</w:t>
      </w:r>
    </w:p>
    <w:p w:rsidR="00000000" w:rsidDel="00000000" w:rsidP="00000000" w:rsidRDefault="00000000" w:rsidRPr="00000000" w14:paraId="00000103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Arial" w:cs="Arial" w:eastAsia="Arial" w:hAnsi="Arial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u w:val="single"/>
          <w:rtl w:val="0"/>
        </w:rPr>
        <w:t xml:space="preserve">Routeur vers client : </w:t>
      </w:r>
    </w:p>
    <w:p w:rsidR="00000000" w:rsidDel="00000000" w:rsidP="00000000" w:rsidRDefault="00000000" w:rsidRPr="00000000" w14:paraId="00000106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/>
        <w:drawing>
          <wp:inline distB="114300" distT="114300" distL="114300" distR="114300">
            <wp:extent cx="5753100" cy="5724525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572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CLI du Routeur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Arial" w:cs="Arial" w:eastAsia="Arial" w:hAnsi="Arial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u w:val="single"/>
          <w:rtl w:val="0"/>
        </w:rPr>
        <w:t xml:space="preserve">Client vers Routeur : 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810250" cy="69437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694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CLI d’une machine cliente (PC0 : 192.168.10.2) présente dans le VLAN 10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Arial" w:cs="Arial" w:eastAsia="Arial" w:hAnsi="Arial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Arial" w:cs="Arial" w:eastAsia="Arial" w:hAnsi="Arial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u w:val="single"/>
          <w:rtl w:val="0"/>
        </w:rPr>
        <w:t xml:space="preserve">Client vers Client : </w:t>
      </w:r>
    </w:p>
    <w:p w:rsidR="00000000" w:rsidDel="00000000" w:rsidP="00000000" w:rsidRDefault="00000000" w:rsidRPr="00000000" w14:paraId="00000119">
      <w:pPr>
        <w:rPr>
          <w:rFonts w:ascii="Arial" w:cs="Arial" w:eastAsia="Arial" w:hAnsi="Arial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772150" cy="6334125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633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CLI d’une machine cliente (PC2 : 192.168.30.2) présente dans le vlan 30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sectPr>
      <w:footerReference r:id="rId16" w:type="default"/>
      <w:pgSz w:h="16838" w:w="11906" w:orient="portrait"/>
      <w:pgMar w:bottom="1693" w:top="1134" w:left="1134" w:right="1134" w:header="0" w:footer="1133.8582677165355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Liberation Sans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Projet </w:t>
    </w:r>
    <w:r w:rsidDel="00000000" w:rsidR="00000000" w:rsidRPr="00000000">
      <w:rPr>
        <w:rtl w:val="0"/>
      </w:rPr>
      <w:t xml:space="preserve">SAE 12</w:t>
    </w:r>
    <w:r w:rsidDel="00000000" w:rsidR="00000000" w:rsidRPr="00000000"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R&amp;T Béthune 202</w:t>
    </w:r>
    <w:r w:rsidDel="00000000" w:rsidR="00000000" w:rsidRPr="00000000">
      <w:rPr>
        <w:rtl w:val="0"/>
      </w:rPr>
      <w:t xml:space="preserve">3</w:t>
    </w:r>
    <w:r w:rsidDel="00000000" w:rsidR="00000000" w:rsidRPr="00000000"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  <w:tab/>
      <w:t xml:space="preserve">Page : </w:t>
    </w:r>
    <w:r w:rsidDel="00000000" w:rsidR="00000000" w:rsidRPr="00000000"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7">
    <w:pPr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fr-F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0" w:firstLine="0"/>
    </w:pPr>
    <w:rPr>
      <w:rFonts w:ascii="Liberation Sans" w:cs="Liberation Sans" w:eastAsia="Liberation Sans" w:hAnsi="Liberation Sans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  <w:jc w:val="center"/>
    </w:pPr>
    <w:rPr>
      <w:rFonts w:ascii="Liberation Sans" w:cs="Liberation Sans" w:eastAsia="Liberation Sans" w:hAnsi="Liberation Sans"/>
      <w:b w:val="1"/>
      <w:bCs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spacing w:after="120" w:before="60" w:lineRule="auto"/>
      <w:jc w:val="center"/>
    </w:pPr>
    <w:rPr>
      <w:rFonts w:ascii="Liberation Sans" w:cs="Liberation Sans" w:eastAsia="Liberation Sans" w:hAnsi="Liberation Sans"/>
      <w:sz w:val="36"/>
      <w:szCs w:val="36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8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3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4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