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societe2#sh run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Building configuration...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Current configuration : 3259 bytes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! Last configuration change at 15:56:42 UTC Mon Jan 13 2025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version 15.8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service config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service timestamps debug datetime msec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service timestamps log datetime msec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no service password-encryption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hostname societe2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boot-start-marker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boot-end-marker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no aaa new-model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!    </w:t>
        <w:tab/>
        <w:t xml:space="preserve">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ip dhcp excluded-address 192.168.10.1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ip dhcp excluded-address 192.168.20.1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ip dhcp excluded-address 192.168.30.1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ip dhcp excluded-address 192.168.40.1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ip dhcp pool vlan 10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network 192.168.10.0 255.255.255.0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default-router 192.168.10.1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dns-server 10.0.0.1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ip dhcp pool vlan 20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network 192.168.20.0 255.255.255.0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default-router 192.168.20.1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dns-server 10.0.0.1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ip dhcp pool vlan 30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network 192.168.30.0 255.255.255.0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default-router 192.168.30.1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dns-server 10.0.0.1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!    </w:t>
        <w:tab/>
        <w:t xml:space="preserve">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ip dhcp pool vlan 40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network 192.168.40.0 255.255.255.0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default-router 192.168.40.1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dns-server 10.0.0.1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ip dhcp pool vlan10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default-router 192.168.10.1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ip dhcp pool vlan20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default-router 192.168.20.1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ip dhcp pool vlan30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default-router 192.168.30.1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ip dhcp pool vlan40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default-router 192.168.40.1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ip domain name societe2.com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ip cef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no ipv6 cef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multilink bundle-name authenticated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license udi pid C927-4P sn FGL2348L2EW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username admin privilege 15 secret 5 $1$W9NB$loiJogdzbDgdOHspYJmPh.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redundancy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controller VDSL 0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interface ATM0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no ip address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shutdown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no atm ilmi-keepalive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interface Ethernet0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no ip address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shutdown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interface GigabitEthernet0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switchport mode trunk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no ip address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interface GigabitEthernet1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no ip address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interface GigabitEthernet2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no ip address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interface GigabitEthernet3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no ip address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interface GigabitEthernet4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ip address 10.2.1.1 255.0.0.0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ip nat outside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ip virtual-reassembly in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duplex auto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speed auto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!    </w:t>
        <w:tab/>
        <w:t xml:space="preserve">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interface Vlan1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no ip address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interface Vlan10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ip address 192.168.10.1 255.255.255.0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ip nat inside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ip virtual-reassembly in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interface Vlan20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ip address 192.168.20.1 255.255.255.0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ip nat inside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ip virtual-reassembly in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interface Vlan30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ip address 192.168.30.1 255.255.255.0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ip nat inside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ip virtual-reassembly in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interface Vlan40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ip address 192.168.40.1 255.255.255.0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ip nat inside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ip virtual-reassembly in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!    </w:t>
        <w:tab/>
        <w:t xml:space="preserve">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ip forward-protocol nd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no ip http server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no ip http secure-server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ip nat inside source static tcp 192.168.10.3 80 interface GigabitEthernet0/2 80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ip nat inside source list NAT_VLAN10 interface GigabitEthernet0/2 overload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ip nat inside source list NAT_VLAN20 interface GigabitEthernet0/2  overload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ip nat inside source list NAT_VLAN30 interface GigabitEthernet0/2  overload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ip nat inside source list NAT_VLAN40 interface GigabitEthernet0/2  overload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ip nat inside source list NAT_VLAN50 interface GigabitEthernet0/2  overload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ip route 0.0.0.0 0.0.0.0 10.0.0.1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ip ssh version 2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ip access-list extended NAT_VLAN10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permit ip 192.168.10.0 0.0.0.255 any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ip access-list extended NAT_VLAN20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permit ip 192.168.20.0 0.0.0.255 any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ip access-list extended NAT_VLAN30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permit ip 192.168.30.0 0.0.0.255 any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ip access-list extended NAT_VLAN40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permit ip 192.168.40.0 0.0.0.255 any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!    </w:t>
        <w:tab/>
        <w:t xml:space="preserve">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control-plane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line con 0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line 4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no activation-character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transport preferred none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transport input all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transport output all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stopbits 1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line vty 0 4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login local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transport input ssh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transport output ssh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scheduler allocate 20000 1000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