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Siege2(config)#do sh 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Building configuration...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 configuration : 4792 bytes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version 12.2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service pad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service timestamps debug uptime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service timestamps log uptime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hostname Siege2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system mtu routing 1500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ip routing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ip dhcp excluded-address 192.168.10.1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 dhcp excluded-address 192.168.20.1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ip dhcp excluded-address 192.168.30.1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ip dhcp excluded-address 192.168.40.1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 dhcp excluded-address 192.168.50.1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ip dhcp pool vlan10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network 192.168.10.0 255.255.255.0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default-router 192.168.10.1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ip dhcp pool vlan20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network 192.168.20.0 255.255.255.0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default-router 192.168.20.1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ip dhcp pool vlan30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network 192.168.30.0 255.255.255.0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default-router 192.168.30.1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ip dhcp pool vlan40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network 192.168.40.0 255.255.255.0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default-router 192.168.40.1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 dhcp pool vlan50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network 192.168.50.0 255.255.255.0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default-router 192.168.50.1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crypto pki trustpoint TP-self-signed-2723487488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enrollment selfsigned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subject-name cn=IOS-Self-Signed-Certificate-2723487488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revocation-check none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rsakeypair TP-self-signed-2723487488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crypto pki certificate chain TP-self-signed-2723487488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certificate self-signed 01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3082023F 308201A8 A0030201 02020101 300D0609 2A864886 F70D0101 04050030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31312F30 2D060355 04031326 494F532D 53656C66 2D536967 6E65642D 43657274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69666963 6174652D 32373233 34383734 3838301E 170D3933 30333031 30303031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34395A17 0D323030 31303130 30303030 305A3031 312F302D 06035504 03132649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4F532D53 656C662D 5369676E 65642D43 65727469 66696361 74652D32 37323334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38373438 3830819F 300D0609 2A864886 F70D0101 01050003 818D0030 81890281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8100E923 A7853610 7377EBC9 EF2D8903 166E03E8 0CE4E0C4 A3C7AFA5 626D6962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1C8A2F32 441BCC0E C2876E7A AB34A83B 634FD086 84411FF8 E1C29E76 9058EFF2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77368D2B A1F2A97D 1B8A4E7D 28DD3593 2075B2CF B85E6F9B 70E52697 610A8000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63A3A090 041F943D D19EDEAD 528B671A 7D128789 D34D540A 8B2C128E CA1FB02D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ED290203 010001A3 67306530 0F060355 1D130101 FF040530 030101FF 30120603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551D1104 0B300982 07537769 7463682E 301F0603 551D2304 18301680 146E0DBF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CF8F378B 791F440A 23FA00D6 8322CD26 37301D06 03551D0E 04160414 6E0DBFCF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8F378B79 1F440A23 FA00D683 22CD2637 300D0609 2A864886 F70D0101 04050003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81810051 E75123E0 68B9A260 5094697B 6C2BF6B4 1AA1579B BD465D9A D984A023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B5302D1C A1A041A8 F8760534 7414A068 460A4486 00EC4011 439C4191 B7F3A6F4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5C1ACB54 2F3294A4 2AE1DF0B 361991FE 476237A9 CDD00E82 8FD1CE0C 9E7A000B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F93C668E 0C3B4D2E 68196424 4B17BC1B C95A35CD FFA28234 E134CC8C 078502BD C53A50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quit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license boot level ipservices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spanning-tree mode pvst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spanning-tree extend system-id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vlan internal allocation policy ascending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interface FastEthernet0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no ip route-cache cef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no ip route-cache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no ip mroute-cache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switchport trunk encapsulation dot1q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ip address 192.168.0.2 255.255.255.252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interface GigabitEthernet0/3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no switchport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ip address 192.168.3.2 255.255.255.252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interface GigabitEthernet0/4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interface GigabitEthernet0/5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interface GigabitEthernet0/6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interface GigabitEthernet0/7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interface GigabitEthernet0/8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interface GigabitEthernet0/9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interface GigabitEthernet0/10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interface GigabitEthernet0/11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interface GigabitEthernet0/12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interface GigabitEthernet0/13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interface GigabitEthernet0/14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interface GigabitEthernet0/15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interface GigabitEthernet0/16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interface GigabitEthernet0/17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interface GigabitEthernet0/18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interface GigabitEthernet0/19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interface GigabitEthernet0/20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interface GigabitEthernet0/21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interface GigabitEthernet0/22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interface GigabitEthernet0/23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interface GigabitEthernet0/24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interface GigabitEthernet1/1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interface GigabitEthernet1/2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interface GigabitEthernet1/3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interface GigabitEthernet1/4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interface TenGigabitEthernet1/1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interface TenGigabitEthernet1/2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interface Vlan1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interface Vlan10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ip address 192.168.10.101 255.255.255.0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standby 10 ip 192.168.10.1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standby 10 priority 105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standby 10 preempt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interface Vlan20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ip address 192.168.20.101 255.255.255.0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standby 20 ip 192.168.20.1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standby 20 preempt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interface Vlan30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ip address 192.168.30.101 255.255.255.0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standby 30 ip 192.168.30.1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standby 30 priority 105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standby 30 preempt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interface Vlan40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ip address 192.168.40.101 255.255.255.0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standby 40 ip 192.168.40.1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standby 40 priority 95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standby 40 preempt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interface Vlan50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ip address 192.168.50.101 255.255.255.0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standby 50 ip 192.168.50.1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standby 50 priority 95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standby 50 preempt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log-adjacency-changes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network 10.0.0.0 0.255.255.255 area 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ip classless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ip http secure-server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ip sla enable reaction-alerts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line vty 5 15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