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ff0000"/>
          <w:rtl w:val="0"/>
        </w:rPr>
        <w:t xml:space="preserve">routeur:</w:t>
      </w:r>
      <w:r w:rsidDel="00000000" w:rsidR="00000000" w:rsidRPr="00000000">
        <w:rPr>
          <w:rtl w:val="0"/>
        </w:rPr>
        <w:br w:type="textWrapping"/>
        <w:br w:type="textWrapping"/>
        <w:t xml:space="preserve">Router#conf 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Enter configuration commands, one per line.  End with CNTL/Z.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Router(config)#do sh run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Current configuration : 2455 bytes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! Last configuration change at 20:46:57 UTC Tue Jan 14 2025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version 15.6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service timestamps debug datetime msec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service timestamps log datetime msec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hostname Router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boot-start-marker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boot-end-marker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 aaa new-model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ethernet lmi 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ip cef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 ipv6 cef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multilink bundle-name authenticated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license udi pid CISCO2911/K9 sn FCZ211840CK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redundancy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interface Embedded-Service-Engine0/0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ip address 192.168.1.1 255.255.255.0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ip ospf 1 area 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ip address 192.168.2.1 255.255.255.0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ip ospf 1 area 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ip address 10.2.1.1 255.0.0.0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ip nat outside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interface Serial0/0/0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interface Serial0/0/1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redistribute connected subnets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network 192.168.1.0 0.0.0.255 area 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network 192.168.2.0 0.0.0.255 area 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network 192.168.10.0 0.0.0.255 area 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network 192.168.20.0 0.0.0.255 area 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ip forward-protocol nd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 ip http server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no ip http secure-server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ip nat inside source list NAT_VLAN10 interface GigabitEthernet0/2 overload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ip nat inside source list NAT_VLAN20 interface GigabitEthernet0/2 overload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ip nat inside source list NAT_VLAN30 interface GigabitEthernet0/2 overload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ip nat inside source list NAT_VLAN40 interface GigabitEthernet0/2 overload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ip nat inside source list NAT_VLAN50 interface GigabitEthernet0/2 overload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ip nat inside source static tcp 192.168.10.3 80 interface GigabitEthernet0/2 80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ip route 0.0.0.0 0.0.0.0 10.0.0.1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ip access-list extended NAT_VLAN10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permit ip 192.168.10.0 0.0.0.255 any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ip access-list extended NAT_VLAN20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permit ip 192.168.20.0 0.0.0.255 any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ip access-list extended NAT_VLAN30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permit ip 192.168.30.0 0.0.0.255 any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ip access-list extended NAT_VLAN40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permit ip 192.168.40.0 0.0.0.255 any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permit ip 192.168.50.0 0.0.0.255 any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ip access-list extended NAT_VLAN50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control-plane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line aux 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line 2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no activation-character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no exec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transport preferred none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transport output pad telnet rlogin lapb-ta mop udptn v120 ssh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stopbits 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transport input none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scheduler allocate 20000 1000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ff000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color w:val="ff0000"/>
          <w:rtl w:val="0"/>
        </w:rPr>
        <w:t xml:space="preserve">switch niveau trois 2: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Siege2(config)#do sh run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Current configuration : 3534 bytes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version 12.2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no service pad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no service timestamps debug uptime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no service timestamps log uptime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hostname Siege2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boot-start-marker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boot-end-marker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no aaa new-model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system mtu routing 1500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ip routing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ip dhcp excluded-address 192.168.10.1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ip dhcp excluded-address 192.168.20.1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ip dhcp excluded-address 192.168.30.1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ip dhcp excluded-address 192.168.40.1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ip dhcp excluded-address 192.168.50.1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ip dhcp pool vlan10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network 192.168.10.0 255.255.255.0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default-router 192.168.10.1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dns-server 10.0.0.1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ip dhcp pool vlan20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network 192.168.20.0 255.255.255.0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default-router 192.168.20.1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dns-server 10.0.0.1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ip dhcp pool vlan30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network 192.168.30.0 255.255.255.0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default-router 192.168.30.1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dns-server 10.0.0.1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ip dhcp pool vlan40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network 192.168.40.0 255.255.255.0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default-router 192.168.40.1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dns-server 10.0.0.1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ip dhcp pool vlan50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network 192.168.50.0 255.255.255.0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default-router 192.168.50.1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dns-server 10.0.0.1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license boot level ipservices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spanning-tree mode pvst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spanning-tree extend system-id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vlan internal allocation policy ascending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interface FastEthernet0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no ip route-cache cef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no ip route-cache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no switchport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ip address 192.168.2.2 255.255.255.0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ip ospf 1 area 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switchport trunk allowed vlan 10,20,30,40,50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interface GigabitEthernet0/3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interface GigabitEthernet0/4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interface GigabitEthernet0/5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interface GigabitEthernet0/6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interface GigabitEthernet0/7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interface GigabitEthernet0/8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interface GigabitEthernet0/9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interface GigabitEthernet0/10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interface GigabitEthernet0/11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interface GigabitEthernet0/12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interface GigabitEthernet0/13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interface GigabitEthernet0/14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interface GigabitEthernet0/15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interface GigabitEthernet0/16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interface GigabitEthernet0/17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interface GigabitEthernet0/18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interface GigabitEthernet0/19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interface GigabitEthernet0/20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interface GigabitEthernet0/21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interface GigabitEthernet0/22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interface GigabitEthernet0/23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interface GigabitEthernet0/24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interface GigabitEthernet1/1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interface GigabitEthernet1/2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interface GigabitEthernet1/3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interface GigabitEthernet1/4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interface TenGigabitEthernet1/1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interface TenGigabitEthernet1/2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ip address 192.168.10.253 255.255.255.0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standby 10 ip 192.168.10.1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standby 10 priority 110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standby 10 preempt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ip address 192.168.20.254 255.255.255.0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standby 20 ip 192.168.20.1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standby 20 priority 110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standby 20 preempt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interface Vlan30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ip address 192.168.30.254 255.255.255.0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standby 30 ip 192.168.30.1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standby 30 priority 110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standby 30 preempt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interface Vlan40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ip address 192.168.40.254 255.255.255.0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standby 40 ip 192.168.40.1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standby 40 priority 110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standby 40 preempt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interface Vlan50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ip address 192.168.50.254 255.255.255.0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standby 50 ip 192.168.50.1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standby 50 priority 110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standby 50 preempt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log-adjacency-changes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network 192.168.1.0 0.0.0.255 area 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network 192.168.10.0 0.0.0.255 area 0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network 192.168.20.0 0.0.0.255 area 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network 192.168.30.0 0.0.0.255 area 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network 192.168.40.0 0.0.0.255 area 0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network 192.168.50.0 0.0.0.255 area 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ip classless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ip route 0.0.0.0 0.0.0.0 10.0.0.1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ip route 0.0.0.0 0.0.0.0 192.168.2.1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ip http server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ip http secure-server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ip sla enable reaction-alerts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line vty 5 15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color w:val="ff0000"/>
          <w:rtl w:val="0"/>
        </w:rPr>
        <w:t xml:space="preserve">switch niveau 3 1:</w:t>
      </w:r>
      <w:r w:rsidDel="00000000" w:rsidR="00000000" w:rsidRPr="00000000">
        <w:rPr>
          <w:rtl w:val="0"/>
        </w:rPr>
        <w:br w:type="textWrapping"/>
        <w:t xml:space="preserve">Siege1(config)#do sh run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Current configuration : 5274 bytes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version 12.2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no service pad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service timestamps debug datetime msec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service timestamps log datetime msec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hostname Siege1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boot-start-marker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boot-end-marker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no aaa new-model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system mtu routing 1500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ip routing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ip dhcp excluded-address 192.168.10.1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ip dhcp excluded-address 192.168.20.1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ip dhcp excluded-address 192.168.30.1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ip dhcp excluded-address 192.168.40.1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ip dhcp excluded-address 192.168.50.1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ip dhcp excluded-address 192.168.10.2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ip dhcp excluded-address 192.168.10.5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ip dhcp pool vlan10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network 192.168.10.0 255.255.255.0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default-router 192.168.10.1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dns-server 10.0.0.1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ip dhcp pool vlan20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network 192.168.20.0 255.255.255.0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default-router 192.168.20.1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dns-server 10.0.0.1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ip dhcp pool vlan30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network 192.168.30.0 255.255.255.0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default-router 192.168.30.1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dns-server 10.0.0.1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ip dhcp pool vlan40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network 192.168.40.0 255.255.255.0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default-router 192.168.40.1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dns-server 10.0.0.1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ip dhcp pool vlan50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network 192.168.50.0 255.255.255.0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default-router 192.168.50.1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dns-server 10.0.0.1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crypto pki trustpoint TP-self-signed-2723487488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enrollment selfsigned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subject-name cn=IOS-Self-Signed-Certificate-2723487488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revocation-check none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rsakeypair TP-self-signed-2723487488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crypto pki certificate chain TP-self-signed-2723487488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certificate self-signed 01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3082023F 308201A8 A0030201 02020101 300D0609 2A864886 F70D0101 04050030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31312F30 2D060355 04031326 494F532D 53656C66 2D536967 6E65642D 43657274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69666963 6174652D 32373233 34383734 3838301E 170D3933 30333031 30303031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35385A17 0D323030 31303130 30303030 305A3031 312F302D 06035504 03132649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4F532D53 656C662D 5369676E 65642D43 65727469 66696361 74652D32 37323334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38373438 3830819F 300D0609 2A864886 F70D0101 01050003 818D0030 81890281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8100E6CE DB91361E 5A3DC5F2 02E32A02 72C965D7 5CAED489 A1F40562 B8B80E8D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E6AABD23 6EABD0DE F257B643 76AC9E0F E9E56715 AB85D697 5502FE85 0491099C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6B2AF92A FA5FC2CC 3ABCC54D 46903D7E 5FA1E265 F0DCF092 C7E65FCD 766E361C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07C6B835 9A96F78C 590CC14F ACB64A46 A1AAA355 65712D6A 654C44F4 41482B7C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AA670203 010001A3 67306530 0F060355 1D130101 FF040530 030101FF 30120603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551D1104 0B300982 07536965 6765312E 301F0603 551D2304 18301680 14718B18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CBA508C9 725D1258 02EBED5C 584D897E 77301D06 03551D0E 04160414 718B18CB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A508C972 5D125802 EBED5C58 4D897E77 300D0609 2A864886 F70D0101 04050003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818100B4 2D7B11D3 60E38949 1C2B0205 F56A67A5 F24D383E 858D812B 2C209A3B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6889662D 124FF9E5 F03F86C3 277F0F69 664796F6 4A0CE0AB 32A8486C C5E643A8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B249A318 21CFECDC D8AB9226 435C3A85 62B362C6 662AA1D8 E23D2FBF 1C046147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472A8049 047D4D9C A9C06C43 DC849F60 6043E413 86143EA6 22915506 D49CD63B F4F603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quit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license boot level ipservices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spanning-tree mode pvst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spanning-tree extend system-id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vlan internal allocation policy ascending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ip ssh version 2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interface FastEthernet0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no ip route-cache cef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no ip route-cache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no ip mroute-cache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no switchport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ip address 192.168.1.2 255.255.255.0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ip ospf 1 area 0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switchport trunk allowed vlan 10,20,30,40,50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interface GigabitEthernet0/3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interface GigabitEthernet0/4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interface GigabitEthernet0/5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interface GigabitEthernet0/6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interface GigabitEthernet0/7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interface GigabitEthernet0/8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interface GigabitEthernet0/9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interface GigabitEthernet0/10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interface GigabitEthernet0/11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interface GigabitEthernet0/12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interface GigabitEthernet0/13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interface GigabitEthernet0/14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interface GigabitEthernet0/15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interface GigabitEthernet0/16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interface GigabitEthernet0/17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interface GigabitEthernet0/18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interface GigabitEthernet0/19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interface GigabitEthernet0/20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interface GigabitEthernet0/21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interface GigabitEthernet0/22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interface GigabitEthernet0/23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interface GigabitEthernet0/24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interface GigabitEthernet1/1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interface GigabitEthernet1/2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interface GigabitEthernet1/3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interface GigabitEthernet1/4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interface TenGigabitEthernet1/1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interface TenGigabitEthernet1/2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ip address 192.168.10.254 255.255.255.0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standby 10 ip 192.168.10.1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standby 10 priority 110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standby 10 preempt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ip address 192.168.20.253 255.255.255.0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standby 20 ip 192.168.21.1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standby 20 priority 110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standby 20 preempt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interface Vlan30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ip address 192.168.30.253 255.255.255.0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standby 30 ip 192.168.31.1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standby 30 priority 110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standby 30 preempt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interface Vlan40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ip address 192.168.40.253 255.255.255.0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standby 40 ip 192.168.40.1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standby 40 priority 110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standby 40 preempt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interface Vlan50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ip address 192.168.50.253 255.255.255.0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standby 50 ip 192.168.50.1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standby 50 priority 110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standby 50 preempt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log-adjacency-changes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network 192.168.1.0 0.0.0.255 area 0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network 192.168.10.0 0.0.0.255 area 0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network 192.168.20.0 0.0.0.255 area 0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network 192.168.30.0 0.0.0.255 area 0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network 192.168.40.0 0.0.0.255 area 0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network 192.168.50.0 0.0.0.255 area 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ip classless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ip route 0.0.0.0 0.0.0.0 10.0.0.1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ip route 0.0.0.0 0.0.0.0 192.168.1.1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ip http server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ip http secure-server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ip sla enable reaction-alerts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line vty 5 15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color w:val="ff0000"/>
          <w:rtl w:val="0"/>
        </w:rPr>
        <w:t xml:space="preserve">switch normal:</w:t>
      </w:r>
      <w:r w:rsidDel="00000000" w:rsidR="00000000" w:rsidRPr="00000000">
        <w:rPr>
          <w:rtl w:val="0"/>
        </w:rPr>
        <w:br w:type="textWrapping"/>
        <w:t xml:space="preserve">spanning-tree extend system-id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interface FastEthernet0/1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switchport access vlan 10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interface FastEthernet0/2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switchport access vlan 20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switchport mode access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interface FastEthernet0/3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interface FastEthernet0/4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interface FastEthernet0/5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interface FastEthernet0/6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interface FastEthernet0/7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interface FastEthernet0/8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interface FastEthernet0/9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interface FastEthernet0/10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interface FastEthernet0/11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interface FastEthernet0/12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interface FastEthernet0/13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interface FastEthernet0/14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interface FastEthernet0/15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interface FastEthernet0/16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interface FastEthernet0/17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interface FastEthernet0/18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interface FastEthernet0/19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interface FastEthernet0/20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interface FastEthernet0/21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interface FastEthernet0/22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interface FastEthernet0/23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interface FastEthernet0/24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switchport trunk allowed vlan 10,20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switchport trunk allowed vlan 10,20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switchport mode trunk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no ip address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shutdown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line vty 5 15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no ip dhcp excluded-address 192.168.10.1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no ip dhcp excluded-address 192.168.20.1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no ip dhcp excluded-address 192.168.30.1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no ip dhcp excluded-address 192.168.40.1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no ip dhcp excluded-address 192.168.50.1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routeur succursale :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Sucursale(config-if)#do sh run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Current configuration : 2563 bytes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! Last configuration change at 07:28:07 UTC Wed Jan 15 2025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version 15.8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service timestamps debug datetime msec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service timestamps log datetime msec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hostname Sucursale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boot-start-marker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boot-end-marker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no aaa new-model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ip dhcp excluded-address 172.31.1.1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ip dhcp excluded-address 172.31.2.1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ip dhcp excluded-address 172.31.3.1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ip dhcp pool vlan10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network 172.31.1.0 255.255.255.0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default-router 172.31.1.1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ip dhcp pool vlan20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network 172.31.2.0 255.255.255.0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default-router 172.31.2.1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ip dhcp pool vlan30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network 172.31.3.0 255.255.255.0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default-router 172.31.3.1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ip cef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no ipv6 cef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multilink bundle-name authenticated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license udi pid C927-4P sn FGL2348L2EW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redundancy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controller VDSL 0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interface Tunnel1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ip address 192.168.3.2 255.255.255.252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ip mtu 1400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ip tcp adjust-mss 1360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tunnel source 10.2.2.1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tunnel destination 10.2.1.1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interface ATM0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no atm ilmi-keepalive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interface Ethernet0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interface GigabitEthernet0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switchport trunk allowed vlan 1-1005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switchport mode trunk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interface GigabitEthernet1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interface GigabitEthernet2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interface GigabitEthernet3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interface GigabitEthernet4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ip address 10.2.2.1 255.0.0.0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ip nat outside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ip address 172.31.1.1 255.255.255.0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ip address 172.31.2.1 255.255.255.0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interface Vlan30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ip address 172.31.3.1 255.255.255.0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ip nat inside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ip forward-protocol nd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no ip http server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no ip http secure-server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ip nat inside source list NAT_VLAN10 interface GigabitEthernet4 overload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ip nat inside source list NAT_VLAN20 interface GigabitEthernet4 overload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ip nat inside source list NAT_VLAN30 interface GigabitEthernet4 overload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ip route 0.0.0.0 0.0.0.0 10.0.0.1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ip access-list extended NAT_VLAN10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permit ip 172.31.1.0 0.0.0.255 any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ip access-list extended NAT_VLAN20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permit ip 172.31.2.0 0.0.0.255 any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ip access-list extended NAT_VLAN30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permit ip 172.31.3.0 0.0.0.255 any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tftp-server flash:/firmware/vadsl_module_img.bin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control-plane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line 4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no activation-character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transport preferred none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transport input all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transport output all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stopbits 1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transport input none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scheduler allocate 20000 1000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interface Tunnel0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ip address 2.2.2.1 255.255.255.0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tunnel source GigabitEthernet0/2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tunnel destination 10.2.2.1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tunnel mode gre ip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no shut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