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POSTFIX :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sudo apt install postfix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sudo apt install mailutils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Modifier le fichier /etc/postfix/main.cf comme ci-dessous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smtpd_relay_restrictions = permit_mynetworks permit_sasl_authenticated defer_unauth_destination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myhostname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= Mail.SocieteX.lan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mydomain = SocieteX.lan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myorigin = /etc/mailname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mydestination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= Mail.SocieteX.lan, localhost.SocieteX.lan, localhost, SocieteX.lan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relayhost = 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mynetworks = 127.0.0.0/8 [::ffff:127.0.0.0]/104 [::1]/128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mailbox_size_limit = 0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recipient_delimiter = +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inet_interfaces = all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inet_protocols =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restart ensuite le service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service postfix restart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crée 2 utilisateurs avec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adduser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se rend sur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l’utilsateur1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et on fait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mail -s ‘Sujet” &lt;récepteur&gt;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user 1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671845" cy="16160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845" cy="1616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user 2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687342" cy="14791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342" cy="147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/etc/postfix/main.cf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See /usr/share/postfix/main.cf.dist for a commented, more complete version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Debian specific:  Specifying a file name will cause the first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line of that file to be used as the name.  The Debian default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is /etc/mailname.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#myorigin = /etc/mailname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smtpd_banner = $myhostname ESMTP $mail_name (Ubuntu)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biff = 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appending .domain is the MUA's job.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append_dot_mydomain =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Uncomment the next line to generate "delayed mail" warnings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#delay_warning_time = 4h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readme_directory = 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See http://www.postfix.org/COMPATIBILITY_README.html -- default to 3.6 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fresh installs.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compatibility_level = 3.6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TLS parameters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smtpd_tls_cert_file=/etc/ssl/certs/ssl-cert-snakeoil.pem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smtpd_tls_key_file=/etc/ssl/private/ssl-cert-snakeoil.key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smtpd_tls_security_level=may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smtp_tls_CApath=/etc/ssl/certs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smtp_tls_security_level=may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smtp_tls_session_cache_database = btree:${data_directory}/smtp_scache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smtpd_relay_restrictions = permit_mynetworks permit_sasl_authenticated defer_unauth_destination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myhostname = Mail.societe2.lan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mydomain = societe2.lan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alias_maps = hash:/etc/aliases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alias_database = hash:/etc/aliases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myorigin = /etc/mailname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mydestination = Mail.societe2.lan, localhost.societe2.lan, localhost, societe2.lan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relayhost 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mynetworks = 127.0.0.0/8 [::ffff:127.0.0.0]/104 [::1]/128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mailbox_size_limit =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recipient_delimiter = 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inet_interfaces = 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inet_protocols = all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