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3071E" w14:textId="29AA052C" w:rsidR="00E33FE8" w:rsidRDefault="00195808">
      <w:pPr>
        <w:rPr>
          <w:b/>
          <w:sz w:val="36"/>
          <w:szCs w:val="36"/>
          <w:u w:val="single"/>
        </w:rPr>
      </w:pPr>
      <w:proofErr w:type="spellStart"/>
      <w:r>
        <w:t>Homework</w:t>
      </w:r>
      <w:proofErr w:type="spellEnd"/>
      <w:r>
        <w:t xml:space="preserve"> 4</w:t>
      </w:r>
      <w:r w:rsidR="00121D60">
        <w:t xml:space="preserve">. </w:t>
      </w:r>
      <w:proofErr w:type="spellStart"/>
      <w:r w:rsidR="00121D60">
        <w:t>Internetworking</w:t>
      </w:r>
      <w:proofErr w:type="spellEnd"/>
      <w:r w:rsidR="00121D60">
        <w:t xml:space="preserve">. </w:t>
      </w:r>
      <w:proofErr w:type="gramStart"/>
      <w:r w:rsidR="00121D60">
        <w:t xml:space="preserve">EP2120 </w:t>
      </w:r>
      <w:r w:rsidR="003A7961">
        <w:t>.</w:t>
      </w:r>
      <w:proofErr w:type="gramEnd"/>
      <w:r w:rsidR="003A7961">
        <w:t xml:space="preserve"> Pierre FLEITZ</w:t>
      </w:r>
      <w:r w:rsidR="00121D60">
        <w:br/>
      </w:r>
      <w:r w:rsidR="00121D60">
        <w:br/>
      </w:r>
      <w:r w:rsidR="00121D60" w:rsidRPr="003A7961">
        <w:rPr>
          <w:b/>
          <w:color w:val="4F81BD" w:themeColor="accent1"/>
          <w:sz w:val="36"/>
          <w:szCs w:val="36"/>
          <w:u w:val="single"/>
        </w:rPr>
        <w:t>I)</w:t>
      </w:r>
      <w:r>
        <w:rPr>
          <w:b/>
          <w:color w:val="4F81BD" w:themeColor="accent1"/>
          <w:sz w:val="36"/>
          <w:szCs w:val="36"/>
          <w:u w:val="single"/>
        </w:rPr>
        <w:t xml:space="preserve"> DNS</w:t>
      </w:r>
      <w:r w:rsidR="00121D60" w:rsidRPr="003A7961">
        <w:rPr>
          <w:b/>
          <w:color w:val="4F81BD" w:themeColor="accent1"/>
          <w:sz w:val="36"/>
          <w:szCs w:val="36"/>
          <w:u w:val="single"/>
        </w:rPr>
        <w:t>:</w:t>
      </w:r>
    </w:p>
    <w:p w14:paraId="2474D2F5" w14:textId="77777777" w:rsidR="00121D60" w:rsidRDefault="00121D60">
      <w:pPr>
        <w:rPr>
          <w:b/>
          <w:sz w:val="36"/>
          <w:szCs w:val="36"/>
          <w:u w:val="single"/>
        </w:rPr>
      </w:pPr>
    </w:p>
    <w:p w14:paraId="4519E699" w14:textId="1D07E4C0" w:rsidR="00195808" w:rsidRDefault="00195808" w:rsidP="00121D60">
      <w:pPr>
        <w:pStyle w:val="Paragraphedeliste"/>
        <w:numPr>
          <w:ilvl w:val="0"/>
          <w:numId w:val="1"/>
        </w:numPr>
      </w:pPr>
      <w:r>
        <w:t xml:space="preserve">Command </w:t>
      </w:r>
      <w:proofErr w:type="spellStart"/>
      <w:r>
        <w:t>used</w:t>
      </w:r>
      <w:proofErr w:type="spellEnd"/>
      <w:r>
        <w:t xml:space="preserve"> : </w:t>
      </w:r>
      <w:proofErr w:type="spellStart"/>
      <w:r>
        <w:t>dig</w:t>
      </w:r>
      <w:proofErr w:type="spellEnd"/>
      <w:r>
        <w:t xml:space="preserve"> +short –x 192.16.125.102</w:t>
      </w:r>
      <w:r>
        <w:br/>
      </w:r>
      <w:proofErr w:type="spellStart"/>
      <w:r>
        <w:t>Result</w:t>
      </w:r>
      <w:proofErr w:type="spellEnd"/>
      <w:r>
        <w:t> : mail.ssvl.kth.se.</w:t>
      </w:r>
      <w:r>
        <w:br/>
      </w:r>
      <w:proofErr w:type="spellStart"/>
      <w:r>
        <w:t>Therefore</w:t>
      </w:r>
      <w:proofErr w:type="spellEnd"/>
      <w:r>
        <w:t xml:space="preserve">, the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mail.ssvl.kth.se.</w:t>
      </w:r>
      <w:r>
        <w:br/>
      </w:r>
    </w:p>
    <w:p w14:paraId="5F243DC2" w14:textId="52DF5E4F" w:rsidR="00121D60" w:rsidRDefault="00195808" w:rsidP="00121D60">
      <w:pPr>
        <w:pStyle w:val="Paragraphedeliste"/>
        <w:numPr>
          <w:ilvl w:val="0"/>
          <w:numId w:val="1"/>
        </w:numPr>
      </w:pPr>
      <w:r>
        <w:t>TODO</w:t>
      </w:r>
      <w:r>
        <w:br/>
      </w:r>
    </w:p>
    <w:p w14:paraId="0C6228E0" w14:textId="03C9EE74" w:rsidR="00121D60" w:rsidRDefault="00195808" w:rsidP="00121D60">
      <w:pPr>
        <w:pStyle w:val="Paragraphedeliste"/>
        <w:numPr>
          <w:ilvl w:val="0"/>
          <w:numId w:val="1"/>
        </w:numPr>
      </w:pPr>
      <w:r>
        <w:t>TODO</w:t>
      </w:r>
    </w:p>
    <w:p w14:paraId="2CC6D458" w14:textId="77777777" w:rsidR="00121D60" w:rsidRDefault="00121D60" w:rsidP="00121D60"/>
    <w:p w14:paraId="62CD0BEF" w14:textId="0EB0E435" w:rsidR="00121D60" w:rsidRPr="003A7961" w:rsidRDefault="00121D60" w:rsidP="00121D60">
      <w:pPr>
        <w:rPr>
          <w:b/>
          <w:color w:val="4F81BD" w:themeColor="accent1"/>
          <w:sz w:val="36"/>
          <w:szCs w:val="36"/>
          <w:u w:val="single"/>
        </w:rPr>
      </w:pPr>
      <w:r w:rsidRPr="003A7961">
        <w:rPr>
          <w:b/>
          <w:color w:val="4F81BD" w:themeColor="accent1"/>
          <w:sz w:val="36"/>
          <w:szCs w:val="36"/>
          <w:u w:val="single"/>
        </w:rPr>
        <w:t>II</w:t>
      </w:r>
      <w:r w:rsidR="00195808">
        <w:rPr>
          <w:b/>
          <w:color w:val="4F81BD" w:themeColor="accent1"/>
          <w:sz w:val="36"/>
          <w:szCs w:val="36"/>
          <w:u w:val="single"/>
        </w:rPr>
        <w:t xml:space="preserve">) </w:t>
      </w:r>
      <w:proofErr w:type="spellStart"/>
      <w:r w:rsidR="00195808">
        <w:rPr>
          <w:b/>
          <w:color w:val="4F81BD" w:themeColor="accent1"/>
          <w:sz w:val="36"/>
          <w:szCs w:val="36"/>
          <w:u w:val="single"/>
        </w:rPr>
        <w:t>IPsec</w:t>
      </w:r>
      <w:proofErr w:type="spellEnd"/>
      <w:r w:rsidRPr="003A7961">
        <w:rPr>
          <w:b/>
          <w:color w:val="4F81BD" w:themeColor="accent1"/>
          <w:sz w:val="36"/>
          <w:szCs w:val="36"/>
          <w:u w:val="single"/>
        </w:rPr>
        <w:t> :</w:t>
      </w:r>
    </w:p>
    <w:p w14:paraId="6F4FB31A" w14:textId="77777777" w:rsidR="00121D60" w:rsidRDefault="00121D60" w:rsidP="00121D60"/>
    <w:p w14:paraId="75041E6B" w14:textId="6F7600C1" w:rsidR="00195808" w:rsidRDefault="00195808" w:rsidP="00121D60">
      <w:pPr>
        <w:pStyle w:val="Paragraphedeliste"/>
        <w:numPr>
          <w:ilvl w:val="0"/>
          <w:numId w:val="2"/>
        </w:numPr>
      </w:pPr>
      <w:proofErr w:type="spellStart"/>
      <w:r>
        <w:t>IPsec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services :</w:t>
      </w:r>
      <w:r>
        <w:br/>
      </w:r>
      <w:r>
        <w:tab/>
        <w:t xml:space="preserve">- </w:t>
      </w:r>
      <w:proofErr w:type="spellStart"/>
      <w:r w:rsidRPr="00195808">
        <w:rPr>
          <w:i/>
          <w:u w:val="single"/>
        </w:rPr>
        <w:t>Defining</w:t>
      </w:r>
      <w:proofErr w:type="spellEnd"/>
      <w:r w:rsidRPr="00195808">
        <w:rPr>
          <w:i/>
          <w:u w:val="single"/>
        </w:rPr>
        <w:t xml:space="preserve"> </w:t>
      </w:r>
      <w:proofErr w:type="spellStart"/>
      <w:r w:rsidRPr="00195808">
        <w:rPr>
          <w:i/>
          <w:u w:val="single"/>
        </w:rPr>
        <w:t>Algorithms</w:t>
      </w:r>
      <w:proofErr w:type="spellEnd"/>
      <w:r w:rsidRPr="00195808">
        <w:rPr>
          <w:i/>
          <w:u w:val="single"/>
        </w:rPr>
        <w:t xml:space="preserve"> and </w:t>
      </w:r>
      <w:proofErr w:type="spellStart"/>
      <w:r w:rsidRPr="00195808">
        <w:rPr>
          <w:i/>
          <w:u w:val="single"/>
        </w:rPr>
        <w:t>Keys</w:t>
      </w:r>
      <w:proofErr w:type="spellEnd"/>
      <w:r w:rsidRPr="00195808">
        <w:rPr>
          <w:i/>
          <w:u w:val="single"/>
        </w:rPr>
        <w:t> :</w:t>
      </w:r>
      <w:r>
        <w:rPr>
          <w:i/>
          <w:u w:val="single"/>
        </w:rPr>
        <w:t xml:space="preserve"> </w:t>
      </w:r>
      <w:r>
        <w:t xml:space="preserve">The 2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avaible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and </w:t>
      </w:r>
      <w:proofErr w:type="spellStart"/>
      <w:r>
        <w:t>keys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pruposes</w:t>
      </w:r>
      <w:proofErr w:type="spellEnd"/>
      <w:r>
        <w:t>.</w:t>
      </w:r>
      <w:r>
        <w:br/>
      </w:r>
      <w:r>
        <w:tab/>
        <w:t xml:space="preserve">- </w:t>
      </w:r>
      <w:proofErr w:type="spellStart"/>
      <w:r w:rsidRPr="00195808">
        <w:rPr>
          <w:i/>
          <w:u w:val="single"/>
        </w:rPr>
        <w:t>Packet</w:t>
      </w:r>
      <w:proofErr w:type="spellEnd"/>
      <w:r w:rsidRPr="00195808">
        <w:rPr>
          <w:i/>
          <w:u w:val="single"/>
        </w:rPr>
        <w:t xml:space="preserve"> </w:t>
      </w:r>
      <w:proofErr w:type="spellStart"/>
      <w:r w:rsidRPr="00195808">
        <w:rPr>
          <w:i/>
          <w:u w:val="single"/>
        </w:rPr>
        <w:t>Encryption</w:t>
      </w:r>
      <w:proofErr w:type="spellEnd"/>
      <w:r w:rsidRPr="00195808">
        <w:rPr>
          <w:i/>
          <w:u w:val="single"/>
        </w:rPr>
        <w:t> :</w:t>
      </w:r>
      <w:r>
        <w:rPr>
          <w:i/>
          <w:u w:val="single"/>
        </w:rPr>
        <w:t xml:space="preserve"> </w:t>
      </w:r>
      <w:r>
        <w:t xml:space="preserve">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parties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for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one of the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and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the first </w:t>
      </w:r>
      <w:proofErr w:type="spellStart"/>
      <w:r>
        <w:t>step</w:t>
      </w:r>
      <w:proofErr w:type="spellEnd"/>
      <w:r>
        <w:t xml:space="preserve">. </w:t>
      </w:r>
      <w:r>
        <w:br/>
        <w:t xml:space="preserve">Note : This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useless</w:t>
      </w:r>
      <w:proofErr w:type="spellEnd"/>
      <w:r>
        <w:t> !</w:t>
      </w:r>
      <w:r>
        <w:br/>
      </w:r>
      <w:r>
        <w:tab/>
        <w:t xml:space="preserve">- </w:t>
      </w:r>
      <w:r w:rsidRPr="00195808">
        <w:rPr>
          <w:i/>
          <w:u w:val="single"/>
        </w:rPr>
        <w:t xml:space="preserve">Data </w:t>
      </w:r>
      <w:proofErr w:type="spellStart"/>
      <w:r w:rsidRPr="00195808">
        <w:rPr>
          <w:i/>
          <w:u w:val="single"/>
        </w:rPr>
        <w:t>Integrity</w:t>
      </w:r>
      <w:proofErr w:type="spellEnd"/>
      <w:r w:rsidRPr="00195808">
        <w:rPr>
          <w:i/>
          <w:u w:val="single"/>
        </w:rPr>
        <w:t> :</w:t>
      </w:r>
      <w:r>
        <w:rPr>
          <w:i/>
          <w:u w:val="single"/>
        </w:rPr>
        <w:t xml:space="preserve"> </w:t>
      </w:r>
      <w:r>
        <w:t xml:space="preserve">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transmission. If the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pass</w:t>
      </w:r>
      <w:proofErr w:type="spellEnd"/>
      <w:r>
        <w:t xml:space="preserve"> the data </w:t>
      </w:r>
      <w:proofErr w:type="spellStart"/>
      <w:r>
        <w:t>integrity</w:t>
      </w:r>
      <w:proofErr w:type="spellEnd"/>
      <w:r>
        <w:t xml:space="preserve"> test,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. </w:t>
      </w:r>
      <w:r>
        <w:br/>
        <w:t xml:space="preserve">Note : This </w:t>
      </w:r>
      <w:proofErr w:type="spellStart"/>
      <w:r>
        <w:t>prevents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modification </w:t>
      </w:r>
      <w:proofErr w:type="spellStart"/>
      <w:r>
        <w:t>attack</w:t>
      </w:r>
      <w:proofErr w:type="spellEnd"/>
      <w:r>
        <w:t>.</w:t>
      </w:r>
      <w:r>
        <w:br/>
      </w:r>
      <w:r>
        <w:tab/>
        <w:t xml:space="preserve">- </w:t>
      </w:r>
      <w:proofErr w:type="spellStart"/>
      <w:r w:rsidRPr="00195808">
        <w:rPr>
          <w:i/>
          <w:u w:val="single"/>
        </w:rPr>
        <w:t>Origin</w:t>
      </w:r>
      <w:proofErr w:type="spellEnd"/>
      <w:r w:rsidRPr="00195808">
        <w:rPr>
          <w:i/>
          <w:u w:val="single"/>
        </w:rPr>
        <w:t xml:space="preserve"> </w:t>
      </w:r>
      <w:proofErr w:type="spellStart"/>
      <w:r w:rsidRPr="00195808">
        <w:rPr>
          <w:i/>
          <w:u w:val="single"/>
        </w:rPr>
        <w:t>Authentication</w:t>
      </w:r>
      <w:proofErr w:type="spellEnd"/>
      <w:r w:rsidRPr="00195808">
        <w:rPr>
          <w:i/>
          <w:u w:val="single"/>
        </w:rPr>
        <w:t> :</w:t>
      </w:r>
      <w:r>
        <w:rPr>
          <w:i/>
          <w:u w:val="single"/>
        </w:rP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the </w:t>
      </w:r>
      <w:proofErr w:type="spellStart"/>
      <w:r>
        <w:t>origin</w:t>
      </w:r>
      <w:proofErr w:type="spellEnd"/>
      <w:r>
        <w:t xml:space="preserve"> of the </w:t>
      </w:r>
      <w:proofErr w:type="spellStart"/>
      <w:r>
        <w:t>packet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created</w:t>
      </w:r>
      <w:proofErr w:type="spellEnd"/>
      <w:r>
        <w:t xml:space="preserve"> by an </w:t>
      </w:r>
      <w:proofErr w:type="spellStart"/>
      <w:r>
        <w:t>imposter</w:t>
      </w:r>
      <w:proofErr w:type="spellEnd"/>
      <w:r>
        <w:t>.</w:t>
      </w:r>
      <w:r>
        <w:br/>
        <w:t xml:space="preserve">Note :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IP </w:t>
      </w:r>
      <w:proofErr w:type="spellStart"/>
      <w:r>
        <w:t>spoofing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  <w:r>
        <w:br/>
      </w:r>
    </w:p>
    <w:p w14:paraId="3F6B3F97" w14:textId="76BC78E4" w:rsidR="00EE502B" w:rsidRDefault="00195808" w:rsidP="00121D60">
      <w:pPr>
        <w:pStyle w:val="Paragraphedeliste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to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 ESP </w:t>
      </w:r>
      <w:proofErr w:type="spellStart"/>
      <w:r>
        <w:t>encapsulated</w:t>
      </w:r>
      <w:proofErr w:type="spellEnd"/>
      <w:r>
        <w:t xml:space="preserve"> IP </w:t>
      </w:r>
      <w:proofErr w:type="spellStart"/>
      <w:r>
        <w:t>Packet</w:t>
      </w:r>
      <w:proofErr w:type="spellEnd"/>
      <w:r>
        <w:t> :</w:t>
      </w:r>
      <w:r>
        <w:br/>
      </w:r>
      <w:r>
        <w:tab/>
        <w:t xml:space="preserve">1) Look up the Security Association </w:t>
      </w:r>
      <w:proofErr w:type="spellStart"/>
      <w:r>
        <w:t>based</w:t>
      </w:r>
      <w:proofErr w:type="spellEnd"/>
      <w:r>
        <w:t xml:space="preserve"> on the destination </w:t>
      </w:r>
      <w:proofErr w:type="spellStart"/>
      <w:r>
        <w:t>address</w:t>
      </w:r>
      <w:proofErr w:type="spellEnd"/>
      <w:r>
        <w:t xml:space="preserve"> and SPI </w:t>
      </w:r>
      <w:proofErr w:type="gramStart"/>
      <w:r>
        <w:t>( Security</w:t>
      </w:r>
      <w:proofErr w:type="gramEnd"/>
      <w:r>
        <w:t xml:space="preserve"> </w:t>
      </w:r>
      <w:proofErr w:type="spellStart"/>
      <w:r>
        <w:t>Parameter</w:t>
      </w:r>
      <w:proofErr w:type="spellEnd"/>
      <w:r>
        <w:t xml:space="preserve"> Index ) -&gt; If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IPsec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SPD (Security Policy </w:t>
      </w:r>
      <w:proofErr w:type="spellStart"/>
      <w:r>
        <w:t>Database</w:t>
      </w:r>
      <w:proofErr w:type="spellEnd"/>
      <w:r>
        <w:t xml:space="preserve">) for match. -&gt; If no </w:t>
      </w:r>
      <w:proofErr w:type="spellStart"/>
      <w:r>
        <w:t>matching</w:t>
      </w:r>
      <w:proofErr w:type="spellEnd"/>
      <w:r>
        <w:t xml:space="preserve"> entry or if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PROTECTED or DISCARD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>.</w:t>
      </w:r>
      <w:r>
        <w:br/>
      </w:r>
      <w:r>
        <w:tab/>
        <w:t xml:space="preserve">2)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in the SA </w:t>
      </w:r>
      <w:proofErr w:type="spellStart"/>
      <w:r>
        <w:t>based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reminder</w:t>
      </w:r>
      <w:proofErr w:type="spellEnd"/>
      <w:proofErr w:type="gramEnd"/>
      <w:r>
        <w:t xml:space="preserve"> : SA </w:t>
      </w:r>
      <w:proofErr w:type="spellStart"/>
      <w:r>
        <w:t>determines</w:t>
      </w:r>
      <w:proofErr w:type="spellEnd"/>
      <w:r>
        <w:t xml:space="preserve"> how </w:t>
      </w:r>
      <w:proofErr w:type="spellStart"/>
      <w:r>
        <w:t>packets</w:t>
      </w:r>
      <w:proofErr w:type="spellEnd"/>
      <w:r>
        <w:t xml:space="preserve"> are </w:t>
      </w:r>
      <w:proofErr w:type="spellStart"/>
      <w:r>
        <w:t>processed</w:t>
      </w:r>
      <w:proofErr w:type="spellEnd"/>
      <w:r>
        <w:t xml:space="preserve"> : </w:t>
      </w:r>
      <w:proofErr w:type="spellStart"/>
      <w:r>
        <w:t>cryptography</w:t>
      </w:r>
      <w:proofErr w:type="spellEnd"/>
      <w:r>
        <w:t xml:space="preserve">,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key</w:t>
      </w:r>
      <w:proofErr w:type="spellEnd"/>
      <w:r>
        <w:t>, ESP (or AH) etc..).</w:t>
      </w:r>
      <w:r w:rsidR="00EE502B">
        <w:t xml:space="preserve"> -&gt; </w:t>
      </w:r>
      <w:proofErr w:type="spellStart"/>
      <w:r w:rsidR="00EE502B">
        <w:t>That’s</w:t>
      </w:r>
      <w:proofErr w:type="spellEnd"/>
      <w:r w:rsidR="00EE502B">
        <w:t xml:space="preserve"> how the destination figures out </w:t>
      </w:r>
      <w:proofErr w:type="spellStart"/>
      <w:r w:rsidR="00EE502B">
        <w:t>what</w:t>
      </w:r>
      <w:proofErr w:type="spellEnd"/>
      <w:r w:rsidR="00EE502B">
        <w:t xml:space="preserve"> </w:t>
      </w:r>
      <w:proofErr w:type="spellStart"/>
      <w:r w:rsidR="00EE502B">
        <w:t>cryptographic</w:t>
      </w:r>
      <w:proofErr w:type="spellEnd"/>
      <w:r w:rsidR="00EE502B">
        <w:t xml:space="preserve"> to use to </w:t>
      </w:r>
      <w:proofErr w:type="spellStart"/>
      <w:r w:rsidR="00EE502B">
        <w:t>decrypt</w:t>
      </w:r>
      <w:proofErr w:type="spellEnd"/>
      <w:r w:rsidR="00EE502B">
        <w:t xml:space="preserve"> the </w:t>
      </w:r>
      <w:proofErr w:type="spellStart"/>
      <w:r w:rsidR="00EE502B">
        <w:t>packet</w:t>
      </w:r>
      <w:proofErr w:type="spellEnd"/>
      <w:r w:rsidR="00EE502B">
        <w:t>.</w:t>
      </w:r>
      <w:r>
        <w:br/>
      </w:r>
      <w:r>
        <w:tab/>
        <w:t xml:space="preserve">3) </w:t>
      </w:r>
      <w:proofErr w:type="spellStart"/>
      <w:r w:rsidR="00EE502B">
        <w:t>Finally</w:t>
      </w:r>
      <w:proofErr w:type="spellEnd"/>
      <w:r w:rsidR="00EE502B">
        <w:t xml:space="preserve"> </w:t>
      </w:r>
      <w:proofErr w:type="spellStart"/>
      <w:r w:rsidR="00EE502B">
        <w:t>when</w:t>
      </w:r>
      <w:proofErr w:type="spellEnd"/>
      <w:r w:rsidR="00EE502B">
        <w:t xml:space="preserve"> </w:t>
      </w:r>
      <w:proofErr w:type="spellStart"/>
      <w:r w:rsidR="00EE502B">
        <w:t>finished</w:t>
      </w:r>
      <w:proofErr w:type="spellEnd"/>
      <w:r w:rsidR="00EE502B">
        <w:t xml:space="preserve"> </w:t>
      </w:r>
      <w:proofErr w:type="spellStart"/>
      <w:r w:rsidR="00EE502B">
        <w:t>decrypting</w:t>
      </w:r>
      <w:proofErr w:type="spellEnd"/>
      <w:r w:rsidR="00EE502B">
        <w:t xml:space="preserve"> the message, </w:t>
      </w:r>
      <w:proofErr w:type="spellStart"/>
      <w:r w:rsidR="00EE502B">
        <w:t>deliver</w:t>
      </w:r>
      <w:proofErr w:type="spellEnd"/>
      <w:r w:rsidR="00EE502B">
        <w:t xml:space="preserve"> </w:t>
      </w:r>
      <w:proofErr w:type="spellStart"/>
      <w:r w:rsidR="00EE502B">
        <w:t>packet</w:t>
      </w:r>
      <w:proofErr w:type="spellEnd"/>
      <w:r w:rsidR="00EE502B">
        <w:t xml:space="preserve"> to the </w:t>
      </w:r>
      <w:proofErr w:type="spellStart"/>
      <w:r w:rsidR="00EE502B">
        <w:t>next</w:t>
      </w:r>
      <w:proofErr w:type="spellEnd"/>
      <w:r w:rsidR="00EE502B">
        <w:t xml:space="preserve"> </w:t>
      </w:r>
      <w:proofErr w:type="spellStart"/>
      <w:r w:rsidR="00EE502B">
        <w:t>higher</w:t>
      </w:r>
      <w:proofErr w:type="spellEnd"/>
      <w:r w:rsidR="00EE502B">
        <w:t xml:space="preserve"> layer. </w:t>
      </w:r>
      <w:r w:rsidR="00EE502B">
        <w:br/>
      </w:r>
      <w:r w:rsidR="00EE502B">
        <w:br/>
      </w:r>
      <w:r w:rsidR="00EE502B">
        <w:br/>
      </w:r>
      <w:r w:rsidR="00EE502B">
        <w:br/>
      </w:r>
      <w:r w:rsidR="00EE502B">
        <w:br/>
      </w:r>
    </w:p>
    <w:p w14:paraId="3A216393" w14:textId="68A8B488" w:rsidR="00121D60" w:rsidRDefault="00EE502B" w:rsidP="00121D60">
      <w:pPr>
        <w:pStyle w:val="Paragraphedeliste"/>
        <w:numPr>
          <w:ilvl w:val="0"/>
          <w:numId w:val="2"/>
        </w:num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3A53684" wp14:editId="2B22C47C">
            <wp:simplePos x="0" y="0"/>
            <wp:positionH relativeFrom="column">
              <wp:posOffset>342900</wp:posOffset>
            </wp:positionH>
            <wp:positionV relativeFrom="paragraph">
              <wp:posOffset>1828800</wp:posOffset>
            </wp:positionV>
            <wp:extent cx="5753100" cy="1016000"/>
            <wp:effectExtent l="0" t="0" r="12700" b="0"/>
            <wp:wrapSquare wrapText="bothSides"/>
            <wp:docPr id="3" name="Image 3" descr="Macintosh SSD:Users:pierre:Desktop:Capture d’écran 2015-10-04 à 19.4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pierre:Desktop:Capture d’écran 2015-10-04 à 19.49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notice the </w:t>
      </w:r>
      <w:proofErr w:type="spellStart"/>
      <w:r>
        <w:t>presence</w:t>
      </w:r>
      <w:proofErr w:type="spellEnd"/>
      <w:r>
        <w:t xml:space="preserve"> of the « </w:t>
      </w:r>
      <w:proofErr w:type="spellStart"/>
      <w:r>
        <w:t>Orig</w:t>
      </w:r>
      <w:proofErr w:type="spellEnd"/>
      <w:r>
        <w:t xml:space="preserve"> IP </w:t>
      </w:r>
      <w:proofErr w:type="spellStart"/>
      <w:r>
        <w:t>hdr</w:t>
      </w:r>
      <w:proofErr w:type="spellEnd"/>
      <w:r>
        <w:t xml:space="preserve"> + </w:t>
      </w:r>
      <w:proofErr w:type="spellStart"/>
      <w:r>
        <w:t>ext</w:t>
      </w:r>
      <w:proofErr w:type="spellEnd"/>
      <w:r>
        <w:t xml:space="preserve"> »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tunnel mode.</w:t>
      </w:r>
      <w:r>
        <w:br/>
      </w:r>
      <w:r>
        <w:br/>
      </w:r>
      <w:r w:rsidRPr="00EE502B">
        <w:rPr>
          <w:b/>
          <w:u w:val="single"/>
        </w:rPr>
        <w:t xml:space="preserve">Original </w:t>
      </w:r>
      <w:proofErr w:type="spellStart"/>
      <w:r w:rsidRPr="00EE502B">
        <w:rPr>
          <w:b/>
          <w:u w:val="single"/>
        </w:rPr>
        <w:t>packet</w:t>
      </w:r>
      <w:proofErr w:type="spellEnd"/>
      <w:r w:rsidRPr="00EE502B">
        <w:rPr>
          <w:b/>
          <w:u w:val="single"/>
        </w:rPr>
        <w:t> </w:t>
      </w:r>
      <w:proofErr w:type="gramStart"/>
      <w:r w:rsidRPr="00EE502B">
        <w:rPr>
          <w:b/>
          <w:u w:val="single"/>
        </w:rPr>
        <w:t>:</w:t>
      </w:r>
      <w:proofErr w:type="gramEnd"/>
      <w:r>
        <w:br/>
      </w:r>
      <w:r>
        <w:rPr>
          <w:noProof/>
        </w:rPr>
        <w:drawing>
          <wp:inline distT="0" distB="0" distL="0" distR="0" wp14:anchorId="36DEBB21" wp14:editId="40D8C98A">
            <wp:extent cx="5753100" cy="482600"/>
            <wp:effectExtent l="0" t="0" r="12700" b="0"/>
            <wp:docPr id="2" name="Image 2" descr="Macintosh SSD:Users:pierre:Desktop:Capture d’écran 2015-10-04 à 19.4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pierre:Desktop:Capture d’écran 2015-10-04 à 19.47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EE502B">
        <w:rPr>
          <w:b/>
          <w:u w:val="single"/>
        </w:rPr>
        <w:t>Redrawed</w:t>
      </w:r>
      <w:proofErr w:type="spellEnd"/>
      <w:r w:rsidRPr="00EE502B">
        <w:rPr>
          <w:b/>
          <w:u w:val="single"/>
        </w:rPr>
        <w:t xml:space="preserve"> </w:t>
      </w:r>
      <w:proofErr w:type="spellStart"/>
      <w:r w:rsidRPr="00EE502B">
        <w:rPr>
          <w:b/>
          <w:u w:val="single"/>
        </w:rPr>
        <w:t>packet</w:t>
      </w:r>
      <w:proofErr w:type="spellEnd"/>
      <w:r w:rsidRPr="00EE502B">
        <w:rPr>
          <w:b/>
          <w:u w:val="single"/>
        </w:rPr>
        <w:t xml:space="preserve"> to show how the </w:t>
      </w:r>
      <w:proofErr w:type="spellStart"/>
      <w:r w:rsidRPr="00EE502B">
        <w:rPr>
          <w:b/>
          <w:u w:val="single"/>
        </w:rPr>
        <w:t>differents</w:t>
      </w:r>
      <w:proofErr w:type="spellEnd"/>
      <w:r w:rsidRPr="00EE502B">
        <w:rPr>
          <w:b/>
          <w:u w:val="single"/>
        </w:rPr>
        <w:t xml:space="preserve"> parts of the </w:t>
      </w:r>
      <w:proofErr w:type="spellStart"/>
      <w:r w:rsidRPr="00EE502B">
        <w:rPr>
          <w:b/>
          <w:u w:val="single"/>
        </w:rPr>
        <w:t>packet</w:t>
      </w:r>
      <w:proofErr w:type="spellEnd"/>
      <w:r w:rsidRPr="00EE502B">
        <w:rPr>
          <w:b/>
          <w:u w:val="single"/>
        </w:rPr>
        <w:t xml:space="preserve"> </w:t>
      </w:r>
      <w:proofErr w:type="spellStart"/>
      <w:r w:rsidRPr="00EE502B">
        <w:rPr>
          <w:b/>
          <w:u w:val="single"/>
        </w:rPr>
        <w:t>can</w:t>
      </w:r>
      <w:proofErr w:type="spellEnd"/>
      <w:r w:rsidRPr="00EE502B">
        <w:rPr>
          <w:b/>
          <w:u w:val="single"/>
        </w:rPr>
        <w:t xml:space="preserve"> </w:t>
      </w:r>
      <w:proofErr w:type="spellStart"/>
      <w:r w:rsidRPr="00EE502B">
        <w:rPr>
          <w:b/>
          <w:u w:val="single"/>
        </w:rPr>
        <w:t>be</w:t>
      </w:r>
      <w:proofErr w:type="spellEnd"/>
      <w:r w:rsidRPr="00EE502B">
        <w:rPr>
          <w:b/>
          <w:u w:val="single"/>
        </w:rPr>
        <w:t xml:space="preserve"> </w:t>
      </w:r>
      <w:proofErr w:type="spellStart"/>
      <w:r w:rsidRPr="00EE502B">
        <w:rPr>
          <w:b/>
          <w:u w:val="single"/>
        </w:rPr>
        <w:t>protected</w:t>
      </w:r>
      <w:proofErr w:type="spellEnd"/>
      <w:r w:rsidRPr="00EE502B">
        <w:rPr>
          <w:b/>
          <w:u w:val="single"/>
        </w:rPr>
        <w:t> :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EE502B">
        <w:rPr>
          <w:b/>
          <w:u w:val="single"/>
        </w:rPr>
        <w:br/>
      </w:r>
    </w:p>
    <w:p w14:paraId="6FD8A548" w14:textId="77777777" w:rsidR="00EE502B" w:rsidRDefault="00EE502B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6549ABFF" w14:textId="77777777" w:rsidR="00EE502B" w:rsidRDefault="00EE502B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565844C1" w14:textId="77777777" w:rsidR="00EE502B" w:rsidRDefault="00EE502B" w:rsidP="00121D60">
      <w:pPr>
        <w:rPr>
          <w:b/>
          <w:color w:val="4F81BD" w:themeColor="accent1"/>
          <w:sz w:val="36"/>
          <w:szCs w:val="36"/>
          <w:u w:val="single"/>
        </w:rPr>
      </w:pPr>
    </w:p>
    <w:p w14:paraId="0895CD9A" w14:textId="60425E9C" w:rsidR="00121D60" w:rsidRPr="003A7961" w:rsidRDefault="00121D60" w:rsidP="00121D60">
      <w:pPr>
        <w:rPr>
          <w:b/>
          <w:color w:val="4F81BD" w:themeColor="accent1"/>
          <w:sz w:val="36"/>
          <w:szCs w:val="36"/>
          <w:u w:val="single"/>
        </w:rPr>
      </w:pPr>
      <w:r w:rsidRPr="003A7961">
        <w:rPr>
          <w:b/>
          <w:color w:val="4F81BD" w:themeColor="accent1"/>
          <w:sz w:val="36"/>
          <w:szCs w:val="36"/>
          <w:u w:val="single"/>
        </w:rPr>
        <w:t xml:space="preserve">III) </w:t>
      </w:r>
      <w:r w:rsidR="00EE502B">
        <w:rPr>
          <w:b/>
          <w:color w:val="4F81BD" w:themeColor="accent1"/>
          <w:sz w:val="36"/>
          <w:szCs w:val="36"/>
          <w:u w:val="single"/>
        </w:rPr>
        <w:t>IKE</w:t>
      </w:r>
      <w:r w:rsidRPr="003A7961">
        <w:rPr>
          <w:b/>
          <w:color w:val="4F81BD" w:themeColor="accent1"/>
          <w:sz w:val="36"/>
          <w:szCs w:val="36"/>
          <w:u w:val="single"/>
        </w:rPr>
        <w:t> :</w:t>
      </w:r>
    </w:p>
    <w:p w14:paraId="75FD4D4E" w14:textId="77777777" w:rsidR="00121D60" w:rsidRDefault="00121D60" w:rsidP="00121D60">
      <w:pPr>
        <w:rPr>
          <w:b/>
          <w:sz w:val="36"/>
          <w:szCs w:val="36"/>
          <w:u w:val="single"/>
        </w:rPr>
      </w:pPr>
    </w:p>
    <w:p w14:paraId="118BAAAA" w14:textId="54833A0C" w:rsidR="00121D60" w:rsidRDefault="00EE502B" w:rsidP="00121D60">
      <w:pPr>
        <w:pStyle w:val="Paragraphedeliste"/>
        <w:numPr>
          <w:ilvl w:val="0"/>
          <w:numId w:val="3"/>
        </w:numPr>
      </w:pPr>
      <w:r w:rsidRPr="00EE502B">
        <w:t>C</w:t>
      </w:r>
      <w:r>
        <w:t xml:space="preserve">ookies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-of-services </w:t>
      </w:r>
      <w:proofErr w:type="spellStart"/>
      <w:r>
        <w:t>attacks</w:t>
      </w:r>
      <w:proofErr w:type="spellEnd"/>
      <w:r>
        <w:t xml:space="preserve"> and Nonces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replay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</w:t>
      </w:r>
      <w:r>
        <w:br/>
      </w:r>
      <w:proofErr w:type="spellStart"/>
      <w:r>
        <w:t>Redraw</w:t>
      </w:r>
      <w:proofErr w:type="spellEnd"/>
      <w:r>
        <w:t xml:space="preserve"> of the figure to show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cookies and nonces :</w:t>
      </w:r>
      <w:r>
        <w:br/>
      </w:r>
      <w:r>
        <w:br/>
      </w:r>
      <w:bookmarkStart w:id="0" w:name="_GoBack"/>
      <w:bookmarkEnd w:id="0"/>
    </w:p>
    <w:p w14:paraId="361F0304" w14:textId="77777777" w:rsidR="00121D60" w:rsidRDefault="00121D60" w:rsidP="00121D60">
      <w:pPr>
        <w:pStyle w:val="Paragraphedeliste"/>
        <w:numPr>
          <w:ilvl w:val="0"/>
          <w:numId w:val="3"/>
        </w:numPr>
      </w:pPr>
      <w:r>
        <w:t xml:space="preserve">HTTP version 1.1. The browser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a persistent </w:t>
      </w:r>
      <w:proofErr w:type="spellStart"/>
      <w:r>
        <w:t>connection</w:t>
      </w:r>
      <w:proofErr w:type="spellEnd"/>
      <w:r>
        <w:t xml:space="preserve"> (</w:t>
      </w:r>
      <w:proofErr w:type="spellStart"/>
      <w:r>
        <w:t>Connection</w:t>
      </w:r>
      <w:proofErr w:type="spellEnd"/>
      <w:r>
        <w:t xml:space="preserve"> : </w:t>
      </w:r>
      <w:proofErr w:type="spellStart"/>
      <w:r>
        <w:t>keep</w:t>
      </w:r>
      <w:proofErr w:type="spellEnd"/>
      <w:r>
        <w:t>-alive).</w:t>
      </w:r>
    </w:p>
    <w:p w14:paraId="5EC38053" w14:textId="77777777" w:rsidR="00121D60" w:rsidRDefault="00121D60" w:rsidP="00121D60">
      <w:pPr>
        <w:pStyle w:val="Paragraphedeliste"/>
        <w:numPr>
          <w:ilvl w:val="0"/>
          <w:numId w:val="3"/>
        </w:numPr>
      </w:pPr>
      <w:r>
        <w:t xml:space="preserve">The server </w:t>
      </w:r>
      <w:proofErr w:type="spellStart"/>
      <w:r>
        <w:t>accepts</w:t>
      </w:r>
      <w:proofErr w:type="spellEnd"/>
      <w:r>
        <w:t xml:space="preserve"> a persistent </w:t>
      </w:r>
      <w:proofErr w:type="spellStart"/>
      <w:r>
        <w:t>connection</w:t>
      </w:r>
      <w:proofErr w:type="spellEnd"/>
      <w:r>
        <w:t xml:space="preserve"> (</w:t>
      </w:r>
      <w:proofErr w:type="spellStart"/>
      <w:r>
        <w:t>connection</w:t>
      </w:r>
      <w:proofErr w:type="spellEnd"/>
      <w:r>
        <w:t xml:space="preserve"> : </w:t>
      </w:r>
      <w:proofErr w:type="spellStart"/>
      <w:r>
        <w:t>Keep</w:t>
      </w:r>
      <w:proofErr w:type="spellEnd"/>
      <w:r>
        <w:t>-alive).</w:t>
      </w:r>
    </w:p>
    <w:p w14:paraId="276DC675" w14:textId="5545FDDC" w:rsidR="00134B76" w:rsidRDefault="00F6652D" w:rsidP="00121D60">
      <w:pPr>
        <w:pStyle w:val="Paragraphedeliste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have to </w:t>
      </w:r>
      <w:proofErr w:type="spellStart"/>
      <w:r>
        <w:t>mak</w:t>
      </w:r>
      <w:r w:rsidR="00121D60">
        <w:t>e</w:t>
      </w:r>
      <w:proofErr w:type="spellEnd"/>
      <w:r w:rsidR="00121D60">
        <w:t xml:space="preserve"> 5 </w:t>
      </w:r>
      <w:proofErr w:type="spellStart"/>
      <w:r w:rsidR="00121D60">
        <w:t>request</w:t>
      </w:r>
      <w:r w:rsidR="00701530">
        <w:t>s</w:t>
      </w:r>
      <w:proofErr w:type="spellEnd"/>
      <w:r w:rsidR="00121D60">
        <w:t xml:space="preserve"> but </w:t>
      </w:r>
      <w:proofErr w:type="spellStart"/>
      <w:r w:rsidR="00121D60">
        <w:t>we</w:t>
      </w:r>
      <w:proofErr w:type="spellEnd"/>
      <w:r w:rsidR="00121D60">
        <w:t xml:space="preserve"> </w:t>
      </w:r>
      <w:proofErr w:type="spellStart"/>
      <w:r w:rsidR="00121D60">
        <w:t>can</w:t>
      </w:r>
      <w:proofErr w:type="spellEnd"/>
      <w:r w:rsidR="00121D60">
        <w:t xml:space="preserve"> </w:t>
      </w:r>
      <w:proofErr w:type="spellStart"/>
      <w:r w:rsidR="00121D60">
        <w:t>see</w:t>
      </w:r>
      <w:proofErr w:type="spellEnd"/>
      <w:r w:rsidR="00121D60">
        <w:t xml:space="preserve"> </w:t>
      </w:r>
      <w:proofErr w:type="spellStart"/>
      <w:r w:rsidR="00121D60">
        <w:t>that</w:t>
      </w:r>
      <w:proofErr w:type="spellEnd"/>
      <w:r w:rsidR="00121D60">
        <w:t xml:space="preserve"> </w:t>
      </w:r>
      <w:proofErr w:type="spellStart"/>
      <w:r w:rsidR="00121D60">
        <w:t>we</w:t>
      </w:r>
      <w:proofErr w:type="spellEnd"/>
      <w:r w:rsidR="00121D60">
        <w:t xml:space="preserve"> have a </w:t>
      </w:r>
      <w:proofErr w:type="spellStart"/>
      <w:r w:rsidR="00121D60">
        <w:t>keep</w:t>
      </w:r>
      <w:proofErr w:type="spellEnd"/>
      <w:r w:rsidR="00121D60">
        <w:t xml:space="preserve">-alive maximum </w:t>
      </w:r>
      <w:proofErr w:type="spellStart"/>
      <w:r w:rsidR="00121D60">
        <w:t>at</w:t>
      </w:r>
      <w:proofErr w:type="spellEnd"/>
      <w:r w:rsidR="00121D60">
        <w:t xml:space="preserve"> 4 </w:t>
      </w:r>
      <w:proofErr w:type="spellStart"/>
      <w:r w:rsidR="00121D60">
        <w:t>request</w:t>
      </w:r>
      <w:r w:rsidR="00701530">
        <w:t>s</w:t>
      </w:r>
      <w:proofErr w:type="spellEnd"/>
      <w:r w:rsidR="000F7E9D">
        <w:t xml:space="preserve"> (</w:t>
      </w:r>
      <w:proofErr w:type="spellStart"/>
      <w:r w:rsidR="000F7E9D">
        <w:t>keep</w:t>
      </w:r>
      <w:proofErr w:type="spellEnd"/>
      <w:r w:rsidR="000F7E9D">
        <w:t>-alive : timeout=10, max=4)</w:t>
      </w:r>
      <w:r w:rsidR="00121D60">
        <w:t xml:space="preserve">, </w:t>
      </w:r>
      <w:proofErr w:type="spellStart"/>
      <w:r w:rsidR="00121D60">
        <w:t>it</w:t>
      </w:r>
      <w:proofErr w:type="spellEnd"/>
      <w:r w:rsidR="00121D60">
        <w:t xml:space="preserve"> </w:t>
      </w:r>
      <w:proofErr w:type="spellStart"/>
      <w:r w:rsidR="00121D60">
        <w:t>means</w:t>
      </w:r>
      <w:proofErr w:type="spellEnd"/>
      <w:r w:rsidR="00121D60">
        <w:t xml:space="preserve"> </w:t>
      </w:r>
      <w:proofErr w:type="spellStart"/>
      <w:r w:rsidR="00121D60">
        <w:t>that</w:t>
      </w:r>
      <w:proofErr w:type="spellEnd"/>
      <w:r w:rsidR="00121D60">
        <w:t xml:space="preserve"> </w:t>
      </w:r>
      <w:proofErr w:type="spellStart"/>
      <w:r w:rsidR="00121D60">
        <w:t>after</w:t>
      </w:r>
      <w:proofErr w:type="spellEnd"/>
      <w:r w:rsidR="00121D60">
        <w:t xml:space="preserve"> 4 </w:t>
      </w:r>
      <w:proofErr w:type="spellStart"/>
      <w:r w:rsidR="00121D60">
        <w:t>requests</w:t>
      </w:r>
      <w:proofErr w:type="spellEnd"/>
      <w:r w:rsidR="00121D60">
        <w:t xml:space="preserve"> the </w:t>
      </w:r>
      <w:proofErr w:type="spellStart"/>
      <w:r w:rsidR="00121D60">
        <w:t>connection</w:t>
      </w:r>
      <w:proofErr w:type="spellEnd"/>
      <w:r w:rsidR="00121D60">
        <w:t xml:space="preserve"> ends and </w:t>
      </w:r>
      <w:proofErr w:type="spellStart"/>
      <w:r w:rsidR="00121D60">
        <w:t>we</w:t>
      </w:r>
      <w:proofErr w:type="spellEnd"/>
      <w:r w:rsidR="00121D60">
        <w:t xml:space="preserve"> </w:t>
      </w:r>
      <w:proofErr w:type="spellStart"/>
      <w:r w:rsidR="00121D60">
        <w:t>need</w:t>
      </w:r>
      <w:proofErr w:type="spellEnd"/>
      <w:r w:rsidR="00121D60">
        <w:t xml:space="preserve"> to open a new one.</w:t>
      </w:r>
      <w:r w:rsidR="00121D60">
        <w:br/>
        <w:t xml:space="preserve">If </w:t>
      </w:r>
      <w:proofErr w:type="spellStart"/>
      <w:r w:rsidR="00121D60">
        <w:t>we</w:t>
      </w:r>
      <w:proofErr w:type="spellEnd"/>
      <w:r w:rsidR="00121D60">
        <w:t xml:space="preserve"> </w:t>
      </w:r>
      <w:proofErr w:type="spellStart"/>
      <w:r w:rsidR="00121D60">
        <w:t>consider</w:t>
      </w:r>
      <w:proofErr w:type="spellEnd"/>
      <w:r w:rsidR="00121D60">
        <w:t xml:space="preserve"> </w:t>
      </w:r>
      <w:proofErr w:type="spellStart"/>
      <w:r w:rsidR="00121D60">
        <w:t>that</w:t>
      </w:r>
      <w:proofErr w:type="spellEnd"/>
      <w:r w:rsidR="00121D60">
        <w:t xml:space="preserve"> </w:t>
      </w:r>
      <w:proofErr w:type="spellStart"/>
      <w:r w:rsidR="00121D60">
        <w:t>opening</w:t>
      </w:r>
      <w:proofErr w:type="spellEnd"/>
      <w:r w:rsidR="00121D60">
        <w:t xml:space="preserve"> a TCP </w:t>
      </w:r>
      <w:proofErr w:type="spellStart"/>
      <w:r w:rsidR="00121D60">
        <w:t>connection</w:t>
      </w:r>
      <w:proofErr w:type="spellEnd"/>
      <w:r w:rsidR="00121D60">
        <w:t xml:space="preserve"> </w:t>
      </w:r>
      <w:proofErr w:type="spellStart"/>
      <w:r w:rsidR="00121D60">
        <w:t>requires</w:t>
      </w:r>
      <w:proofErr w:type="spellEnd"/>
      <w:r w:rsidR="00121D60">
        <w:t xml:space="preserve"> 1 RTT, </w:t>
      </w:r>
      <w:proofErr w:type="spellStart"/>
      <w:r w:rsidR="00121D60">
        <w:t>that</w:t>
      </w:r>
      <w:proofErr w:type="spellEnd"/>
      <w:r w:rsidR="00121D60">
        <w:t xml:space="preserve"> </w:t>
      </w:r>
      <w:proofErr w:type="spellStart"/>
      <w:r w:rsidR="00121D60">
        <w:t>closing</w:t>
      </w:r>
      <w:proofErr w:type="spellEnd"/>
      <w:r w:rsidR="00121D60">
        <w:t xml:space="preserve"> a TCP </w:t>
      </w:r>
      <w:proofErr w:type="spellStart"/>
      <w:r w:rsidR="00121D60">
        <w:t>connection</w:t>
      </w:r>
      <w:proofErr w:type="spellEnd"/>
      <w:r w:rsidR="00121D60">
        <w:t xml:space="preserve"> </w:t>
      </w:r>
      <w:proofErr w:type="spellStart"/>
      <w:r w:rsidR="00121D60">
        <w:t>requieres</w:t>
      </w:r>
      <w:proofErr w:type="spellEnd"/>
      <w:r w:rsidR="00121D60">
        <w:t xml:space="preserve"> 2 RTT, </w:t>
      </w:r>
      <w:proofErr w:type="spellStart"/>
      <w:r w:rsidR="00121D60">
        <w:t>we</w:t>
      </w:r>
      <w:proofErr w:type="spellEnd"/>
      <w:r w:rsidR="00121D60">
        <w:t xml:space="preserve"> </w:t>
      </w:r>
      <w:proofErr w:type="spellStart"/>
      <w:r w:rsidR="00121D60">
        <w:t>gonna</w:t>
      </w:r>
      <w:proofErr w:type="spellEnd"/>
      <w:r w:rsidR="00121D60">
        <w:t xml:space="preserve"> have 7 * RTT </w:t>
      </w:r>
      <w:proofErr w:type="spellStart"/>
      <w:r w:rsidR="00121D60">
        <w:t>so</w:t>
      </w:r>
      <w:proofErr w:type="spellEnd"/>
      <w:r w:rsidR="00121D60">
        <w:t xml:space="preserve"> 70 ms. (</w:t>
      </w:r>
      <w:proofErr w:type="spellStart"/>
      <w:r w:rsidR="00121D60">
        <w:t>without</w:t>
      </w:r>
      <w:proofErr w:type="spellEnd"/>
      <w:r w:rsidR="00121D60">
        <w:t xml:space="preserve"> </w:t>
      </w:r>
      <w:proofErr w:type="spellStart"/>
      <w:r w:rsidR="00121D60">
        <w:t>counting</w:t>
      </w:r>
      <w:proofErr w:type="spellEnd"/>
      <w:r w:rsidR="00121D60">
        <w:t xml:space="preserve"> the </w:t>
      </w:r>
      <w:proofErr w:type="spellStart"/>
      <w:r w:rsidR="00121D60">
        <w:t>connection</w:t>
      </w:r>
      <w:proofErr w:type="spellEnd"/>
      <w:r w:rsidR="00121D60">
        <w:t xml:space="preserve"> </w:t>
      </w:r>
      <w:proofErr w:type="spellStart"/>
      <w:r w:rsidR="00121D60">
        <w:t>termination</w:t>
      </w:r>
      <w:proofErr w:type="spellEnd"/>
      <w:r w:rsidR="00121D60">
        <w:t xml:space="preserve"> </w:t>
      </w:r>
      <w:proofErr w:type="spellStart"/>
      <w:r w:rsidR="00121D60">
        <w:t>at</w:t>
      </w:r>
      <w:proofErr w:type="spellEnd"/>
      <w:r w:rsidR="00121D60">
        <w:t xml:space="preserve"> the end</w:t>
      </w:r>
      <w:r w:rsidR="000F7E9D">
        <w:t xml:space="preserve"> if </w:t>
      </w:r>
      <w:proofErr w:type="spellStart"/>
      <w:r w:rsidR="000F7E9D">
        <w:t>we</w:t>
      </w:r>
      <w:proofErr w:type="spellEnd"/>
      <w:r w:rsidR="000F7E9D">
        <w:t xml:space="preserve"> do </w:t>
      </w:r>
      <w:proofErr w:type="spellStart"/>
      <w:r w:rsidR="000F7E9D">
        <w:t>we</w:t>
      </w:r>
      <w:proofErr w:type="spellEnd"/>
      <w:r w:rsidR="000F7E9D">
        <w:t xml:space="preserve"> </w:t>
      </w:r>
      <w:proofErr w:type="spellStart"/>
      <w:r w:rsidR="000F7E9D">
        <w:t>gonna</w:t>
      </w:r>
      <w:proofErr w:type="spellEnd"/>
      <w:r w:rsidR="000F7E9D">
        <w:t xml:space="preserve"> have 90ms</w:t>
      </w:r>
      <w:r w:rsidR="00121D60">
        <w:t xml:space="preserve">). </w:t>
      </w:r>
      <w:r w:rsidR="00121D60">
        <w:br/>
      </w:r>
      <w:proofErr w:type="spellStart"/>
      <w:r w:rsidR="009F2491">
        <w:t>Timetable</w:t>
      </w:r>
      <w:proofErr w:type="spellEnd"/>
      <w:r w:rsidR="00121D60">
        <w:t> :</w:t>
      </w:r>
      <w:r w:rsidR="00874EB9">
        <w:t xml:space="preserve"> </w:t>
      </w:r>
      <w:r w:rsidR="00874EB9">
        <w:br/>
      </w:r>
      <w:r w:rsidR="00701530">
        <w:rPr>
          <w:noProof/>
        </w:rPr>
        <w:drawing>
          <wp:inline distT="0" distB="0" distL="0" distR="0" wp14:anchorId="47CA94E4" wp14:editId="2A4847E2">
            <wp:extent cx="3543300" cy="4127500"/>
            <wp:effectExtent l="0" t="0" r="12700" b="12700"/>
            <wp:docPr id="1" name="Image 1" descr="Macintosh SSD:Users:pierre:Desktop:Capture d’écran 2015-09-29 à 18.2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pierre:Desktop:Capture d’écran 2015-09-29 à 18.28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7EEE" w14:textId="033066F5" w:rsidR="000D326A" w:rsidRDefault="00121D60" w:rsidP="000D326A">
      <w:pPr>
        <w:pStyle w:val="Paragraphedeliste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cookie value,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 w:rsidR="000D326A">
        <w:t>that</w:t>
      </w:r>
      <w:proofErr w:type="spellEnd"/>
      <w:r w:rsidR="000D326A">
        <w:t xml:space="preserve"> the </w:t>
      </w:r>
      <w:proofErr w:type="spellStart"/>
      <w:r w:rsidR="000D326A">
        <w:t>client’s</w:t>
      </w:r>
      <w:proofErr w:type="spellEnd"/>
      <w:r w:rsidR="000D326A">
        <w:t xml:space="preserve"> browser </w:t>
      </w:r>
      <w:proofErr w:type="spellStart"/>
      <w:r w:rsidR="000D326A">
        <w:t>found</w:t>
      </w:r>
      <w:proofErr w:type="spellEnd"/>
      <w:r w:rsidR="000D326A">
        <w:t xml:space="preserve"> </w:t>
      </w:r>
      <w:proofErr w:type="spellStart"/>
      <w:r w:rsidR="000D326A">
        <w:t>it</w:t>
      </w:r>
      <w:proofErr w:type="spellEnd"/>
      <w:r w:rsidR="000D326A">
        <w:t xml:space="preserve"> in the cookie directory. </w:t>
      </w:r>
      <w:proofErr w:type="spellStart"/>
      <w:r w:rsidR="000D326A">
        <w:t>Therefore</w:t>
      </w:r>
      <w:proofErr w:type="spellEnd"/>
      <w:r w:rsidR="000D326A">
        <w:t xml:space="preserve"> </w:t>
      </w:r>
      <w:proofErr w:type="spellStart"/>
      <w:r w:rsidR="000D326A">
        <w:t>we</w:t>
      </w:r>
      <w:proofErr w:type="spellEnd"/>
      <w:r w:rsidR="000D326A">
        <w:t xml:space="preserve"> </w:t>
      </w:r>
      <w:proofErr w:type="spellStart"/>
      <w:r w:rsidR="000D326A">
        <w:t>can</w:t>
      </w:r>
      <w:proofErr w:type="spellEnd"/>
      <w:r w:rsidR="000D326A">
        <w:t xml:space="preserve"> </w:t>
      </w:r>
      <w:proofErr w:type="spellStart"/>
      <w:r w:rsidR="000D326A">
        <w:t>conclude</w:t>
      </w:r>
      <w:proofErr w:type="spellEnd"/>
      <w:r w:rsidR="000D326A">
        <w:t xml:space="preserve"> </w:t>
      </w:r>
      <w:proofErr w:type="spellStart"/>
      <w:r w:rsidR="000D326A">
        <w:t>that</w:t>
      </w:r>
      <w:proofErr w:type="spellEnd"/>
      <w:r w:rsidR="000D326A">
        <w:t xml:space="preserve"> the client </w:t>
      </w:r>
      <w:proofErr w:type="spellStart"/>
      <w:r w:rsidR="000D326A">
        <w:t>received</w:t>
      </w:r>
      <w:proofErr w:type="spellEnd"/>
      <w:r w:rsidR="000D326A">
        <w:t xml:space="preserve"> a cook</w:t>
      </w:r>
      <w:r w:rsidR="00243A1B">
        <w:t xml:space="preserve">ie </w:t>
      </w:r>
      <w:proofErr w:type="spellStart"/>
      <w:r w:rsidR="00243A1B">
        <w:t>from</w:t>
      </w:r>
      <w:proofErr w:type="spellEnd"/>
      <w:r w:rsidR="00243A1B">
        <w:t xml:space="preserve"> </w:t>
      </w:r>
      <w:proofErr w:type="spellStart"/>
      <w:r w:rsidR="00243A1B">
        <w:t>that</w:t>
      </w:r>
      <w:proofErr w:type="spellEnd"/>
      <w:r w:rsidR="00243A1B">
        <w:t xml:space="preserve"> </w:t>
      </w:r>
      <w:proofErr w:type="spellStart"/>
      <w:r w:rsidR="00243A1B">
        <w:t>same</w:t>
      </w:r>
      <w:proofErr w:type="spellEnd"/>
      <w:r w:rsidR="00243A1B">
        <w:t xml:space="preserve"> server </w:t>
      </w:r>
      <w:proofErr w:type="spellStart"/>
      <w:r w:rsidR="00243A1B">
        <w:t>before</w:t>
      </w:r>
      <w:proofErr w:type="spellEnd"/>
      <w:r w:rsidR="00243A1B">
        <w:t xml:space="preserve"> </w:t>
      </w:r>
      <w:proofErr w:type="spellStart"/>
      <w:r w:rsidR="00243A1B">
        <w:t>thus</w:t>
      </w:r>
      <w:proofErr w:type="spellEnd"/>
      <w:r w:rsidR="00243A1B">
        <w:t xml:space="preserve"> </w:t>
      </w:r>
      <w:proofErr w:type="spellStart"/>
      <w:r w:rsidR="00243A1B">
        <w:t>that</w:t>
      </w:r>
      <w:proofErr w:type="spellEnd"/>
      <w:r w:rsidR="00243A1B">
        <w:t xml:space="preserve"> the client has </w:t>
      </w:r>
      <w:proofErr w:type="spellStart"/>
      <w:r w:rsidR="00243A1B">
        <w:t>visited</w:t>
      </w:r>
      <w:proofErr w:type="spellEnd"/>
      <w:r w:rsidR="00243A1B">
        <w:t xml:space="preserve"> </w:t>
      </w:r>
      <w:proofErr w:type="spellStart"/>
      <w:r w:rsidR="00243A1B">
        <w:t>this</w:t>
      </w:r>
      <w:proofErr w:type="spellEnd"/>
      <w:r w:rsidR="00243A1B">
        <w:t xml:space="preserve"> web site </w:t>
      </w:r>
      <w:proofErr w:type="spellStart"/>
      <w:r w:rsidR="00243A1B">
        <w:t>before</w:t>
      </w:r>
      <w:proofErr w:type="spellEnd"/>
      <w:r w:rsidR="00243A1B">
        <w:t>.</w:t>
      </w:r>
    </w:p>
    <w:p w14:paraId="72EA67C5" w14:textId="62189AC6" w:rsidR="002F1121" w:rsidRDefault="002F1121" w:rsidP="000D326A">
      <w:pPr>
        <w:pStyle w:val="Paragraphedeliste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cache-control </w:t>
      </w:r>
      <w:proofErr w:type="spellStart"/>
      <w:r>
        <w:t>is</w:t>
      </w:r>
      <w:proofErr w:type="spellEnd"/>
      <w:r>
        <w:t xml:space="preserve"> set to ”No-cache”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cache, the proxy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to the </w:t>
      </w:r>
      <w:proofErr w:type="spellStart"/>
      <w:r>
        <w:t>corresponding</w:t>
      </w:r>
      <w:proofErr w:type="spellEnd"/>
      <w:r>
        <w:t xml:space="preserve"> server.</w:t>
      </w:r>
      <w:r w:rsidR="00C663DA">
        <w:br/>
      </w:r>
    </w:p>
    <w:p w14:paraId="1ECE2DC1" w14:textId="77777777" w:rsidR="000D326A" w:rsidRPr="003A7961" w:rsidRDefault="000D326A" w:rsidP="000D326A">
      <w:pPr>
        <w:rPr>
          <w:b/>
          <w:color w:val="4F81BD" w:themeColor="accent1"/>
          <w:sz w:val="36"/>
          <w:szCs w:val="36"/>
          <w:u w:val="single"/>
        </w:rPr>
      </w:pPr>
      <w:r w:rsidRPr="003A7961">
        <w:rPr>
          <w:b/>
          <w:color w:val="4F81BD" w:themeColor="accent1"/>
          <w:sz w:val="36"/>
          <w:szCs w:val="36"/>
          <w:u w:val="single"/>
        </w:rPr>
        <w:t>IV) DHCP :</w:t>
      </w:r>
    </w:p>
    <w:p w14:paraId="66BE0EEA" w14:textId="77777777" w:rsidR="000D326A" w:rsidRDefault="000D326A" w:rsidP="000D326A">
      <w:pPr>
        <w:rPr>
          <w:b/>
          <w:sz w:val="36"/>
          <w:szCs w:val="36"/>
          <w:u w:val="single"/>
        </w:rPr>
      </w:pPr>
    </w:p>
    <w:p w14:paraId="244F23FD" w14:textId="22C59101" w:rsidR="000D326A" w:rsidRDefault="000D326A" w:rsidP="000D326A">
      <w:pPr>
        <w:pStyle w:val="Paragraphedeliste"/>
        <w:numPr>
          <w:ilvl w:val="0"/>
          <w:numId w:val="4"/>
        </w:numPr>
      </w:pP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DHCP ACK.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DHCP ACK the client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use the network configuration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DHCP server </w:t>
      </w:r>
      <w:proofErr w:type="spellStart"/>
      <w:r>
        <w:t>earlier</w:t>
      </w:r>
      <w:proofErr w:type="spellEnd"/>
      <w:r>
        <w:t>.</w:t>
      </w:r>
      <w:r w:rsidRPr="0033192F">
        <w:t xml:space="preserve"> </w:t>
      </w:r>
      <w:r w:rsidR="0033192F" w:rsidRPr="0033192F">
        <w:t xml:space="preserve">Client </w:t>
      </w:r>
      <w:r w:rsidR="0063632C" w:rsidRPr="0033192F">
        <w:t xml:space="preserve">must </w:t>
      </w:r>
      <w:proofErr w:type="spellStart"/>
      <w:r w:rsidR="0063632C" w:rsidRPr="0033192F">
        <w:t>include</w:t>
      </w:r>
      <w:proofErr w:type="spellEnd"/>
      <w:r w:rsidR="0063632C" w:rsidRPr="0033192F">
        <w:t xml:space="preserve"> server ID (not </w:t>
      </w:r>
      <w:proofErr w:type="spellStart"/>
      <w:r w:rsidR="0063632C" w:rsidRPr="0033192F">
        <w:t>shown</w:t>
      </w:r>
      <w:proofErr w:type="spellEnd"/>
      <w:r w:rsidR="0063632C" w:rsidRPr="0033192F">
        <w:t xml:space="preserve"> </w:t>
      </w:r>
      <w:proofErr w:type="spellStart"/>
      <w:r w:rsidR="0063632C" w:rsidRPr="0033192F">
        <w:t>here</w:t>
      </w:r>
      <w:proofErr w:type="spellEnd"/>
      <w:r w:rsidR="0063632C" w:rsidRPr="0033192F">
        <w:t xml:space="preserve">) to </w:t>
      </w:r>
      <w:proofErr w:type="spellStart"/>
      <w:r w:rsidR="0063632C" w:rsidRPr="0033192F">
        <w:t>inform</w:t>
      </w:r>
      <w:proofErr w:type="spellEnd"/>
      <w:r w:rsidR="0063632C" w:rsidRPr="0033192F">
        <w:t xml:space="preserve"> about </w:t>
      </w:r>
      <w:proofErr w:type="spellStart"/>
      <w:r w:rsidR="0063632C" w:rsidRPr="0033192F">
        <w:t>selected</w:t>
      </w:r>
      <w:proofErr w:type="spellEnd"/>
      <w:r w:rsidR="0063632C" w:rsidRPr="0033192F">
        <w:t xml:space="preserve"> </w:t>
      </w:r>
      <w:proofErr w:type="spellStart"/>
      <w:r w:rsidR="0063632C" w:rsidRPr="0033192F">
        <w:t>offered</w:t>
      </w:r>
      <w:proofErr w:type="spellEnd"/>
      <w:r w:rsidR="0063632C" w:rsidRPr="0033192F">
        <w:t xml:space="preserve"> </w:t>
      </w:r>
      <w:proofErr w:type="spellStart"/>
      <w:r w:rsidR="0063632C" w:rsidRPr="0033192F">
        <w:t>address</w:t>
      </w:r>
      <w:proofErr w:type="spellEnd"/>
      <w:r w:rsidR="0063632C" w:rsidRPr="0033192F">
        <w:t>.</w:t>
      </w:r>
    </w:p>
    <w:p w14:paraId="0B2479DB" w14:textId="4691D943" w:rsidR="000D326A" w:rsidRDefault="0063632C" w:rsidP="000D326A">
      <w:pPr>
        <w:pStyle w:val="Paragraphedeliste"/>
        <w:numPr>
          <w:ilvl w:val="0"/>
          <w:numId w:val="4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DHCP ACK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use the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the server. </w:t>
      </w:r>
    </w:p>
    <w:p w14:paraId="11636AFA" w14:textId="77777777" w:rsidR="006831A6" w:rsidRDefault="006831A6" w:rsidP="000D326A">
      <w:pPr>
        <w:pStyle w:val="Paragraphedeliste"/>
        <w:numPr>
          <w:ilvl w:val="0"/>
          <w:numId w:val="4"/>
        </w:numPr>
      </w:pP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client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DHCP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servers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DHCP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client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DHCP </w:t>
      </w:r>
      <w:proofErr w:type="spellStart"/>
      <w:r>
        <w:t>request</w:t>
      </w:r>
      <w:proofErr w:type="spellEnd"/>
      <w:r>
        <w:t xml:space="preserve"> as a </w:t>
      </w:r>
      <w:proofErr w:type="spellStart"/>
      <w:r>
        <w:t>broadcast</w:t>
      </w:r>
      <w:proofErr w:type="spellEnd"/>
      <w:r>
        <w:t xml:space="preserve"> message </w:t>
      </w:r>
      <w:proofErr w:type="spellStart"/>
      <w:r>
        <w:t>so</w:t>
      </w:r>
      <w:proofErr w:type="spellEnd"/>
      <w:r>
        <w:t xml:space="preserve"> servers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the client has </w:t>
      </w:r>
      <w:proofErr w:type="spellStart"/>
      <w:r>
        <w:t>accepted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made to the client and return the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to the pool of </w:t>
      </w:r>
      <w:proofErr w:type="spellStart"/>
      <w:r>
        <w:t>avaible</w:t>
      </w:r>
      <w:proofErr w:type="spellEnd"/>
      <w:r>
        <w:t xml:space="preserve"> </w:t>
      </w:r>
      <w:proofErr w:type="spellStart"/>
      <w:r>
        <w:t>addresses</w:t>
      </w:r>
      <w:proofErr w:type="spellEnd"/>
    </w:p>
    <w:p w14:paraId="2E0BB6F0" w14:textId="321C768B" w:rsidR="006831A6" w:rsidRPr="000D326A" w:rsidRDefault="006831A6" w:rsidP="000D326A">
      <w:pPr>
        <w:pStyle w:val="Paragraphedeliste"/>
        <w:numPr>
          <w:ilvl w:val="0"/>
          <w:numId w:val="4"/>
        </w:numPr>
      </w:pPr>
      <w:r>
        <w:t xml:space="preserve">It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server to the client,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. It </w:t>
      </w:r>
      <w:proofErr w:type="spellStart"/>
      <w:r>
        <w:t>prevent</w:t>
      </w:r>
      <w:proofErr w:type="spellEnd"/>
      <w:r>
        <w:t xml:space="preserve"> the use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destination port </w:t>
      </w:r>
      <w:proofErr w:type="spellStart"/>
      <w:r>
        <w:t>numbers</w:t>
      </w:r>
      <w:proofErr w:type="spellEnd"/>
      <w:r>
        <w:t>.</w:t>
      </w:r>
      <w:r w:rsidR="00AF20FE">
        <w:t xml:space="preserve"> </w:t>
      </w:r>
      <w:r w:rsidR="00AF20FE" w:rsidRPr="0033192F">
        <w:t xml:space="preserve">And </w:t>
      </w:r>
      <w:proofErr w:type="spellStart"/>
      <w:r w:rsidR="00AF20FE" w:rsidRPr="0033192F">
        <w:t>it</w:t>
      </w:r>
      <w:proofErr w:type="spellEnd"/>
      <w:r w:rsidR="00AF20FE" w:rsidRPr="0033192F">
        <w:t xml:space="preserve"> </w:t>
      </w:r>
      <w:proofErr w:type="spellStart"/>
      <w:r w:rsidR="00AF20FE" w:rsidRPr="0033192F">
        <w:t>is</w:t>
      </w:r>
      <w:proofErr w:type="spellEnd"/>
      <w:r w:rsidR="00AF20FE" w:rsidRPr="0033192F">
        <w:t xml:space="preserve"> </w:t>
      </w:r>
      <w:proofErr w:type="spellStart"/>
      <w:r w:rsidR="00AF20FE" w:rsidRPr="0033192F">
        <w:t>considered</w:t>
      </w:r>
      <w:proofErr w:type="spellEnd"/>
      <w:r w:rsidR="00AF20FE" w:rsidRPr="0033192F">
        <w:t xml:space="preserve"> </w:t>
      </w:r>
      <w:r w:rsidR="0033192F">
        <w:t>“</w:t>
      </w:r>
      <w:proofErr w:type="spellStart"/>
      <w:r w:rsidR="00AF20FE" w:rsidRPr="0033192F">
        <w:t>bad</w:t>
      </w:r>
      <w:proofErr w:type="spellEnd"/>
      <w:r w:rsidR="00AF20FE" w:rsidRPr="0033192F">
        <w:t xml:space="preserve"> </w:t>
      </w:r>
      <w:proofErr w:type="spellStart"/>
      <w:r w:rsidR="00AF20FE" w:rsidRPr="0033192F">
        <w:t>manner</w:t>
      </w:r>
      <w:proofErr w:type="spellEnd"/>
      <w:r w:rsidR="0033192F">
        <w:t>“</w:t>
      </w:r>
      <w:r w:rsidR="00AF20FE" w:rsidRPr="0033192F">
        <w:t xml:space="preserve"> to </w:t>
      </w:r>
      <w:proofErr w:type="spellStart"/>
      <w:r w:rsidR="00AF20FE" w:rsidRPr="0033192F">
        <w:t>broadcast</w:t>
      </w:r>
      <w:proofErr w:type="spellEnd"/>
      <w:r w:rsidR="00AF20FE" w:rsidRPr="0033192F">
        <w:t xml:space="preserve"> to a </w:t>
      </w:r>
      <w:proofErr w:type="spellStart"/>
      <w:r w:rsidR="00AF20FE" w:rsidRPr="0033192F">
        <w:t>random</w:t>
      </w:r>
      <w:proofErr w:type="spellEnd"/>
      <w:r w:rsidR="00AF20FE" w:rsidRPr="0033192F">
        <w:t xml:space="preserve"> port </w:t>
      </w:r>
      <w:proofErr w:type="spellStart"/>
      <w:r w:rsidR="00AF20FE" w:rsidRPr="0033192F">
        <w:t>number</w:t>
      </w:r>
      <w:proofErr w:type="spellEnd"/>
    </w:p>
    <w:sectPr w:rsidR="006831A6" w:rsidRPr="000D326A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48B5"/>
    <w:multiLevelType w:val="hybridMultilevel"/>
    <w:tmpl w:val="634E15AC"/>
    <w:lvl w:ilvl="0" w:tplc="ABDEF03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3FC81451"/>
    <w:multiLevelType w:val="hybridMultilevel"/>
    <w:tmpl w:val="B2A4EF5A"/>
    <w:lvl w:ilvl="0" w:tplc="6652F75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5452D44"/>
    <w:multiLevelType w:val="hybridMultilevel"/>
    <w:tmpl w:val="518A9588"/>
    <w:lvl w:ilvl="0" w:tplc="8CECB82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683467BF"/>
    <w:multiLevelType w:val="hybridMultilevel"/>
    <w:tmpl w:val="5CCA3BD2"/>
    <w:lvl w:ilvl="0" w:tplc="71BCDC6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60"/>
    <w:rsid w:val="000D326A"/>
    <w:rsid w:val="000F7E9D"/>
    <w:rsid w:val="00121D60"/>
    <w:rsid w:val="00134B76"/>
    <w:rsid w:val="00137FF2"/>
    <w:rsid w:val="00193ABD"/>
    <w:rsid w:val="00195808"/>
    <w:rsid w:val="00243A1B"/>
    <w:rsid w:val="002F1121"/>
    <w:rsid w:val="0033192F"/>
    <w:rsid w:val="003A7961"/>
    <w:rsid w:val="005247ED"/>
    <w:rsid w:val="005E27B8"/>
    <w:rsid w:val="0063632C"/>
    <w:rsid w:val="006831A6"/>
    <w:rsid w:val="006A72C3"/>
    <w:rsid w:val="00701530"/>
    <w:rsid w:val="00845D06"/>
    <w:rsid w:val="00874EB9"/>
    <w:rsid w:val="008C1938"/>
    <w:rsid w:val="008E380B"/>
    <w:rsid w:val="009F2491"/>
    <w:rsid w:val="00A15AD6"/>
    <w:rsid w:val="00AF20FE"/>
    <w:rsid w:val="00C05D02"/>
    <w:rsid w:val="00C41469"/>
    <w:rsid w:val="00C663DA"/>
    <w:rsid w:val="00CC7083"/>
    <w:rsid w:val="00E33FE8"/>
    <w:rsid w:val="00EE502B"/>
    <w:rsid w:val="00F6652D"/>
    <w:rsid w:val="00F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F5A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D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1D6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121D6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53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5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D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1D6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121D6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53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5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649</Words>
  <Characters>3571</Characters>
  <Application>Microsoft Macintosh Word</Application>
  <DocSecurity>0</DocSecurity>
  <Lines>29</Lines>
  <Paragraphs>8</Paragraphs>
  <ScaleCrop>false</ScaleCrop>
  <Company>Groupe INSA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8</cp:revision>
  <dcterms:created xsi:type="dcterms:W3CDTF">2015-09-29T16:35:00Z</dcterms:created>
  <dcterms:modified xsi:type="dcterms:W3CDTF">2015-10-04T17:55:00Z</dcterms:modified>
</cp:coreProperties>
</file>