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0810" w14:textId="76A32B1C" w:rsidR="00446CFC" w:rsidRPr="00200465" w:rsidRDefault="00200465">
      <w:pPr>
        <w:rPr>
          <w:b/>
          <w:bCs/>
          <w:sz w:val="32"/>
          <w:szCs w:val="32"/>
        </w:rPr>
      </w:pPr>
      <w:r w:rsidRPr="00200465">
        <w:rPr>
          <w:b/>
          <w:bCs/>
          <w:sz w:val="32"/>
          <w:szCs w:val="32"/>
        </w:rPr>
        <w:t xml:space="preserve">Règles de gestion </w:t>
      </w:r>
      <w:proofErr w:type="spellStart"/>
      <w:r w:rsidRPr="00200465">
        <w:rPr>
          <w:b/>
          <w:bCs/>
          <w:sz w:val="32"/>
          <w:szCs w:val="32"/>
        </w:rPr>
        <w:t>Licensync</w:t>
      </w:r>
      <w:proofErr w:type="spellEnd"/>
    </w:p>
    <w:p w14:paraId="19D40A7D" w14:textId="77777777" w:rsidR="00200465" w:rsidRDefault="00200465"/>
    <w:p w14:paraId="47324B93" w14:textId="6F8A0F3B" w:rsidR="00193847" w:rsidRDefault="00193847">
      <w:r w:rsidRPr="00ED1641">
        <w:rPr>
          <w:b/>
          <w:bCs/>
          <w:u w:val="single"/>
        </w:rPr>
        <w:t>Règles utilisateurs</w:t>
      </w:r>
      <w:r>
        <w:t> :</w:t>
      </w:r>
    </w:p>
    <w:p w14:paraId="63A73A96" w14:textId="7B820EA7" w:rsidR="00200465" w:rsidRDefault="00200465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</w:t>
      </w:r>
      <w:r>
        <w:t> : Un utilisateur peut gérer ses données personnelles (nom, prénom, email, téléphone, date de naissance, nom d’utilisateur, mot de passe) comme il le souhaite.</w:t>
      </w:r>
    </w:p>
    <w:p w14:paraId="31C6205A" w14:textId="42453481" w:rsidR="00200465" w:rsidRDefault="00200465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R2</w:t>
      </w:r>
      <w:r>
        <w:t> : Le nom, prénom, email, mot de passe sont obligatoire</w:t>
      </w:r>
      <w:r w:rsidR="00626E0F">
        <w:t>.</w:t>
      </w:r>
    </w:p>
    <w:p w14:paraId="00086101" w14:textId="18B67269" w:rsidR="00193847" w:rsidRDefault="00193847" w:rsidP="00193847">
      <w:r w:rsidRPr="00ED1641">
        <w:rPr>
          <w:b/>
          <w:bCs/>
          <w:u w:val="single"/>
        </w:rPr>
        <w:t>Règles privilèges</w:t>
      </w:r>
      <w:r>
        <w:t> :</w:t>
      </w:r>
    </w:p>
    <w:p w14:paraId="5396235B" w14:textId="6B9EB2FB" w:rsidR="00193847" w:rsidRDefault="00193847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R3</w:t>
      </w:r>
      <w:r>
        <w:t> : Les privilèges sont définis par l’administrateur uniquement</w:t>
      </w:r>
      <w:r w:rsidR="00626E0F">
        <w:t>.</w:t>
      </w:r>
    </w:p>
    <w:p w14:paraId="5BA5F102" w14:textId="338C39AB" w:rsidR="00193847" w:rsidRDefault="00193847" w:rsidP="00193847">
      <w:r w:rsidRPr="00ED1641">
        <w:rPr>
          <w:b/>
          <w:bCs/>
          <w:u w:val="single"/>
        </w:rPr>
        <w:t>Règles morceaux</w:t>
      </w:r>
      <w:r>
        <w:t> :</w:t>
      </w:r>
    </w:p>
    <w:p w14:paraId="51C6361F" w14:textId="71CD4A0C" w:rsidR="00200465" w:rsidRDefault="00200465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</w:t>
      </w:r>
      <w:r w:rsidR="00193847" w:rsidRPr="00ED1641">
        <w:rPr>
          <w:b/>
          <w:bCs/>
        </w:rPr>
        <w:t>4</w:t>
      </w:r>
      <w:r>
        <w:t> : Un morceau est attaché à un seul utilisateur</w:t>
      </w:r>
      <w:r w:rsidR="00626E0F">
        <w:t>.</w:t>
      </w:r>
    </w:p>
    <w:p w14:paraId="2FE79B1D" w14:textId="5C061E82" w:rsidR="00200465" w:rsidRDefault="00200465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</w:t>
      </w:r>
      <w:r w:rsidR="00193847" w:rsidRPr="00ED1641">
        <w:rPr>
          <w:b/>
          <w:bCs/>
        </w:rPr>
        <w:t>5</w:t>
      </w:r>
      <w:r>
        <w:t> : Un utilisateur peut avoir en sa possession plusieurs morceaux</w:t>
      </w:r>
      <w:r w:rsidR="00626E0F">
        <w:t>.</w:t>
      </w:r>
    </w:p>
    <w:p w14:paraId="58D4757C" w14:textId="7897362C" w:rsidR="00200465" w:rsidRDefault="00200465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</w:t>
      </w:r>
      <w:r w:rsidR="00193847" w:rsidRPr="00ED1641">
        <w:rPr>
          <w:b/>
          <w:bCs/>
        </w:rPr>
        <w:t>6</w:t>
      </w:r>
      <w:r>
        <w:t> : Seul le titre, longueur, et au moins un artiste contributeur sont obligatoires</w:t>
      </w:r>
      <w:r w:rsidR="00626E0F">
        <w:t>.</w:t>
      </w:r>
    </w:p>
    <w:p w14:paraId="465DF7F7" w14:textId="6EA2DA22" w:rsidR="00200465" w:rsidRDefault="00200465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</w:t>
      </w:r>
      <w:r w:rsidR="00193847" w:rsidRPr="00ED1641">
        <w:rPr>
          <w:b/>
          <w:bCs/>
        </w:rPr>
        <w:t>7</w:t>
      </w:r>
      <w:r>
        <w:t> : Le hash du morceau importé sur la blockchain sera basé sur le fichier musical au format mp3, l’ID utilisateur, le titre et le ou les artistes contributeurs</w:t>
      </w:r>
      <w:r w:rsidR="00626E0F">
        <w:t>.</w:t>
      </w:r>
    </w:p>
    <w:p w14:paraId="0C711769" w14:textId="7FE77C92" w:rsidR="00200465" w:rsidRDefault="00200465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</w:t>
      </w:r>
      <w:r w:rsidR="00193847" w:rsidRPr="00ED1641">
        <w:rPr>
          <w:b/>
          <w:bCs/>
        </w:rPr>
        <w:t>8</w:t>
      </w:r>
      <w:r>
        <w:t> : Seul le format mp3 est autorisé pour l’import de morceau</w:t>
      </w:r>
      <w:r w:rsidR="00626E0F">
        <w:t>.</w:t>
      </w:r>
    </w:p>
    <w:p w14:paraId="08F30303" w14:textId="310AA1A1" w:rsidR="00193847" w:rsidRDefault="00193847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R9</w:t>
      </w:r>
      <w:r>
        <w:t xml:space="preserve"> : </w:t>
      </w:r>
      <w:r>
        <w:t>Un morceau peut avoir autant de contributeurs que nécessaire</w:t>
      </w:r>
      <w:r w:rsidR="00626E0F">
        <w:t>.</w:t>
      </w:r>
    </w:p>
    <w:p w14:paraId="2C2D8050" w14:textId="4E370D6B" w:rsidR="00193847" w:rsidRDefault="00193847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R10</w:t>
      </w:r>
      <w:r>
        <w:t xml:space="preserve"> : </w:t>
      </w:r>
      <w:r>
        <w:t>Un morceau peut appartenir à un genre principal et genre secondaire uniquement</w:t>
      </w:r>
      <w:r w:rsidR="00626E0F">
        <w:t>.</w:t>
      </w:r>
    </w:p>
    <w:p w14:paraId="08EC8B0F" w14:textId="09CB1025" w:rsidR="00ED1641" w:rsidRDefault="00ED1641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R11</w:t>
      </w:r>
      <w:r>
        <w:t xml:space="preserve"> : </w:t>
      </w:r>
      <w:r>
        <w:t>Une fois importé, un morceau et ses métadonnées ne peuvent plus être modifiés</w:t>
      </w:r>
      <w:r w:rsidR="00626E0F">
        <w:t>.</w:t>
      </w:r>
    </w:p>
    <w:p w14:paraId="54D31D40" w14:textId="4BE5A447" w:rsidR="00193847" w:rsidRDefault="00193847" w:rsidP="00193847">
      <w:r w:rsidRPr="00ED1641">
        <w:rPr>
          <w:b/>
          <w:bCs/>
          <w:u w:val="single"/>
        </w:rPr>
        <w:t>Règles artistes</w:t>
      </w:r>
      <w:r>
        <w:t> :</w:t>
      </w:r>
    </w:p>
    <w:p w14:paraId="6BCE4ED5" w14:textId="1B2C33C7" w:rsidR="00193847" w:rsidRDefault="00193847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</w:t>
      </w:r>
      <w:r w:rsidR="00ED1641" w:rsidRPr="00ED1641">
        <w:rPr>
          <w:b/>
          <w:bCs/>
        </w:rPr>
        <w:t>2</w:t>
      </w:r>
      <w:r>
        <w:t> : L’utilisateur défini lui-même le nom et prénom et le type de collaboration des artistes contributeurs à un morceau</w:t>
      </w:r>
      <w:r w:rsidR="00626E0F">
        <w:t>.</w:t>
      </w:r>
    </w:p>
    <w:p w14:paraId="1778999D" w14:textId="5DEE547D" w:rsidR="00ED1641" w:rsidRDefault="00ED1641" w:rsidP="00193847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R13</w:t>
      </w:r>
      <w:r>
        <w:t> : Les artistes contributeurs sont redéfinis pour chaque morceau</w:t>
      </w:r>
      <w:r w:rsidR="00626E0F">
        <w:t>.</w:t>
      </w:r>
    </w:p>
    <w:p w14:paraId="22E739D0" w14:textId="65317C39" w:rsidR="00ED1641" w:rsidRDefault="00ED1641" w:rsidP="00ED1641">
      <w:r w:rsidRPr="00ED1641">
        <w:rPr>
          <w:b/>
          <w:bCs/>
          <w:u w:val="single"/>
        </w:rPr>
        <w:t>Règles contributions</w:t>
      </w:r>
      <w:r>
        <w:t> :</w:t>
      </w:r>
    </w:p>
    <w:p w14:paraId="210E268C" w14:textId="5F6C6F15" w:rsidR="00ED1641" w:rsidRDefault="00ED1641" w:rsidP="00ED1641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R14</w:t>
      </w:r>
      <w:r>
        <w:t xml:space="preserve"> : </w:t>
      </w:r>
      <w:r>
        <w:t>Les contributions peuvent être de trois types : « Musique », « Paroles », « Musique et Paroles »</w:t>
      </w:r>
      <w:r w:rsidR="00626E0F">
        <w:t>.</w:t>
      </w:r>
    </w:p>
    <w:p w14:paraId="376C9AFC" w14:textId="6716594B" w:rsidR="00ED1641" w:rsidRDefault="00ED1641" w:rsidP="00ED1641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R15</w:t>
      </w:r>
      <w:r>
        <w:t xml:space="preserve"> : </w:t>
      </w:r>
      <w:r>
        <w:t>Les types de contributions sont définis par l’administrateur</w:t>
      </w:r>
      <w:r w:rsidR="00626E0F">
        <w:t>.</w:t>
      </w:r>
    </w:p>
    <w:p w14:paraId="15CE6C53" w14:textId="4D951948" w:rsidR="00ED1641" w:rsidRDefault="00ED1641" w:rsidP="00ED1641">
      <w:r w:rsidRPr="00ED1641">
        <w:rPr>
          <w:b/>
          <w:bCs/>
          <w:u w:val="single"/>
        </w:rPr>
        <w:t>Règles albums</w:t>
      </w:r>
      <w:r>
        <w:t> :</w:t>
      </w:r>
    </w:p>
    <w:p w14:paraId="1C8EBD22" w14:textId="6D51682C" w:rsidR="00ED1641" w:rsidRDefault="00ED1641" w:rsidP="00ED1641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R16</w:t>
      </w:r>
      <w:r>
        <w:t> : L’utilisateur choisi le titre de son album</w:t>
      </w:r>
      <w:r w:rsidR="00626E0F">
        <w:t>.</w:t>
      </w:r>
    </w:p>
    <w:p w14:paraId="4B97562F" w14:textId="7587944E" w:rsidR="00ED1641" w:rsidRDefault="00ED1641" w:rsidP="00ED1641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R17</w:t>
      </w:r>
      <w:r>
        <w:t> : Seul le titre de l’album est obligatoire</w:t>
      </w:r>
      <w:r w:rsidR="00626E0F">
        <w:t>.</w:t>
      </w:r>
    </w:p>
    <w:p w14:paraId="546EEEA9" w14:textId="6026E59B" w:rsidR="00ED1641" w:rsidRDefault="00ED1641" w:rsidP="00ED1641">
      <w:r w:rsidRPr="00ED1641">
        <w:rPr>
          <w:b/>
          <w:bCs/>
          <w:u w:val="single"/>
        </w:rPr>
        <w:t>Règles genres</w:t>
      </w:r>
      <w:r>
        <w:t> :</w:t>
      </w:r>
    </w:p>
    <w:p w14:paraId="643083EC" w14:textId="24B95892" w:rsidR="00ED1641" w:rsidRDefault="00ED1641" w:rsidP="00ED1641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R18</w:t>
      </w:r>
      <w:r>
        <w:t xml:space="preserve"> : </w:t>
      </w:r>
      <w:r>
        <w:t>Les genres sont définis par l’administrateur</w:t>
      </w:r>
      <w:r w:rsidR="00626E0F">
        <w:t>.</w:t>
      </w:r>
    </w:p>
    <w:p w14:paraId="3A6BA15F" w14:textId="11800FF8" w:rsidR="00ED1641" w:rsidRDefault="00ED1641" w:rsidP="00ED1641">
      <w:r w:rsidRPr="00ED1641">
        <w:rPr>
          <w:b/>
          <w:bCs/>
          <w:u w:val="single"/>
        </w:rPr>
        <w:t>Règles import d’images</w:t>
      </w:r>
      <w:r>
        <w:t> :</w:t>
      </w:r>
    </w:p>
    <w:p w14:paraId="0FA9FA8B" w14:textId="79B15FE9" w:rsidR="00B07024" w:rsidRDefault="00200465" w:rsidP="00ED1641">
      <w:pPr>
        <w:pStyle w:val="Paragraphedeliste"/>
        <w:numPr>
          <w:ilvl w:val="0"/>
          <w:numId w:val="1"/>
        </w:numPr>
      </w:pPr>
      <w:r w:rsidRPr="00ED1641">
        <w:rPr>
          <w:b/>
          <w:bCs/>
        </w:rPr>
        <w:t>R</w:t>
      </w:r>
      <w:r w:rsidR="00ED1641" w:rsidRPr="00ED1641">
        <w:rPr>
          <w:b/>
          <w:bCs/>
        </w:rPr>
        <w:t>19</w:t>
      </w:r>
      <w:r>
        <w:t> : L’import d’images est autorisé au format jpg, jpeg ou png uniquement</w:t>
      </w:r>
      <w:r w:rsidR="00626E0F">
        <w:t>.</w:t>
      </w:r>
    </w:p>
    <w:sectPr w:rsidR="00B07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554FD"/>
    <w:multiLevelType w:val="hybridMultilevel"/>
    <w:tmpl w:val="D32E22D8"/>
    <w:lvl w:ilvl="0" w:tplc="C1B6E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1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0D"/>
    <w:rsid w:val="00193847"/>
    <w:rsid w:val="00200465"/>
    <w:rsid w:val="003E530D"/>
    <w:rsid w:val="00446CFC"/>
    <w:rsid w:val="00626E0F"/>
    <w:rsid w:val="009D389E"/>
    <w:rsid w:val="00B07024"/>
    <w:rsid w:val="00ED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B51E"/>
  <w15:chartTrackingRefBased/>
  <w15:docId w15:val="{DEB430B6-A4C7-4E76-BB0C-A31EA220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FRAISSE</dc:creator>
  <cp:keywords/>
  <dc:description/>
  <cp:lastModifiedBy>Pierre FRAISSE</cp:lastModifiedBy>
  <cp:revision>5</cp:revision>
  <dcterms:created xsi:type="dcterms:W3CDTF">2023-12-11T13:00:00Z</dcterms:created>
  <dcterms:modified xsi:type="dcterms:W3CDTF">2023-12-11T13:40:00Z</dcterms:modified>
</cp:coreProperties>
</file>