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E8" w:rsidRPr="00783BE8" w:rsidRDefault="00783BE8" w:rsidP="00783BE8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color w:val="FF0000"/>
          <w:sz w:val="48"/>
          <w:szCs w:val="48"/>
        </w:rPr>
      </w:pPr>
      <w:r w:rsidRPr="00783BE8">
        <w:rPr>
          <w:rFonts w:ascii="DejaVuSans-Bold" w:hAnsi="DejaVuSans-Bold" w:cs="DejaVuSans-Bold"/>
          <w:b/>
          <w:bCs/>
          <w:color w:val="FF0000"/>
          <w:sz w:val="48"/>
          <w:szCs w:val="48"/>
        </w:rPr>
        <w:t>P</w:t>
      </w:r>
      <w:r w:rsidRPr="00783BE8">
        <w:rPr>
          <w:rFonts w:ascii="DejaVuSans-Bold" w:hAnsi="DejaVuSans-Bold" w:cs="DejaVuSans-Bold"/>
          <w:b/>
          <w:bCs/>
          <w:color w:val="FF0000"/>
          <w:sz w:val="38"/>
          <w:szCs w:val="38"/>
        </w:rPr>
        <w:t xml:space="preserve">ROJET </w:t>
      </w:r>
      <w:r w:rsidRPr="00783BE8">
        <w:rPr>
          <w:rFonts w:ascii="DejaVuSans-Bold" w:hAnsi="DejaVuSans-Bold" w:cs="DejaVuSans-Bold"/>
          <w:b/>
          <w:bCs/>
          <w:color w:val="FF0000"/>
          <w:sz w:val="48"/>
          <w:szCs w:val="48"/>
        </w:rPr>
        <w:t>M</w:t>
      </w:r>
      <w:r w:rsidRPr="00783BE8">
        <w:rPr>
          <w:rFonts w:ascii="DejaVuSans-Bold" w:hAnsi="DejaVuSans-Bold" w:cs="DejaVuSans-Bold"/>
          <w:b/>
          <w:bCs/>
          <w:color w:val="FF0000"/>
          <w:sz w:val="38"/>
          <w:szCs w:val="38"/>
        </w:rPr>
        <w:t>ODÉLISATION D</w:t>
      </w:r>
      <w:r w:rsidRPr="00783BE8">
        <w:rPr>
          <w:rFonts w:ascii="DejaVuSans-Bold" w:hAnsi="DejaVuSans-Bold" w:cs="DejaVuSans-Bold"/>
          <w:b/>
          <w:bCs/>
          <w:color w:val="FF0000"/>
          <w:sz w:val="48"/>
          <w:szCs w:val="48"/>
        </w:rPr>
        <w:t>'</w:t>
      </w:r>
      <w:r w:rsidRPr="00783BE8">
        <w:rPr>
          <w:rFonts w:ascii="DejaVuSans-Bold" w:hAnsi="DejaVuSans-Bold" w:cs="DejaVuSans-Bold"/>
          <w:b/>
          <w:bCs/>
          <w:color w:val="FF0000"/>
          <w:sz w:val="38"/>
          <w:szCs w:val="38"/>
        </w:rPr>
        <w:t xml:space="preserve">UNE </w:t>
      </w:r>
      <w:r w:rsidRPr="00783BE8">
        <w:rPr>
          <w:rFonts w:ascii="DejaVuSans-Bold" w:hAnsi="DejaVuSans-Bold" w:cs="DejaVuSans-Bold"/>
          <w:b/>
          <w:bCs/>
          <w:color w:val="FF0000"/>
          <w:sz w:val="48"/>
          <w:szCs w:val="48"/>
        </w:rPr>
        <w:t>BD + SQL</w:t>
      </w:r>
    </w:p>
    <w:p w:rsidR="00ED738B" w:rsidRDefault="00783BE8" w:rsidP="00783BE8">
      <w:pPr>
        <w:jc w:val="center"/>
        <w:rPr>
          <w:rFonts w:ascii="DejaVuSans-Bold" w:hAnsi="DejaVuSans-Bold" w:cs="DejaVuSans-Bold"/>
          <w:b/>
          <w:bCs/>
          <w:color w:val="FF0000"/>
          <w:sz w:val="38"/>
          <w:szCs w:val="38"/>
        </w:rPr>
      </w:pPr>
      <w:r w:rsidRPr="00783BE8">
        <w:rPr>
          <w:rFonts w:ascii="DejaVuSans-Bold" w:hAnsi="DejaVuSans-Bold" w:cs="DejaVuSans-Bold"/>
          <w:b/>
          <w:bCs/>
          <w:color w:val="FF0000"/>
          <w:sz w:val="48"/>
          <w:szCs w:val="48"/>
        </w:rPr>
        <w:t>S</w:t>
      </w:r>
      <w:r w:rsidRPr="00783BE8">
        <w:rPr>
          <w:rFonts w:ascii="DejaVuSans-Bold" w:hAnsi="DejaVuSans-Bold" w:cs="DejaVuSans-Bold"/>
          <w:b/>
          <w:bCs/>
          <w:color w:val="FF0000"/>
          <w:sz w:val="38"/>
          <w:szCs w:val="38"/>
        </w:rPr>
        <w:t>ERVEUR</w:t>
      </w:r>
    </w:p>
    <w:p w:rsidR="00783BE8" w:rsidRDefault="00783BE8" w:rsidP="00783BE8">
      <w:pPr>
        <w:jc w:val="center"/>
        <w:rPr>
          <w:rFonts w:ascii="DejaVuSans-Bold" w:hAnsi="DejaVuSans-Bold" w:cs="DejaVuSans-Bold"/>
          <w:b/>
          <w:bCs/>
          <w:color w:val="FF0000"/>
          <w:sz w:val="38"/>
          <w:szCs w:val="38"/>
        </w:rPr>
      </w:pPr>
    </w:p>
    <w:p w:rsidR="00783BE8" w:rsidRDefault="00783BE8" w:rsidP="00783BE8">
      <w:pPr>
        <w:jc w:val="center"/>
        <w:rPr>
          <w:rFonts w:ascii="DejaVuSans-Bold" w:hAnsi="DejaVuSans-Bold" w:cs="DejaVuSans-Bold"/>
          <w:b/>
          <w:bCs/>
          <w:color w:val="FF0000"/>
          <w:sz w:val="38"/>
          <w:szCs w:val="38"/>
        </w:rPr>
      </w:pPr>
    </w:p>
    <w:p w:rsidR="00783BE8" w:rsidRDefault="00783BE8" w:rsidP="00783BE8">
      <w:pPr>
        <w:rPr>
          <w:rFonts w:ascii="DejaVuSans-Bold" w:hAnsi="DejaVuSans-Bold" w:cs="DejaVuSans-Bold"/>
          <w:b/>
          <w:bCs/>
          <w:color w:val="17365D"/>
        </w:rPr>
      </w:pPr>
      <w:r>
        <w:rPr>
          <w:rFonts w:ascii="DejaVuSans-Bold" w:hAnsi="DejaVuSans-Bold" w:cs="DejaVuSans-Bold"/>
          <w:b/>
          <w:bCs/>
          <w:color w:val="FF0000"/>
          <w:sz w:val="38"/>
          <w:szCs w:val="38"/>
        </w:rPr>
        <w:t xml:space="preserve">Séance 1 &amp; 2 : </w:t>
      </w:r>
      <w:r>
        <w:rPr>
          <w:rFonts w:ascii="DejaVuSans-Bold" w:hAnsi="DejaVuSans-Bold" w:cs="DejaVuSans-Bold"/>
          <w:b/>
          <w:bCs/>
          <w:color w:val="17365D"/>
          <w:sz w:val="28"/>
          <w:szCs w:val="28"/>
        </w:rPr>
        <w:t>M</w:t>
      </w:r>
      <w:r>
        <w:rPr>
          <w:rFonts w:ascii="DejaVuSans-Bold" w:hAnsi="DejaVuSans-Bold" w:cs="DejaVuSans-Bold"/>
          <w:b/>
          <w:bCs/>
          <w:color w:val="17365D"/>
        </w:rPr>
        <w:t>ISE EN PLACE DU DÉPÔT GITHUB</w:t>
      </w:r>
    </w:p>
    <w:p w:rsidR="00783BE8" w:rsidRDefault="00783BE8" w:rsidP="00783BE8">
      <w:pPr>
        <w:rPr>
          <w:b/>
        </w:rPr>
      </w:pPr>
      <w:r w:rsidRPr="00783BE8">
        <w:rPr>
          <w:b/>
        </w:rPr>
        <w:t>À propos de la gestion de version</w:t>
      </w:r>
      <w:r>
        <w:rPr>
          <w:b/>
        </w:rPr>
        <w:t> :</w:t>
      </w:r>
      <w:bookmarkStart w:id="0" w:name="_GoBack"/>
      <w:bookmarkEnd w:id="0"/>
    </w:p>
    <w:p w:rsidR="00783BE8" w:rsidRDefault="00783BE8" w:rsidP="00783BE8">
      <w:pPr>
        <w:ind w:firstLine="708"/>
      </w:pPr>
      <w:r w:rsidRPr="00783BE8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:rsidR="00783BE8" w:rsidRDefault="00783BE8" w:rsidP="00783BE8">
      <w:r>
        <w:t xml:space="preserve">Voici quelques exemples : </w:t>
      </w:r>
    </w:p>
    <w:p w:rsidR="00783BE8" w:rsidRPr="00783BE8" w:rsidRDefault="00783BE8" w:rsidP="00783BE8">
      <w:pPr>
        <w:ind w:firstLine="708"/>
        <w:rPr>
          <w:b/>
        </w:rPr>
      </w:pPr>
    </w:p>
    <w:p w:rsidR="00783BE8" w:rsidRDefault="00783BE8" w:rsidP="00783BE8">
      <w:pPr>
        <w:rPr>
          <w:rFonts w:ascii="DejaVuSans-Bold" w:hAnsi="DejaVuSans-Bold" w:cs="DejaVuSans-Bold"/>
          <w:b/>
          <w:bCs/>
          <w:color w:val="17365D"/>
        </w:rPr>
      </w:pPr>
    </w:p>
    <w:p w:rsidR="00783BE8" w:rsidRDefault="00783BE8" w:rsidP="00783BE8">
      <w:pPr>
        <w:rPr>
          <w:rFonts w:ascii="DejaVuSans-Bold" w:hAnsi="DejaVuSans-Bold" w:cs="DejaVuSans-Bold"/>
          <w:b/>
          <w:bCs/>
          <w:color w:val="17365D"/>
        </w:rPr>
      </w:pPr>
      <w:r>
        <w:rPr>
          <w:rFonts w:ascii="DejaVuSans-Bold" w:hAnsi="DejaVuSans-Bold" w:cs="DejaVuSans-Bold"/>
          <w:b/>
          <w:bCs/>
          <w:color w:val="17365D"/>
        </w:rPr>
        <w:t xml:space="preserve">GIT : </w:t>
      </w:r>
    </w:p>
    <w:p w:rsidR="00283866" w:rsidRDefault="00283866" w:rsidP="00783BE8">
      <w:pPr>
        <w:rPr>
          <w:rFonts w:ascii="DejaVuSans-Bold" w:hAnsi="DejaVuSans-Bold" w:cs="DejaVuSans-Bold"/>
          <w:b/>
          <w:bCs/>
          <w:color w:val="FF0000"/>
          <w:sz w:val="38"/>
          <w:szCs w:val="38"/>
        </w:rPr>
      </w:pPr>
    </w:p>
    <w:p w:rsidR="00783BE8" w:rsidRDefault="00283866" w:rsidP="00783BE8">
      <w:pPr>
        <w:rPr>
          <w:rFonts w:ascii="DejaVuSans-Bold" w:hAnsi="DejaVuSans-Bold" w:cs="DejaVuSans-Bold"/>
          <w:b/>
          <w:bCs/>
          <w:color w:val="000000" w:themeColor="text1"/>
        </w:rPr>
      </w:pPr>
      <w:r>
        <w:rPr>
          <w:rFonts w:ascii="DejaVuSans-Bold" w:hAnsi="DejaVuSans-Bold" w:cs="DejaVuSans-Bold"/>
          <w:b/>
          <w:bCs/>
          <w:color w:val="000000" w:themeColor="text1"/>
        </w:rPr>
        <w:t>GNU Arch :</w:t>
      </w:r>
    </w:p>
    <w:p w:rsidR="00283866" w:rsidRDefault="00283866" w:rsidP="00783BE8">
      <w:pPr>
        <w:rPr>
          <w:rFonts w:ascii="DejaVuSans-Bold" w:hAnsi="DejaVuSans-Bold" w:cs="DejaVuSans-Bold"/>
          <w:b/>
          <w:bCs/>
          <w:color w:val="000000" w:themeColor="text1"/>
        </w:rPr>
      </w:pPr>
    </w:p>
    <w:p w:rsidR="00283866" w:rsidRPr="00283866" w:rsidRDefault="00283866" w:rsidP="00783BE8">
      <w:pPr>
        <w:rPr>
          <w:rFonts w:ascii="DejaVuSans-Bold" w:hAnsi="DejaVuSans-Bold" w:cs="DejaVuSans-Bold"/>
          <w:b/>
          <w:bCs/>
          <w:color w:val="000000" w:themeColor="text1"/>
        </w:rPr>
      </w:pPr>
      <w:proofErr w:type="spellStart"/>
      <w:r>
        <w:rPr>
          <w:rFonts w:ascii="DejaVuSans-Bold" w:hAnsi="DejaVuSans-Bold" w:cs="DejaVuSans-Bold"/>
          <w:b/>
          <w:bCs/>
          <w:color w:val="000000" w:themeColor="text1"/>
        </w:rPr>
        <w:t>Mercurial</w:t>
      </w:r>
      <w:proofErr w:type="spellEnd"/>
      <w:r>
        <w:rPr>
          <w:rFonts w:ascii="DejaVuSans-Bold" w:hAnsi="DejaVuSans-Bold" w:cs="DejaVuSans-Bold"/>
          <w:b/>
          <w:bCs/>
          <w:color w:val="000000" w:themeColor="text1"/>
        </w:rPr>
        <w:t xml:space="preserve"> : </w:t>
      </w:r>
    </w:p>
    <w:p w:rsidR="00783BE8" w:rsidRPr="00783BE8" w:rsidRDefault="00783BE8" w:rsidP="00783BE8">
      <w:pPr>
        <w:rPr>
          <w:color w:val="000000" w:themeColor="text1"/>
        </w:rPr>
      </w:pPr>
    </w:p>
    <w:sectPr w:rsidR="00783BE8" w:rsidRPr="00783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E8"/>
    <w:rsid w:val="00283866"/>
    <w:rsid w:val="00783BE8"/>
    <w:rsid w:val="0095542F"/>
    <w:rsid w:val="00E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13EB"/>
  <w15:chartTrackingRefBased/>
  <w15:docId w15:val="{7C55231B-2BBE-4577-9EAF-01CC97A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83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3B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</dc:creator>
  <cp:keywords/>
  <dc:description/>
  <cp:lastModifiedBy>Sofiane</cp:lastModifiedBy>
  <cp:revision>1</cp:revision>
  <dcterms:created xsi:type="dcterms:W3CDTF">2016-11-17T11:03:00Z</dcterms:created>
  <dcterms:modified xsi:type="dcterms:W3CDTF">2016-11-17T11:28:00Z</dcterms:modified>
</cp:coreProperties>
</file>