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03560163"/>
        <w:docPartObj>
          <w:docPartGallery w:val="Cover Pages"/>
          <w:docPartUnique/>
        </w:docPartObj>
      </w:sdtPr>
      <w:sdtContent>
        <w:p w:rsidR="00D73D7D" w:rsidRDefault="00D73D7D"/>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D73D7D">
            <w:sdt>
              <w:sdtPr>
                <w:rPr>
                  <w:color w:val="2E74B5" w:themeColor="accent1" w:themeShade="BF"/>
                  <w:sz w:val="24"/>
                  <w:szCs w:val="24"/>
                </w:rPr>
                <w:alias w:val="Société"/>
                <w:id w:val="13406915"/>
                <w:placeholder>
                  <w:docPart w:val="4379890C9A5548CA9FBD9DF62F77D28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73D7D" w:rsidRDefault="00D73D7D" w:rsidP="00D73D7D">
                    <w:pPr>
                      <w:pStyle w:val="Sansinterligne"/>
                      <w:rPr>
                        <w:color w:val="2E74B5" w:themeColor="accent1" w:themeShade="BF"/>
                        <w:sz w:val="24"/>
                      </w:rPr>
                    </w:pPr>
                    <w:r>
                      <w:rPr>
                        <w:color w:val="2E74B5" w:themeColor="accent1" w:themeShade="BF"/>
                        <w:sz w:val="24"/>
                        <w:szCs w:val="24"/>
                      </w:rPr>
                      <w:t>ENSTA Bretagne</w:t>
                    </w:r>
                  </w:p>
                </w:tc>
              </w:sdtContent>
            </w:sdt>
          </w:tr>
          <w:tr w:rsidR="00D73D7D">
            <w:tc>
              <w:tcPr>
                <w:tcW w:w="7672" w:type="dxa"/>
              </w:tcPr>
              <w:sdt>
                <w:sdtPr>
                  <w:rPr>
                    <w:rFonts w:asciiTheme="majorHAnsi" w:eastAsiaTheme="majorEastAsia" w:hAnsiTheme="majorHAnsi" w:cstheme="majorBidi"/>
                    <w:color w:val="5B9BD5" w:themeColor="accent1"/>
                    <w:sz w:val="88"/>
                    <w:szCs w:val="88"/>
                  </w:rPr>
                  <w:alias w:val="Titre"/>
                  <w:id w:val="13406919"/>
                  <w:placeholder>
                    <w:docPart w:val="1F4FF03387EB4D6BB09AEDED5B53FC98"/>
                  </w:placeholder>
                  <w:dataBinding w:prefixMappings="xmlns:ns0='http://schemas.openxmlformats.org/package/2006/metadata/core-properties' xmlns:ns1='http://purl.org/dc/elements/1.1/'" w:xpath="/ns0:coreProperties[1]/ns1:title[1]" w:storeItemID="{6C3C8BC8-F283-45AE-878A-BAB7291924A1}"/>
                  <w:text/>
                </w:sdtPr>
                <w:sdtContent>
                  <w:p w:rsidR="00D73D7D" w:rsidRDefault="00D73D7D" w:rsidP="00D73D7D">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Rapport D’avancement</w:t>
                    </w:r>
                  </w:p>
                </w:sdtContent>
              </w:sdt>
            </w:tc>
          </w:tr>
          <w:tr w:rsidR="00D73D7D">
            <w:sdt>
              <w:sdtPr>
                <w:rPr>
                  <w:color w:val="2E74B5" w:themeColor="accent1" w:themeShade="BF"/>
                  <w:sz w:val="24"/>
                  <w:szCs w:val="24"/>
                </w:rPr>
                <w:alias w:val="Sous-titre"/>
                <w:id w:val="13406923"/>
                <w:placeholder>
                  <w:docPart w:val="956A84B729C448B0A26627AAB6E1743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73D7D" w:rsidRDefault="00D73D7D" w:rsidP="00D73D7D">
                    <w:pPr>
                      <w:pStyle w:val="Sansinterligne"/>
                      <w:rPr>
                        <w:color w:val="2E74B5" w:themeColor="accent1" w:themeShade="BF"/>
                        <w:sz w:val="24"/>
                      </w:rPr>
                    </w:pPr>
                    <w:r>
                      <w:rPr>
                        <w:color w:val="2E74B5" w:themeColor="accent1" w:themeShade="BF"/>
                        <w:sz w:val="24"/>
                        <w:szCs w:val="24"/>
                      </w:rPr>
                      <w:t>Pierre Jacquot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73D7D">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12A14952AA0B4C46A96415AB779D1F08"/>
                  </w:placeholder>
                  <w:dataBinding w:prefixMappings="xmlns:ns0='http://schemas.openxmlformats.org/package/2006/metadata/core-properties' xmlns:ns1='http://purl.org/dc/elements/1.1/'" w:xpath="/ns0:coreProperties[1]/ns1:creator[1]" w:storeItemID="{6C3C8BC8-F283-45AE-878A-BAB7291924A1}"/>
                  <w:text/>
                </w:sdtPr>
                <w:sdtContent>
                  <w:p w:rsidR="00D73D7D" w:rsidRDefault="00D73D7D">
                    <w:pPr>
                      <w:pStyle w:val="Sansinterligne"/>
                      <w:rPr>
                        <w:color w:val="5B9BD5" w:themeColor="accent1"/>
                        <w:sz w:val="28"/>
                        <w:szCs w:val="28"/>
                      </w:rPr>
                    </w:pPr>
                    <w:r>
                      <w:rPr>
                        <w:color w:val="5B9BD5" w:themeColor="accent1"/>
                        <w:sz w:val="28"/>
                        <w:szCs w:val="28"/>
                      </w:rPr>
                      <w:t>Semaine 9</w:t>
                    </w:r>
                  </w:p>
                </w:sdtContent>
              </w:sdt>
              <w:p w:rsidR="00D73D7D" w:rsidRDefault="00D73D7D">
                <w:pPr>
                  <w:pStyle w:val="Sansinterligne"/>
                  <w:rPr>
                    <w:color w:val="5B9BD5" w:themeColor="accent1"/>
                    <w:sz w:val="28"/>
                    <w:szCs w:val="28"/>
                  </w:rPr>
                </w:pPr>
              </w:p>
              <w:p w:rsidR="00D73D7D" w:rsidRDefault="00D73D7D">
                <w:pPr>
                  <w:pStyle w:val="Sansinterligne"/>
                  <w:rPr>
                    <w:color w:val="5B9BD5" w:themeColor="accent1"/>
                  </w:rPr>
                </w:pPr>
              </w:p>
            </w:tc>
          </w:tr>
        </w:tbl>
        <w:p w:rsidR="00D73D7D" w:rsidRDefault="00D73D7D">
          <w:r>
            <w:br w:type="page"/>
          </w:r>
        </w:p>
      </w:sdtContent>
    </w:sdt>
    <w:p w:rsidR="0034147F" w:rsidRDefault="00D73D7D" w:rsidP="00D73D7D">
      <w:pPr>
        <w:pStyle w:val="Titre1"/>
      </w:pPr>
      <w:r>
        <w:lastRenderedPageBreak/>
        <w:t>Partie Logiciel</w:t>
      </w:r>
    </w:p>
    <w:p w:rsidR="008303DA" w:rsidRDefault="00904951" w:rsidP="00904951">
      <w:pPr>
        <w:jc w:val="both"/>
      </w:pPr>
      <w:r>
        <w:t xml:space="preserve">Concernant la partie </w:t>
      </w:r>
      <w:r w:rsidR="003750B2">
        <w:t>logicielle</w:t>
      </w:r>
      <w:r>
        <w:t xml:space="preserve"> j’ai appris à utiliser correctement le logicie</w:t>
      </w:r>
      <w:r w:rsidR="003750B2">
        <w:t xml:space="preserve">l </w:t>
      </w:r>
      <w:proofErr w:type="spellStart"/>
      <w:r w:rsidR="003750B2">
        <w:t>M</w:t>
      </w:r>
      <w:r>
        <w:t>eshlab</w:t>
      </w:r>
      <w:proofErr w:type="spellEnd"/>
      <w:r>
        <w:t xml:space="preserve"> qui permet d’effectuer des traitements</w:t>
      </w:r>
      <w:r w:rsidR="003750B2">
        <w:t xml:space="preserve"> sur les nuages de points et notamment d’appliquer les algorithmes que j’ai explicité dans mon état de l’art (reconstruction de Poisson).</w:t>
      </w:r>
      <w:r w:rsidR="00692D6B">
        <w:t xml:space="preserve"> J’effectue ces calculs sur mon ordinateur personnel, équipé d’une carte graphique GTX 960</w:t>
      </w:r>
      <w:r w:rsidR="008B38E5">
        <w:t>, m’offrant ainsi une plus grosse puissance de calcul sur les nuages de point et modèle 3D.</w:t>
      </w:r>
    </w:p>
    <w:p w:rsidR="00D73D7D" w:rsidRDefault="008303DA" w:rsidP="00904951">
      <w:pPr>
        <w:jc w:val="both"/>
      </w:pPr>
      <w:r>
        <w:t>J’ai aussi utilisé le logiciel Cloud Compare qui permet de facilement nettoyer les nuages de points en sélectionnant manuellement les points à retirer. En effet, les nuages étant extrêmement dense</w:t>
      </w:r>
      <w:r w:rsidR="00692D6B">
        <w:t>s</w:t>
      </w:r>
      <w:r>
        <w:t xml:space="preserve"> </w:t>
      </w:r>
      <w:proofErr w:type="spellStart"/>
      <w:r>
        <w:t>Meshlab</w:t>
      </w:r>
      <w:proofErr w:type="spellEnd"/>
      <w:r>
        <w:t xml:space="preserve"> </w:t>
      </w:r>
      <w:r w:rsidR="008B38E5">
        <w:t>à</w:t>
      </w:r>
      <w:r>
        <w:t xml:space="preserve"> tendance à crasher lorsqu’on les manipule, je dois donc nettoyer les nuages, où les décomposer d’abord via cloud compare.</w:t>
      </w:r>
      <w:r w:rsidR="00904951">
        <w:t xml:space="preserve"> </w:t>
      </w:r>
    </w:p>
    <w:p w:rsidR="008B38E5" w:rsidRDefault="008B38E5" w:rsidP="00904951">
      <w:pPr>
        <w:jc w:val="both"/>
      </w:pPr>
      <w:r>
        <w:t xml:space="preserve">Enfin j’ai aussi commencé à utiliser le logiciel Blender. Ayant réalisé certaines pièces du phare en 3D je les importer dans </w:t>
      </w:r>
      <w:proofErr w:type="spellStart"/>
      <w:r>
        <w:t>blender</w:t>
      </w:r>
      <w:proofErr w:type="spellEnd"/>
      <w:r>
        <w:t xml:space="preserve"> afin de vérifier que le </w:t>
      </w:r>
      <w:proofErr w:type="spellStart"/>
      <w:r>
        <w:t>mesh</w:t>
      </w:r>
      <w:proofErr w:type="spellEnd"/>
      <w:r>
        <w:t xml:space="preserve"> et notamment sa couleur pouvait facilement s’importer dans </w:t>
      </w:r>
      <w:proofErr w:type="spellStart"/>
      <w:r>
        <w:t>blender</w:t>
      </w:r>
      <w:proofErr w:type="spellEnd"/>
      <w:r>
        <w:t xml:space="preserve">. Cela a fonctionné pour un </w:t>
      </w:r>
      <w:proofErr w:type="spellStart"/>
      <w:r>
        <w:t>mesh</w:t>
      </w:r>
      <w:proofErr w:type="spellEnd"/>
      <w:r>
        <w:t xml:space="preserve"> de petite taille. Il va maintenant falloir essayer avec de plus gros </w:t>
      </w:r>
      <w:proofErr w:type="spellStart"/>
      <w:r>
        <w:t>mesh</w:t>
      </w:r>
      <w:proofErr w:type="spellEnd"/>
      <w:r>
        <w:t xml:space="preserve">, mais j’ai peur que cela soit dur pour </w:t>
      </w:r>
      <w:proofErr w:type="spellStart"/>
      <w:r>
        <w:t>blender</w:t>
      </w:r>
      <w:proofErr w:type="spellEnd"/>
      <w:r>
        <w:t xml:space="preserve"> à gérer. Une simplification ou décomposition préalable des </w:t>
      </w:r>
      <w:proofErr w:type="spellStart"/>
      <w:r>
        <w:t>mesh</w:t>
      </w:r>
      <w:proofErr w:type="spellEnd"/>
      <w:r>
        <w:t xml:space="preserve"> est clairement à envisager.</w:t>
      </w:r>
    </w:p>
    <w:p w:rsidR="008B38E5" w:rsidRDefault="008B38E5" w:rsidP="00904951">
      <w:pPr>
        <w:jc w:val="both"/>
      </w:pPr>
    </w:p>
    <w:p w:rsidR="008B38E5" w:rsidRDefault="008B38E5" w:rsidP="008B38E5">
      <w:pPr>
        <w:pStyle w:val="Titre1"/>
      </w:pPr>
      <w:r>
        <w:t>Partie Algorithme</w:t>
      </w:r>
    </w:p>
    <w:p w:rsidR="008B38E5" w:rsidRDefault="008B38E5" w:rsidP="008E7035">
      <w:pPr>
        <w:jc w:val="both"/>
      </w:pPr>
      <w:r>
        <w:t xml:space="preserve">Concernant la reconstruction de surface je me suis principalement concentré sur la méthode de poisson. En effet elle donne d’excellent résultat pour des temps de calculs assez faible (moins de 3min pour un nuage de point de 1 000 000 de points) et cela même avec </w:t>
      </w:r>
      <w:r w:rsidR="008E7035">
        <w:t>des paramètres très exigeants.</w:t>
      </w:r>
    </w:p>
    <w:p w:rsidR="00216618" w:rsidRDefault="008E7035" w:rsidP="008E7035">
      <w:pPr>
        <w:jc w:val="both"/>
      </w:pPr>
      <w:r>
        <w:t xml:space="preserve">Sous les conseils de Mme </w:t>
      </w:r>
      <w:proofErr w:type="spellStart"/>
      <w:r>
        <w:t>Debèse</w:t>
      </w:r>
      <w:proofErr w:type="spellEnd"/>
      <w:r>
        <w:t xml:space="preserve"> j’ai aussi essayé la méthode du Ball </w:t>
      </w:r>
      <w:proofErr w:type="spellStart"/>
      <w:r>
        <w:t>Pivoting</w:t>
      </w:r>
      <w:proofErr w:type="spellEnd"/>
      <w:r>
        <w:t>, qui est très classique dans le domaine de la reconstruction de surface. Cette méthode consiste à faire rouler sur le nuage de point une sphère d’un rayon définie par l’utilisateur. Lorsque cette sphère rentre en contact avec 3 points un triangle est alors créé et la boule continue son chemin sur l’intégralité du nuage. (</w:t>
      </w:r>
      <w:r w:rsidR="00216618">
        <w:t>Cette</w:t>
      </w:r>
      <w:r>
        <w:t xml:space="preserve"> méthode sera </w:t>
      </w:r>
      <w:r w:rsidR="00216618">
        <w:t>développée</w:t>
      </w:r>
      <w:r>
        <w:t xml:space="preserve"> dans le rapport final).</w:t>
      </w:r>
      <w:r w:rsidR="00216618">
        <w:t xml:space="preserve"> J’ai ainsi pu tester cet algorithme sur mon nuage de points. Sur le nuage à  1 000 000 de points cela donne d’assez mauvais résultat. En effet le nuage de points n’est pas assez dense et uniforme (paramètre très important pour le </w:t>
      </w:r>
      <w:proofErr w:type="spellStart"/>
      <w:r w:rsidR="00216618">
        <w:t>ball</w:t>
      </w:r>
      <w:proofErr w:type="spellEnd"/>
      <w:r w:rsidR="00216618">
        <w:t xml:space="preserve"> </w:t>
      </w:r>
      <w:proofErr w:type="spellStart"/>
      <w:r w:rsidR="00216618">
        <w:t>pivoting</w:t>
      </w:r>
      <w:proofErr w:type="spellEnd"/>
      <w:r w:rsidR="00216618">
        <w:t xml:space="preserve">) pour donner des résultats satisfaisant. La sphère ne passe jamais pas tous les points et bien souvent les larges trous ne peuvent pas être comblés. Le </w:t>
      </w:r>
      <w:proofErr w:type="spellStart"/>
      <w:r w:rsidR="00216618">
        <w:t>ball</w:t>
      </w:r>
      <w:proofErr w:type="spellEnd"/>
      <w:r w:rsidR="00216618">
        <w:t xml:space="preserve"> </w:t>
      </w:r>
      <w:proofErr w:type="spellStart"/>
      <w:r w:rsidR="00216618">
        <w:t>pivoting</w:t>
      </w:r>
      <w:proofErr w:type="spellEnd"/>
      <w:r w:rsidR="00216618">
        <w:t xml:space="preserve"> ne permet donc pas d’obtenir des surfaces « étanches » contrairement à la méthode de poisson.</w:t>
      </w:r>
      <w:r w:rsidR="001A2F42">
        <w:t xml:space="preserve"> Cette méthode doit tout de même être testée sur des nuages plus denses. Je pense ainsi </w:t>
      </w:r>
      <w:r w:rsidR="00130D47">
        <w:t>appliquer</w:t>
      </w:r>
      <w:r w:rsidR="001A2F42">
        <w:t xml:space="preserve"> sur mes nuages les plus denses un filtrage par disque de poisson. Ce filtrage fait en sorte que tous les points soit à la même distance les uns des autres (le rayon du disque de poisson) et permettra donc d’amoindrir le nombre de points et de rendre le nuage uniforme. Il permettra donc d’appliquer de façon plus correct l’algorithme de </w:t>
      </w:r>
      <w:proofErr w:type="spellStart"/>
      <w:r w:rsidR="001A2F42">
        <w:t>ball</w:t>
      </w:r>
      <w:proofErr w:type="spellEnd"/>
      <w:r w:rsidR="001A2F42">
        <w:t xml:space="preserve"> </w:t>
      </w:r>
      <w:proofErr w:type="spellStart"/>
      <w:r w:rsidR="001A2F42">
        <w:t>pivoting</w:t>
      </w:r>
      <w:proofErr w:type="spellEnd"/>
      <w:r w:rsidR="001A2F42">
        <w:t xml:space="preserve"> notamment car le rayon de la sphère à utiliser sera le même que celui utilisé p</w:t>
      </w:r>
      <w:bookmarkStart w:id="0" w:name="_GoBack"/>
      <w:bookmarkEnd w:id="0"/>
      <w:r w:rsidR="001A2F42">
        <w:t>our le filtre de poisson.</w:t>
      </w:r>
    </w:p>
    <w:p w:rsidR="00130D47" w:rsidRPr="008B38E5" w:rsidRDefault="00130D47" w:rsidP="00130D47">
      <w:pPr>
        <w:pStyle w:val="Titre1"/>
      </w:pPr>
      <w:r>
        <w:t>Résultats :</w:t>
      </w:r>
    </w:p>
    <w:sectPr w:rsidR="00130D47" w:rsidRPr="008B38E5" w:rsidSect="00D73D7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D7D"/>
    <w:rsid w:val="0000007C"/>
    <w:rsid w:val="000351D9"/>
    <w:rsid w:val="00036D7D"/>
    <w:rsid w:val="000410F4"/>
    <w:rsid w:val="000459A4"/>
    <w:rsid w:val="00060CDA"/>
    <w:rsid w:val="00061F6C"/>
    <w:rsid w:val="00084716"/>
    <w:rsid w:val="001006E2"/>
    <w:rsid w:val="00101E03"/>
    <w:rsid w:val="00115608"/>
    <w:rsid w:val="00120205"/>
    <w:rsid w:val="00130D47"/>
    <w:rsid w:val="00147774"/>
    <w:rsid w:val="0016520D"/>
    <w:rsid w:val="001947F5"/>
    <w:rsid w:val="00196720"/>
    <w:rsid w:val="001A23D7"/>
    <w:rsid w:val="001A2F42"/>
    <w:rsid w:val="001B1465"/>
    <w:rsid w:val="001B3BB5"/>
    <w:rsid w:val="001C0AC6"/>
    <w:rsid w:val="001F354D"/>
    <w:rsid w:val="00207720"/>
    <w:rsid w:val="00213ABE"/>
    <w:rsid w:val="00216618"/>
    <w:rsid w:val="00216D4B"/>
    <w:rsid w:val="0022274C"/>
    <w:rsid w:val="00235B2E"/>
    <w:rsid w:val="00252E23"/>
    <w:rsid w:val="0025415A"/>
    <w:rsid w:val="00272BBB"/>
    <w:rsid w:val="00273784"/>
    <w:rsid w:val="00281BF3"/>
    <w:rsid w:val="002928AC"/>
    <w:rsid w:val="002A7DB1"/>
    <w:rsid w:val="00306E07"/>
    <w:rsid w:val="00315F6B"/>
    <w:rsid w:val="003203C7"/>
    <w:rsid w:val="0034147F"/>
    <w:rsid w:val="00364735"/>
    <w:rsid w:val="003750B2"/>
    <w:rsid w:val="003940F0"/>
    <w:rsid w:val="003C4DF9"/>
    <w:rsid w:val="003C5CF9"/>
    <w:rsid w:val="003D2B9F"/>
    <w:rsid w:val="003D5567"/>
    <w:rsid w:val="003D5F6B"/>
    <w:rsid w:val="003E0A1D"/>
    <w:rsid w:val="003E34AB"/>
    <w:rsid w:val="003F28C1"/>
    <w:rsid w:val="003F4FA6"/>
    <w:rsid w:val="004222C0"/>
    <w:rsid w:val="004336C2"/>
    <w:rsid w:val="00433CC4"/>
    <w:rsid w:val="00436B36"/>
    <w:rsid w:val="0045205A"/>
    <w:rsid w:val="0045737D"/>
    <w:rsid w:val="004876A0"/>
    <w:rsid w:val="0049522A"/>
    <w:rsid w:val="004A31A0"/>
    <w:rsid w:val="004B10B4"/>
    <w:rsid w:val="004C22A1"/>
    <w:rsid w:val="004E6957"/>
    <w:rsid w:val="004F26A5"/>
    <w:rsid w:val="004F728F"/>
    <w:rsid w:val="00506A04"/>
    <w:rsid w:val="005347B2"/>
    <w:rsid w:val="00535B69"/>
    <w:rsid w:val="00543C34"/>
    <w:rsid w:val="00557FD7"/>
    <w:rsid w:val="00563446"/>
    <w:rsid w:val="00573F7B"/>
    <w:rsid w:val="00581728"/>
    <w:rsid w:val="00594E5F"/>
    <w:rsid w:val="00597FB0"/>
    <w:rsid w:val="005A5E61"/>
    <w:rsid w:val="005B4F74"/>
    <w:rsid w:val="005B7BBF"/>
    <w:rsid w:val="005C39CF"/>
    <w:rsid w:val="005D1C26"/>
    <w:rsid w:val="00646A00"/>
    <w:rsid w:val="00656BED"/>
    <w:rsid w:val="00672444"/>
    <w:rsid w:val="00683C1F"/>
    <w:rsid w:val="00687C94"/>
    <w:rsid w:val="00692D6B"/>
    <w:rsid w:val="006A1F0C"/>
    <w:rsid w:val="006C5D6A"/>
    <w:rsid w:val="006C70E9"/>
    <w:rsid w:val="006D002B"/>
    <w:rsid w:val="006E44C0"/>
    <w:rsid w:val="006F75D9"/>
    <w:rsid w:val="00712E5A"/>
    <w:rsid w:val="00721557"/>
    <w:rsid w:val="00740D9B"/>
    <w:rsid w:val="00756C44"/>
    <w:rsid w:val="00761E4D"/>
    <w:rsid w:val="00770A55"/>
    <w:rsid w:val="007A6B70"/>
    <w:rsid w:val="007B3D06"/>
    <w:rsid w:val="007C0FB7"/>
    <w:rsid w:val="007C6C55"/>
    <w:rsid w:val="007F2037"/>
    <w:rsid w:val="007F378F"/>
    <w:rsid w:val="00824905"/>
    <w:rsid w:val="008303DA"/>
    <w:rsid w:val="008528B6"/>
    <w:rsid w:val="008541EC"/>
    <w:rsid w:val="00866296"/>
    <w:rsid w:val="008825E1"/>
    <w:rsid w:val="00886890"/>
    <w:rsid w:val="008A0296"/>
    <w:rsid w:val="008B38E5"/>
    <w:rsid w:val="008B6FFC"/>
    <w:rsid w:val="008C5935"/>
    <w:rsid w:val="008D04B1"/>
    <w:rsid w:val="008D62BB"/>
    <w:rsid w:val="008D706B"/>
    <w:rsid w:val="008E1DCE"/>
    <w:rsid w:val="008E7035"/>
    <w:rsid w:val="008F1432"/>
    <w:rsid w:val="00904951"/>
    <w:rsid w:val="009642EE"/>
    <w:rsid w:val="009654DA"/>
    <w:rsid w:val="009838BB"/>
    <w:rsid w:val="009A221A"/>
    <w:rsid w:val="009C1DEC"/>
    <w:rsid w:val="009E2402"/>
    <w:rsid w:val="009F0135"/>
    <w:rsid w:val="009F19DD"/>
    <w:rsid w:val="00A0259D"/>
    <w:rsid w:val="00A04F03"/>
    <w:rsid w:val="00A253A6"/>
    <w:rsid w:val="00A50F59"/>
    <w:rsid w:val="00A537A3"/>
    <w:rsid w:val="00A86423"/>
    <w:rsid w:val="00A917A9"/>
    <w:rsid w:val="00A97E8C"/>
    <w:rsid w:val="00AB65CE"/>
    <w:rsid w:val="00AC48E2"/>
    <w:rsid w:val="00AD5ABD"/>
    <w:rsid w:val="00AE0A85"/>
    <w:rsid w:val="00AF2D86"/>
    <w:rsid w:val="00B2402A"/>
    <w:rsid w:val="00B3168D"/>
    <w:rsid w:val="00B60F33"/>
    <w:rsid w:val="00BB36D2"/>
    <w:rsid w:val="00BF27C9"/>
    <w:rsid w:val="00BF635E"/>
    <w:rsid w:val="00C17E42"/>
    <w:rsid w:val="00C607B6"/>
    <w:rsid w:val="00C735BE"/>
    <w:rsid w:val="00C813AB"/>
    <w:rsid w:val="00CA3C2E"/>
    <w:rsid w:val="00CA59D7"/>
    <w:rsid w:val="00CB2638"/>
    <w:rsid w:val="00CC7109"/>
    <w:rsid w:val="00CE254C"/>
    <w:rsid w:val="00CF1D28"/>
    <w:rsid w:val="00CF3B9C"/>
    <w:rsid w:val="00D14F0C"/>
    <w:rsid w:val="00D4028F"/>
    <w:rsid w:val="00D43E9C"/>
    <w:rsid w:val="00D52722"/>
    <w:rsid w:val="00D653CB"/>
    <w:rsid w:val="00D73D7D"/>
    <w:rsid w:val="00D91C70"/>
    <w:rsid w:val="00DB5A75"/>
    <w:rsid w:val="00DC0DC6"/>
    <w:rsid w:val="00DC71F7"/>
    <w:rsid w:val="00E03CAA"/>
    <w:rsid w:val="00E105D8"/>
    <w:rsid w:val="00E46281"/>
    <w:rsid w:val="00E50275"/>
    <w:rsid w:val="00E82056"/>
    <w:rsid w:val="00EA5B19"/>
    <w:rsid w:val="00ED05F0"/>
    <w:rsid w:val="00EE1294"/>
    <w:rsid w:val="00EE25E3"/>
    <w:rsid w:val="00EE675E"/>
    <w:rsid w:val="00EF1922"/>
    <w:rsid w:val="00F515EE"/>
    <w:rsid w:val="00F56CEB"/>
    <w:rsid w:val="00F57523"/>
    <w:rsid w:val="00F60D5C"/>
    <w:rsid w:val="00F8499E"/>
    <w:rsid w:val="00F96AED"/>
    <w:rsid w:val="00FE1BCA"/>
    <w:rsid w:val="00FE48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9F0ED7-9805-426D-A053-7B5896552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73D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73D7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73D7D"/>
    <w:rPr>
      <w:rFonts w:eastAsiaTheme="minorEastAsia"/>
      <w:lang w:eastAsia="fr-FR"/>
    </w:rPr>
  </w:style>
  <w:style w:type="character" w:customStyle="1" w:styleId="Titre1Car">
    <w:name w:val="Titre 1 Car"/>
    <w:basedOn w:val="Policepardfaut"/>
    <w:link w:val="Titre1"/>
    <w:uiPriority w:val="9"/>
    <w:rsid w:val="00D73D7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379890C9A5548CA9FBD9DF62F77D287"/>
        <w:category>
          <w:name w:val="Général"/>
          <w:gallery w:val="placeholder"/>
        </w:category>
        <w:types>
          <w:type w:val="bbPlcHdr"/>
        </w:types>
        <w:behaviors>
          <w:behavior w:val="content"/>
        </w:behaviors>
        <w:guid w:val="{DC8E325D-BC43-4382-B250-82E0DB8DE0F6}"/>
      </w:docPartPr>
      <w:docPartBody>
        <w:p w:rsidR="00000000" w:rsidRDefault="00713724" w:rsidP="00713724">
          <w:pPr>
            <w:pStyle w:val="4379890C9A5548CA9FBD9DF62F77D287"/>
          </w:pPr>
          <w:r>
            <w:rPr>
              <w:color w:val="2E74B5" w:themeColor="accent1" w:themeShade="BF"/>
              <w:sz w:val="24"/>
              <w:szCs w:val="24"/>
            </w:rPr>
            <w:t>[Nom de la société]</w:t>
          </w:r>
        </w:p>
      </w:docPartBody>
    </w:docPart>
    <w:docPart>
      <w:docPartPr>
        <w:name w:val="1F4FF03387EB4D6BB09AEDED5B53FC98"/>
        <w:category>
          <w:name w:val="Général"/>
          <w:gallery w:val="placeholder"/>
        </w:category>
        <w:types>
          <w:type w:val="bbPlcHdr"/>
        </w:types>
        <w:behaviors>
          <w:behavior w:val="content"/>
        </w:behaviors>
        <w:guid w:val="{460DFCA7-2F63-4F18-BB70-506091E49CAD}"/>
      </w:docPartPr>
      <w:docPartBody>
        <w:p w:rsidR="00000000" w:rsidRDefault="00713724" w:rsidP="00713724">
          <w:pPr>
            <w:pStyle w:val="1F4FF03387EB4D6BB09AEDED5B53FC98"/>
          </w:pPr>
          <w:r>
            <w:rPr>
              <w:rFonts w:asciiTheme="majorHAnsi" w:eastAsiaTheme="majorEastAsia" w:hAnsiTheme="majorHAnsi" w:cstheme="majorBidi"/>
              <w:color w:val="5B9BD5" w:themeColor="accent1"/>
              <w:sz w:val="88"/>
              <w:szCs w:val="88"/>
            </w:rPr>
            <w:t>[Titre du document]</w:t>
          </w:r>
        </w:p>
      </w:docPartBody>
    </w:docPart>
    <w:docPart>
      <w:docPartPr>
        <w:name w:val="956A84B729C448B0A26627AAB6E17430"/>
        <w:category>
          <w:name w:val="Général"/>
          <w:gallery w:val="placeholder"/>
        </w:category>
        <w:types>
          <w:type w:val="bbPlcHdr"/>
        </w:types>
        <w:behaviors>
          <w:behavior w:val="content"/>
        </w:behaviors>
        <w:guid w:val="{615DC0F1-1C3D-414B-8849-28A8CB4B1122}"/>
      </w:docPartPr>
      <w:docPartBody>
        <w:p w:rsidR="00000000" w:rsidRDefault="00713724" w:rsidP="00713724">
          <w:pPr>
            <w:pStyle w:val="956A84B729C448B0A26627AAB6E17430"/>
          </w:pPr>
          <w:r>
            <w:rPr>
              <w:color w:val="2E74B5" w:themeColor="accent1" w:themeShade="BF"/>
              <w:sz w:val="24"/>
              <w:szCs w:val="24"/>
            </w:rPr>
            <w:t>[Sous-titre du document]</w:t>
          </w:r>
        </w:p>
      </w:docPartBody>
    </w:docPart>
    <w:docPart>
      <w:docPartPr>
        <w:name w:val="12A14952AA0B4C46A96415AB779D1F08"/>
        <w:category>
          <w:name w:val="Général"/>
          <w:gallery w:val="placeholder"/>
        </w:category>
        <w:types>
          <w:type w:val="bbPlcHdr"/>
        </w:types>
        <w:behaviors>
          <w:behavior w:val="content"/>
        </w:behaviors>
        <w:guid w:val="{0FDBE3B7-6B50-465C-B1CE-50F209029D5F}"/>
      </w:docPartPr>
      <w:docPartBody>
        <w:p w:rsidR="00000000" w:rsidRDefault="00713724" w:rsidP="00713724">
          <w:pPr>
            <w:pStyle w:val="12A14952AA0B4C46A96415AB779D1F08"/>
          </w:pPr>
          <w:r>
            <w:rPr>
              <w:color w:val="5B9BD5" w:themeColor="accent1"/>
              <w:sz w:val="28"/>
              <w:szCs w:val="2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724"/>
    <w:rsid w:val="000A1007"/>
    <w:rsid w:val="007137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379890C9A5548CA9FBD9DF62F77D287">
    <w:name w:val="4379890C9A5548CA9FBD9DF62F77D287"/>
    <w:rsid w:val="00713724"/>
  </w:style>
  <w:style w:type="paragraph" w:customStyle="1" w:styleId="1F4FF03387EB4D6BB09AEDED5B53FC98">
    <w:name w:val="1F4FF03387EB4D6BB09AEDED5B53FC98"/>
    <w:rsid w:val="00713724"/>
  </w:style>
  <w:style w:type="paragraph" w:customStyle="1" w:styleId="956A84B729C448B0A26627AAB6E17430">
    <w:name w:val="956A84B729C448B0A26627AAB6E17430"/>
    <w:rsid w:val="00713724"/>
  </w:style>
  <w:style w:type="paragraph" w:customStyle="1" w:styleId="12A14952AA0B4C46A96415AB779D1F08">
    <w:name w:val="12A14952AA0B4C46A96415AB779D1F08"/>
    <w:rsid w:val="00713724"/>
  </w:style>
  <w:style w:type="paragraph" w:customStyle="1" w:styleId="3EC63C44D3224AA8AAE7BC90A9AD18FF">
    <w:name w:val="3EC63C44D3224AA8AAE7BC90A9AD18FF"/>
    <w:rsid w:val="007137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éférence numérique" Version="1987"/>
</file>

<file path=customXml/itemProps1.xml><?xml version="1.0" encoding="utf-8"?>
<ds:datastoreItem xmlns:ds="http://schemas.openxmlformats.org/officeDocument/2006/customXml" ds:itemID="{D3E9A559-A70E-49C5-9E66-58637FDFF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Pages>
  <Words>489</Words>
  <Characters>2694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Rapport D’avancement</vt:lpstr>
    </vt:vector>
  </TitlesOfParts>
  <Company>ENSTA Bretagne</Company>
  <LinksUpToDate>false</LinksUpToDate>
  <CharactersWithSpaces>3177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D’avancement</dc:title>
  <dc:subject>Pierre Jacquot</dc:subject>
  <dc:creator>Semaine 9</dc:creator>
  <cp:keywords/>
  <dc:description/>
  <cp:lastModifiedBy>PierreJ</cp:lastModifiedBy>
  <cp:revision>7</cp:revision>
  <dcterms:created xsi:type="dcterms:W3CDTF">2016-03-04T08:45:00Z</dcterms:created>
  <dcterms:modified xsi:type="dcterms:W3CDTF">2016-03-04T10:37:00Z</dcterms:modified>
</cp:coreProperties>
</file>