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17710287"/>
        <w:docPartObj>
          <w:docPartGallery w:val="Cover Pages"/>
          <w:docPartUnique/>
        </w:docPartObj>
      </w:sdtPr>
      <w:sdtContent>
        <w:p w:rsidR="00BC0B5E" w:rsidRDefault="00BC0B5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C0B5E">
            <w:sdt>
              <w:sdtPr>
                <w:rPr>
                  <w:color w:val="2E74B5" w:themeColor="accent1" w:themeShade="BF"/>
                  <w:sz w:val="24"/>
                  <w:szCs w:val="24"/>
                </w:rPr>
                <w:alias w:val="Société"/>
                <w:id w:val="13406915"/>
                <w:placeholder>
                  <w:docPart w:val="ABBFBCCE5E604E2EA84B461AA454CC6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BC0B5E" w:rsidRDefault="00791CD2" w:rsidP="00BC0B5E">
                    <w:pPr>
                      <w:pStyle w:val="Sansinterligne"/>
                      <w:rPr>
                        <w:color w:val="2E74B5" w:themeColor="accent1" w:themeShade="BF"/>
                        <w:sz w:val="24"/>
                      </w:rPr>
                    </w:pPr>
                    <w:r>
                      <w:rPr>
                        <w:color w:val="2E74B5" w:themeColor="accent1" w:themeShade="BF"/>
                        <w:sz w:val="24"/>
                        <w:szCs w:val="24"/>
                      </w:rPr>
                      <w:t>ENSTA Bretagne</w:t>
                    </w:r>
                  </w:p>
                </w:tc>
              </w:sdtContent>
            </w:sdt>
          </w:tr>
          <w:tr w:rsidR="00BC0B5E">
            <w:tc>
              <w:tcPr>
                <w:tcW w:w="7672" w:type="dxa"/>
              </w:tcPr>
              <w:sdt>
                <w:sdtPr>
                  <w:rPr>
                    <w:rFonts w:asciiTheme="majorHAnsi" w:eastAsiaTheme="majorEastAsia" w:hAnsiTheme="majorHAnsi" w:cstheme="majorBidi"/>
                    <w:color w:val="5B9BD5" w:themeColor="accent1"/>
                    <w:sz w:val="72"/>
                    <w:szCs w:val="88"/>
                  </w:rPr>
                  <w:alias w:val="Titre"/>
                  <w:id w:val="13406919"/>
                  <w:placeholder>
                    <w:docPart w:val="926305AA8DD6478B93ABC19F299E5A89"/>
                  </w:placeholder>
                  <w:dataBinding w:prefixMappings="xmlns:ns0='http://schemas.openxmlformats.org/package/2006/metadata/core-properties' xmlns:ns1='http://purl.org/dc/elements/1.1/'" w:xpath="/ns0:coreProperties[1]/ns1:title[1]" w:storeItemID="{6C3C8BC8-F283-45AE-878A-BAB7291924A1}"/>
                  <w:text/>
                </w:sdtPr>
                <w:sdtContent>
                  <w:p w:rsidR="00BC0B5E" w:rsidRDefault="00791CD2" w:rsidP="00BC0B5E">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72"/>
                        <w:szCs w:val="88"/>
                      </w:rPr>
                      <w:t xml:space="preserve">UV5.4 </w:t>
                    </w:r>
                    <w:proofErr w:type="spellStart"/>
                    <w:r>
                      <w:rPr>
                        <w:rFonts w:asciiTheme="majorHAnsi" w:eastAsiaTheme="majorEastAsia" w:hAnsiTheme="majorHAnsi" w:cstheme="majorBidi"/>
                        <w:color w:val="5B9BD5" w:themeColor="accent1"/>
                        <w:sz w:val="72"/>
                        <w:szCs w:val="88"/>
                      </w:rPr>
                      <w:t>Status</w:t>
                    </w:r>
                    <w:proofErr w:type="spellEnd"/>
                    <w:r>
                      <w:rPr>
                        <w:rFonts w:asciiTheme="majorHAnsi" w:eastAsiaTheme="majorEastAsia" w:hAnsiTheme="majorHAnsi" w:cstheme="majorBidi"/>
                        <w:color w:val="5B9BD5" w:themeColor="accent1"/>
                        <w:sz w:val="72"/>
                        <w:szCs w:val="88"/>
                      </w:rPr>
                      <w:t xml:space="preserve"> Report</w:t>
                    </w:r>
                  </w:p>
                </w:sdtContent>
              </w:sdt>
            </w:tc>
          </w:tr>
          <w:tr w:rsidR="00BC0B5E">
            <w:sdt>
              <w:sdtPr>
                <w:rPr>
                  <w:color w:val="2E74B5" w:themeColor="accent1" w:themeShade="BF"/>
                  <w:sz w:val="24"/>
                  <w:szCs w:val="24"/>
                </w:rPr>
                <w:alias w:val="Sous-titre"/>
                <w:id w:val="13406923"/>
                <w:placeholder>
                  <w:docPart w:val="9A44FEE7296B4D9EB6C1EAEA16C71EF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C0B5E" w:rsidRDefault="00791CD2" w:rsidP="00BC0B5E">
                    <w:pPr>
                      <w:pStyle w:val="Sansinterligne"/>
                      <w:rPr>
                        <w:color w:val="2E74B5" w:themeColor="accent1" w:themeShade="BF"/>
                        <w:sz w:val="24"/>
                      </w:rPr>
                    </w:pPr>
                    <w:r>
                      <w:rPr>
                        <w:color w:val="2E74B5" w:themeColor="accent1" w:themeShade="BF"/>
                        <w:sz w:val="24"/>
                        <w:szCs w:val="24"/>
                      </w:rPr>
                      <w:t>Pierre Jacquot – SPID/ROB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C0B5E">
            <w:tc>
              <w:tcPr>
                <w:tcW w:w="7221" w:type="dxa"/>
                <w:tcMar>
                  <w:top w:w="216" w:type="dxa"/>
                  <w:left w:w="115" w:type="dxa"/>
                  <w:bottom w:w="216" w:type="dxa"/>
                  <w:right w:w="115" w:type="dxa"/>
                </w:tcMar>
              </w:tcPr>
              <w:p w:rsidR="00BC0B5E" w:rsidRDefault="00CD76A0" w:rsidP="00CD76A0">
                <w:pPr>
                  <w:pStyle w:val="Sansinterligne"/>
                  <w:jc w:val="center"/>
                  <w:rPr>
                    <w:color w:val="5B9BD5" w:themeColor="accent1"/>
                  </w:rPr>
                </w:pPr>
                <w:r>
                  <w:rPr>
                    <w:noProof/>
                    <w:color w:val="5B9BD5" w:themeColor="accent1"/>
                  </w:rPr>
                  <w:drawing>
                    <wp:inline distT="0" distB="0" distL="0" distR="0">
                      <wp:extent cx="2623582" cy="316230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ENSTA_Bretag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7535" cy="3167064"/>
                              </a:xfrm>
                              <a:prstGeom prst="rect">
                                <a:avLst/>
                              </a:prstGeom>
                            </pic:spPr>
                          </pic:pic>
                        </a:graphicData>
                      </a:graphic>
                    </wp:inline>
                  </w:drawing>
                </w:r>
              </w:p>
            </w:tc>
          </w:tr>
        </w:tbl>
        <w:p w:rsidR="00BC0B5E" w:rsidRDefault="00BC0B5E">
          <w:r>
            <w:rPr>
              <w:noProof/>
              <w:lang w:eastAsia="fr-FR"/>
            </w:rPr>
            <mc:AlternateContent>
              <mc:Choice Requires="wps">
                <w:drawing>
                  <wp:anchor distT="45720" distB="45720" distL="114300" distR="114300" simplePos="0" relativeHeight="251659264" behindDoc="0" locked="0" layoutInCell="1" allowOverlap="1">
                    <wp:simplePos x="0" y="0"/>
                    <wp:positionH relativeFrom="column">
                      <wp:posOffset>601345</wp:posOffset>
                    </wp:positionH>
                    <wp:positionV relativeFrom="paragraph">
                      <wp:posOffset>3348355</wp:posOffset>
                    </wp:positionV>
                    <wp:extent cx="3406140" cy="22631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263140"/>
                            </a:xfrm>
                            <a:prstGeom prst="rect">
                              <a:avLst/>
                            </a:prstGeom>
                            <a:noFill/>
                            <a:ln w="9525">
                              <a:noFill/>
                              <a:miter lim="800000"/>
                              <a:headEnd/>
                              <a:tailEnd/>
                            </a:ln>
                          </wps:spPr>
                          <wps:txbx>
                            <w:txbxContent>
                              <w:p w:rsidR="00BC0B5E" w:rsidRPr="00BC0B5E" w:rsidRDefault="00BC0B5E">
                                <w:pPr>
                                  <w:rPr>
                                    <w:rFonts w:eastAsiaTheme="minorEastAsia"/>
                                    <w:color w:val="2E74B5" w:themeColor="accent1" w:themeShade="BF"/>
                                    <w:sz w:val="40"/>
                                    <w:szCs w:val="24"/>
                                    <w:lang w:eastAsia="fr-FR"/>
                                  </w:rPr>
                                </w:pPr>
                                <w:proofErr w:type="spellStart"/>
                                <w:r w:rsidRPr="00BC0B5E">
                                  <w:rPr>
                                    <w:rFonts w:eastAsiaTheme="minorEastAsia"/>
                                    <w:color w:val="2E74B5" w:themeColor="accent1" w:themeShade="BF"/>
                                    <w:sz w:val="40"/>
                                    <w:szCs w:val="24"/>
                                    <w:lang w:eastAsia="fr-FR"/>
                                  </w:rPr>
                                  <w:t>Supervised</w:t>
                                </w:r>
                                <w:proofErr w:type="spellEnd"/>
                                <w:r w:rsidRPr="00BC0B5E">
                                  <w:rPr>
                                    <w:rFonts w:eastAsiaTheme="minorEastAsia"/>
                                    <w:color w:val="2E74B5" w:themeColor="accent1" w:themeShade="BF"/>
                                    <w:sz w:val="40"/>
                                    <w:szCs w:val="24"/>
                                    <w:lang w:eastAsia="fr-FR"/>
                                  </w:rPr>
                                  <w:t xml:space="preserve"> by :</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 xml:space="preserve">alie </w:t>
                                </w:r>
                                <w:proofErr w:type="spellStart"/>
                                <w:r>
                                  <w:rPr>
                                    <w:rFonts w:eastAsiaTheme="minorEastAsia"/>
                                    <w:color w:val="2E74B5" w:themeColor="accent1" w:themeShade="BF"/>
                                    <w:sz w:val="40"/>
                                    <w:szCs w:val="24"/>
                                    <w:lang w:eastAsia="fr-FR"/>
                                  </w:rPr>
                                  <w:t>Debè</w:t>
                                </w:r>
                                <w:r w:rsidRPr="00BC0B5E">
                                  <w:rPr>
                                    <w:rFonts w:eastAsiaTheme="minorEastAsia"/>
                                    <w:color w:val="2E74B5" w:themeColor="accent1" w:themeShade="BF"/>
                                    <w:sz w:val="40"/>
                                    <w:szCs w:val="24"/>
                                    <w:lang w:eastAsia="fr-FR"/>
                                  </w:rPr>
                                  <w:t>se</w:t>
                                </w:r>
                                <w:proofErr w:type="spellEnd"/>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 xml:space="preserve">Denis </w:t>
                                </w:r>
                                <w:proofErr w:type="spellStart"/>
                                <w:r w:rsidRPr="00BC0B5E">
                                  <w:rPr>
                                    <w:rFonts w:eastAsiaTheme="minorEastAsia"/>
                                    <w:color w:val="2E74B5" w:themeColor="accent1" w:themeShade="BF"/>
                                    <w:sz w:val="40"/>
                                    <w:szCs w:val="24"/>
                                    <w:lang w:eastAsia="fr-FR"/>
                                  </w:rPr>
                                  <w:t>Legris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7.35pt;margin-top:263.65pt;width:268.2pt;height:178.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" filled="f" stroked="f">
                    <v:textbox>
                      <w:txbxContent>
                        <w:p w:rsidR="00BC0B5E" w:rsidRPr="00BC0B5E" w:rsidRDefault="00BC0B5E">
                          <w:pPr>
                            <w:rPr>
                              <w:rFonts w:eastAsiaTheme="minorEastAsia"/>
                              <w:color w:val="2E74B5" w:themeColor="accent1" w:themeShade="BF"/>
                              <w:sz w:val="40"/>
                              <w:szCs w:val="24"/>
                              <w:lang w:eastAsia="fr-FR"/>
                            </w:rPr>
                          </w:pPr>
                          <w:proofErr w:type="spellStart"/>
                          <w:r w:rsidRPr="00BC0B5E">
                            <w:rPr>
                              <w:rFonts w:eastAsiaTheme="minorEastAsia"/>
                              <w:color w:val="2E74B5" w:themeColor="accent1" w:themeShade="BF"/>
                              <w:sz w:val="40"/>
                              <w:szCs w:val="24"/>
                              <w:lang w:eastAsia="fr-FR"/>
                            </w:rPr>
                            <w:t>Supervised</w:t>
                          </w:r>
                          <w:proofErr w:type="spellEnd"/>
                          <w:r w:rsidRPr="00BC0B5E">
                            <w:rPr>
                              <w:rFonts w:eastAsiaTheme="minorEastAsia"/>
                              <w:color w:val="2E74B5" w:themeColor="accent1" w:themeShade="BF"/>
                              <w:sz w:val="40"/>
                              <w:szCs w:val="24"/>
                              <w:lang w:eastAsia="fr-FR"/>
                            </w:rPr>
                            <w:t xml:space="preserve"> by :</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 xml:space="preserve">alie </w:t>
                          </w:r>
                          <w:proofErr w:type="spellStart"/>
                          <w:r>
                            <w:rPr>
                              <w:rFonts w:eastAsiaTheme="minorEastAsia"/>
                              <w:color w:val="2E74B5" w:themeColor="accent1" w:themeShade="BF"/>
                              <w:sz w:val="40"/>
                              <w:szCs w:val="24"/>
                              <w:lang w:eastAsia="fr-FR"/>
                            </w:rPr>
                            <w:t>Debè</w:t>
                          </w:r>
                          <w:r w:rsidRPr="00BC0B5E">
                            <w:rPr>
                              <w:rFonts w:eastAsiaTheme="minorEastAsia"/>
                              <w:color w:val="2E74B5" w:themeColor="accent1" w:themeShade="BF"/>
                              <w:sz w:val="40"/>
                              <w:szCs w:val="24"/>
                              <w:lang w:eastAsia="fr-FR"/>
                            </w:rPr>
                            <w:t>se</w:t>
                          </w:r>
                          <w:proofErr w:type="spellEnd"/>
                        </w:p>
                        <w:p w:rsidR="00BC0B5E" w:rsidRPr="00BC0B5E" w:rsidRDefault="00BC0B5E"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 xml:space="preserve">Denis </w:t>
                          </w:r>
                          <w:proofErr w:type="spellStart"/>
                          <w:r w:rsidRPr="00BC0B5E">
                            <w:rPr>
                              <w:rFonts w:eastAsiaTheme="minorEastAsia"/>
                              <w:color w:val="2E74B5" w:themeColor="accent1" w:themeShade="BF"/>
                              <w:sz w:val="40"/>
                              <w:szCs w:val="24"/>
                              <w:lang w:eastAsia="fr-FR"/>
                            </w:rPr>
                            <w:t>Legris</w:t>
                          </w:r>
                          <w:proofErr w:type="spellEnd"/>
                        </w:p>
                      </w:txbxContent>
                    </v:textbox>
                    <w10:wrap type="square"/>
                  </v:shape>
                </w:pict>
              </mc:Fallback>
            </mc:AlternateContent>
          </w:r>
          <w:r>
            <w:br w:type="page"/>
          </w:r>
        </w:p>
      </w:sdtContent>
    </w:sdt>
    <w:sdt>
      <w:sdtPr>
        <w:rPr>
          <w:rFonts w:asciiTheme="minorHAnsi" w:eastAsiaTheme="minorHAnsi" w:hAnsiTheme="minorHAnsi" w:cstheme="minorBidi"/>
          <w:color w:val="auto"/>
          <w:sz w:val="22"/>
          <w:szCs w:val="22"/>
          <w:lang w:eastAsia="en-US"/>
        </w:rPr>
        <w:id w:val="2004001079"/>
        <w:docPartObj>
          <w:docPartGallery w:val="Table of Contents"/>
          <w:docPartUnique/>
        </w:docPartObj>
      </w:sdtPr>
      <w:sdtEndPr>
        <w:rPr>
          <w:b/>
          <w:bCs/>
        </w:rPr>
      </w:sdtEndPr>
      <w:sdtContent>
        <w:p w:rsidR="00CD76A0" w:rsidRDefault="00CD76A0">
          <w:pPr>
            <w:pStyle w:val="En-ttedetabledesmatires"/>
          </w:pPr>
          <w:proofErr w:type="spellStart"/>
          <w:r>
            <w:t>Summary</w:t>
          </w:r>
          <w:proofErr w:type="spellEnd"/>
        </w:p>
        <w:p w:rsidR="00503F8E" w:rsidRDefault="00CD76A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44116052" w:history="1">
            <w:r w:rsidR="00503F8E" w:rsidRPr="009354D7">
              <w:rPr>
                <w:rStyle w:val="Lienhypertexte"/>
                <w:noProof/>
                <w:lang w:val="en-US"/>
              </w:rPr>
              <w:t>Introduction</w:t>
            </w:r>
            <w:r w:rsidR="00503F8E">
              <w:rPr>
                <w:noProof/>
                <w:webHidden/>
              </w:rPr>
              <w:tab/>
            </w:r>
            <w:r w:rsidR="00503F8E">
              <w:rPr>
                <w:noProof/>
                <w:webHidden/>
              </w:rPr>
              <w:fldChar w:fldCharType="begin"/>
            </w:r>
            <w:r w:rsidR="00503F8E">
              <w:rPr>
                <w:noProof/>
                <w:webHidden/>
              </w:rPr>
              <w:instrText xml:space="preserve"> PAGEREF _Toc444116052 \h </w:instrText>
            </w:r>
            <w:r w:rsidR="00503F8E">
              <w:rPr>
                <w:noProof/>
                <w:webHidden/>
              </w:rPr>
            </w:r>
            <w:r w:rsidR="00503F8E">
              <w:rPr>
                <w:noProof/>
                <w:webHidden/>
              </w:rPr>
              <w:fldChar w:fldCharType="separate"/>
            </w:r>
            <w:r w:rsidR="00503F8E">
              <w:rPr>
                <w:noProof/>
                <w:webHidden/>
              </w:rPr>
              <w:t>3</w:t>
            </w:r>
            <w:r w:rsidR="00503F8E">
              <w:rPr>
                <w:noProof/>
                <w:webHidden/>
              </w:rPr>
              <w:fldChar w:fldCharType="end"/>
            </w:r>
          </w:hyperlink>
        </w:p>
        <w:p w:rsidR="00503F8E" w:rsidRDefault="00503F8E">
          <w:pPr>
            <w:pStyle w:val="TM1"/>
            <w:tabs>
              <w:tab w:val="right" w:leader="dot" w:pos="9062"/>
            </w:tabs>
            <w:rPr>
              <w:rFonts w:eastAsiaTheme="minorEastAsia"/>
              <w:noProof/>
              <w:lang w:eastAsia="fr-FR"/>
            </w:rPr>
          </w:pPr>
          <w:hyperlink w:anchor="_Toc444116053" w:history="1">
            <w:r w:rsidRPr="009354D7">
              <w:rPr>
                <w:rStyle w:val="Lienhypertexte"/>
                <w:noProof/>
                <w:lang w:val="en-US"/>
              </w:rPr>
              <w:t>Context</w:t>
            </w:r>
            <w:r>
              <w:rPr>
                <w:noProof/>
                <w:webHidden/>
              </w:rPr>
              <w:tab/>
            </w:r>
            <w:r>
              <w:rPr>
                <w:noProof/>
                <w:webHidden/>
              </w:rPr>
              <w:fldChar w:fldCharType="begin"/>
            </w:r>
            <w:r>
              <w:rPr>
                <w:noProof/>
                <w:webHidden/>
              </w:rPr>
              <w:instrText xml:space="preserve"> PAGEREF _Toc444116053 \h </w:instrText>
            </w:r>
            <w:r>
              <w:rPr>
                <w:noProof/>
                <w:webHidden/>
              </w:rPr>
            </w:r>
            <w:r>
              <w:rPr>
                <w:noProof/>
                <w:webHidden/>
              </w:rPr>
              <w:fldChar w:fldCharType="separate"/>
            </w:r>
            <w:r>
              <w:rPr>
                <w:noProof/>
                <w:webHidden/>
              </w:rPr>
              <w:t>3</w:t>
            </w:r>
            <w:r>
              <w:rPr>
                <w:noProof/>
                <w:webHidden/>
              </w:rPr>
              <w:fldChar w:fldCharType="end"/>
            </w:r>
          </w:hyperlink>
        </w:p>
        <w:p w:rsidR="00503F8E" w:rsidRDefault="00503F8E">
          <w:pPr>
            <w:pStyle w:val="TM1"/>
            <w:tabs>
              <w:tab w:val="right" w:leader="dot" w:pos="9062"/>
            </w:tabs>
            <w:rPr>
              <w:rFonts w:eastAsiaTheme="minorEastAsia"/>
              <w:noProof/>
              <w:lang w:eastAsia="fr-FR"/>
            </w:rPr>
          </w:pPr>
          <w:hyperlink w:anchor="_Toc444116054" w:history="1">
            <w:r w:rsidRPr="009354D7">
              <w:rPr>
                <w:rStyle w:val="Lienhypertexte"/>
                <w:rFonts w:eastAsia="Times New Roman"/>
                <w:noProof/>
                <w:lang w:val="en-US" w:eastAsia="fr-FR"/>
              </w:rPr>
              <w:t>1. Pre-processing</w:t>
            </w:r>
            <w:r>
              <w:rPr>
                <w:noProof/>
                <w:webHidden/>
              </w:rPr>
              <w:tab/>
            </w:r>
            <w:r>
              <w:rPr>
                <w:noProof/>
                <w:webHidden/>
              </w:rPr>
              <w:fldChar w:fldCharType="begin"/>
            </w:r>
            <w:r>
              <w:rPr>
                <w:noProof/>
                <w:webHidden/>
              </w:rPr>
              <w:instrText xml:space="preserve"> PAGEREF _Toc444116054 \h </w:instrText>
            </w:r>
            <w:r>
              <w:rPr>
                <w:noProof/>
                <w:webHidden/>
              </w:rPr>
            </w:r>
            <w:r>
              <w:rPr>
                <w:noProof/>
                <w:webHidden/>
              </w:rPr>
              <w:fldChar w:fldCharType="separate"/>
            </w:r>
            <w:r>
              <w:rPr>
                <w:noProof/>
                <w:webHidden/>
              </w:rPr>
              <w:t>4</w:t>
            </w:r>
            <w:r>
              <w:rPr>
                <w:noProof/>
                <w:webHidden/>
              </w:rPr>
              <w:fldChar w:fldCharType="end"/>
            </w:r>
          </w:hyperlink>
        </w:p>
        <w:p w:rsidR="00503F8E" w:rsidRDefault="00503F8E">
          <w:pPr>
            <w:pStyle w:val="TM2"/>
            <w:tabs>
              <w:tab w:val="right" w:leader="dot" w:pos="9062"/>
            </w:tabs>
            <w:rPr>
              <w:rFonts w:eastAsiaTheme="minorEastAsia"/>
              <w:noProof/>
              <w:lang w:eastAsia="fr-FR"/>
            </w:rPr>
          </w:pPr>
          <w:hyperlink w:anchor="_Toc444116055" w:history="1">
            <w:r w:rsidRPr="009354D7">
              <w:rPr>
                <w:rStyle w:val="Lienhypertexte"/>
                <w:noProof/>
                <w:lang w:val="en-US" w:eastAsia="fr-FR"/>
              </w:rPr>
              <w:t>1.1 Point Cloud Artifacts</w:t>
            </w:r>
            <w:r>
              <w:rPr>
                <w:noProof/>
                <w:webHidden/>
              </w:rPr>
              <w:tab/>
            </w:r>
            <w:r>
              <w:rPr>
                <w:noProof/>
                <w:webHidden/>
              </w:rPr>
              <w:fldChar w:fldCharType="begin"/>
            </w:r>
            <w:r>
              <w:rPr>
                <w:noProof/>
                <w:webHidden/>
              </w:rPr>
              <w:instrText xml:space="preserve"> PAGEREF _Toc444116055 \h </w:instrText>
            </w:r>
            <w:r>
              <w:rPr>
                <w:noProof/>
                <w:webHidden/>
              </w:rPr>
            </w:r>
            <w:r>
              <w:rPr>
                <w:noProof/>
                <w:webHidden/>
              </w:rPr>
              <w:fldChar w:fldCharType="separate"/>
            </w:r>
            <w:r>
              <w:rPr>
                <w:noProof/>
                <w:webHidden/>
              </w:rPr>
              <w:t>4</w:t>
            </w:r>
            <w:r>
              <w:rPr>
                <w:noProof/>
                <w:webHidden/>
              </w:rPr>
              <w:fldChar w:fldCharType="end"/>
            </w:r>
          </w:hyperlink>
        </w:p>
        <w:p w:rsidR="00503F8E" w:rsidRDefault="00503F8E">
          <w:pPr>
            <w:pStyle w:val="TM2"/>
            <w:tabs>
              <w:tab w:val="right" w:leader="dot" w:pos="9062"/>
            </w:tabs>
            <w:rPr>
              <w:rFonts w:eastAsiaTheme="minorEastAsia"/>
              <w:noProof/>
              <w:lang w:eastAsia="fr-FR"/>
            </w:rPr>
          </w:pPr>
          <w:hyperlink w:anchor="_Toc444116056" w:history="1">
            <w:r w:rsidRPr="009354D7">
              <w:rPr>
                <w:rStyle w:val="Lienhypertexte"/>
                <w:noProof/>
                <w:lang w:val="en-US"/>
              </w:rPr>
              <w:t>1.2 Normal Estimation</w:t>
            </w:r>
            <w:r>
              <w:rPr>
                <w:noProof/>
                <w:webHidden/>
              </w:rPr>
              <w:tab/>
            </w:r>
            <w:r>
              <w:rPr>
                <w:noProof/>
                <w:webHidden/>
              </w:rPr>
              <w:fldChar w:fldCharType="begin"/>
            </w:r>
            <w:r>
              <w:rPr>
                <w:noProof/>
                <w:webHidden/>
              </w:rPr>
              <w:instrText xml:space="preserve"> PAGEREF _Toc444116056 \h </w:instrText>
            </w:r>
            <w:r>
              <w:rPr>
                <w:noProof/>
                <w:webHidden/>
              </w:rPr>
            </w:r>
            <w:r>
              <w:rPr>
                <w:noProof/>
                <w:webHidden/>
              </w:rPr>
              <w:fldChar w:fldCharType="separate"/>
            </w:r>
            <w:r>
              <w:rPr>
                <w:noProof/>
                <w:webHidden/>
              </w:rPr>
              <w:t>5</w:t>
            </w:r>
            <w:r>
              <w:rPr>
                <w:noProof/>
                <w:webHidden/>
              </w:rPr>
              <w:fldChar w:fldCharType="end"/>
            </w:r>
          </w:hyperlink>
        </w:p>
        <w:p w:rsidR="00503F8E" w:rsidRDefault="00503F8E">
          <w:pPr>
            <w:pStyle w:val="TM1"/>
            <w:tabs>
              <w:tab w:val="right" w:leader="dot" w:pos="9062"/>
            </w:tabs>
            <w:rPr>
              <w:rFonts w:eastAsiaTheme="minorEastAsia"/>
              <w:noProof/>
              <w:lang w:eastAsia="fr-FR"/>
            </w:rPr>
          </w:pPr>
          <w:hyperlink w:anchor="_Toc444116057" w:history="1">
            <w:r w:rsidRPr="009354D7">
              <w:rPr>
                <w:rStyle w:val="Lienhypertexte"/>
                <w:noProof/>
                <w:lang w:val="en-US" w:eastAsia="fr-FR"/>
              </w:rPr>
              <w:t>2. Surface Function</w:t>
            </w:r>
            <w:r>
              <w:rPr>
                <w:noProof/>
                <w:webHidden/>
              </w:rPr>
              <w:tab/>
            </w:r>
            <w:r>
              <w:rPr>
                <w:noProof/>
                <w:webHidden/>
              </w:rPr>
              <w:fldChar w:fldCharType="begin"/>
            </w:r>
            <w:r>
              <w:rPr>
                <w:noProof/>
                <w:webHidden/>
              </w:rPr>
              <w:instrText xml:space="preserve"> PAGEREF _Toc444116057 \h </w:instrText>
            </w:r>
            <w:r>
              <w:rPr>
                <w:noProof/>
                <w:webHidden/>
              </w:rPr>
            </w:r>
            <w:r>
              <w:rPr>
                <w:noProof/>
                <w:webHidden/>
              </w:rPr>
              <w:fldChar w:fldCharType="separate"/>
            </w:r>
            <w:r>
              <w:rPr>
                <w:noProof/>
                <w:webHidden/>
              </w:rPr>
              <w:t>7</w:t>
            </w:r>
            <w:r>
              <w:rPr>
                <w:noProof/>
                <w:webHidden/>
              </w:rPr>
              <w:fldChar w:fldCharType="end"/>
            </w:r>
          </w:hyperlink>
        </w:p>
        <w:p w:rsidR="00503F8E" w:rsidRDefault="00503F8E">
          <w:pPr>
            <w:pStyle w:val="TM2"/>
            <w:tabs>
              <w:tab w:val="right" w:leader="dot" w:pos="9062"/>
            </w:tabs>
            <w:rPr>
              <w:rFonts w:eastAsiaTheme="minorEastAsia"/>
              <w:noProof/>
              <w:lang w:eastAsia="fr-FR"/>
            </w:rPr>
          </w:pPr>
          <w:hyperlink w:anchor="_Toc444116058" w:history="1">
            <w:r w:rsidRPr="009354D7">
              <w:rPr>
                <w:rStyle w:val="Lienhypertexte"/>
                <w:noProof/>
                <w:lang w:val="en-US" w:eastAsia="fr-FR"/>
              </w:rPr>
              <w:t>2.1 Signed Distance Function</w:t>
            </w:r>
            <w:r w:rsidRPr="009354D7">
              <w:rPr>
                <w:rStyle w:val="Lienhypertexte"/>
                <w:noProof/>
                <w:lang w:eastAsia="fr-FR"/>
              </w:rPr>
              <w:t xml:space="preserve"> (4)</w:t>
            </w:r>
            <w:r>
              <w:rPr>
                <w:noProof/>
                <w:webHidden/>
              </w:rPr>
              <w:tab/>
            </w:r>
            <w:r>
              <w:rPr>
                <w:noProof/>
                <w:webHidden/>
              </w:rPr>
              <w:fldChar w:fldCharType="begin"/>
            </w:r>
            <w:r>
              <w:rPr>
                <w:noProof/>
                <w:webHidden/>
              </w:rPr>
              <w:instrText xml:space="preserve"> PAGEREF _Toc444116058 \h </w:instrText>
            </w:r>
            <w:r>
              <w:rPr>
                <w:noProof/>
                <w:webHidden/>
              </w:rPr>
            </w:r>
            <w:r>
              <w:rPr>
                <w:noProof/>
                <w:webHidden/>
              </w:rPr>
              <w:fldChar w:fldCharType="separate"/>
            </w:r>
            <w:r>
              <w:rPr>
                <w:noProof/>
                <w:webHidden/>
              </w:rPr>
              <w:t>8</w:t>
            </w:r>
            <w:r>
              <w:rPr>
                <w:noProof/>
                <w:webHidden/>
              </w:rPr>
              <w:fldChar w:fldCharType="end"/>
            </w:r>
          </w:hyperlink>
        </w:p>
        <w:p w:rsidR="00503F8E" w:rsidRDefault="00503F8E">
          <w:pPr>
            <w:pStyle w:val="TM1"/>
            <w:tabs>
              <w:tab w:val="right" w:leader="dot" w:pos="9062"/>
            </w:tabs>
            <w:rPr>
              <w:rFonts w:eastAsiaTheme="minorEastAsia"/>
              <w:noProof/>
              <w:lang w:eastAsia="fr-FR"/>
            </w:rPr>
          </w:pPr>
          <w:hyperlink w:anchor="_Toc444116059" w:history="1">
            <w:r w:rsidRPr="009354D7">
              <w:rPr>
                <w:rStyle w:val="Lienhypertexte"/>
                <w:noProof/>
                <w:lang w:val="en-US"/>
              </w:rPr>
              <w:t>. References</w:t>
            </w:r>
            <w:r>
              <w:rPr>
                <w:noProof/>
                <w:webHidden/>
              </w:rPr>
              <w:tab/>
            </w:r>
            <w:r>
              <w:rPr>
                <w:noProof/>
                <w:webHidden/>
              </w:rPr>
              <w:fldChar w:fldCharType="begin"/>
            </w:r>
            <w:r>
              <w:rPr>
                <w:noProof/>
                <w:webHidden/>
              </w:rPr>
              <w:instrText xml:space="preserve"> PAGEREF _Toc444116059 \h </w:instrText>
            </w:r>
            <w:r>
              <w:rPr>
                <w:noProof/>
                <w:webHidden/>
              </w:rPr>
            </w:r>
            <w:r>
              <w:rPr>
                <w:noProof/>
                <w:webHidden/>
              </w:rPr>
              <w:fldChar w:fldCharType="separate"/>
            </w:r>
            <w:r>
              <w:rPr>
                <w:noProof/>
                <w:webHidden/>
              </w:rPr>
              <w:t>10</w:t>
            </w:r>
            <w:r>
              <w:rPr>
                <w:noProof/>
                <w:webHidden/>
              </w:rPr>
              <w:fldChar w:fldCharType="end"/>
            </w:r>
          </w:hyperlink>
        </w:p>
        <w:p w:rsidR="00CD76A0" w:rsidRDefault="00CD76A0">
          <w:r>
            <w:rPr>
              <w:b/>
              <w:bCs/>
            </w:rPr>
            <w:fldChar w:fldCharType="end"/>
          </w:r>
        </w:p>
      </w:sdtContent>
    </w:sdt>
    <w:p w:rsidR="00D05B42" w:rsidRDefault="00D05B42"/>
    <w:p w:rsidR="00D05B42" w:rsidRDefault="00D05B42">
      <w:r>
        <w:br w:type="page"/>
      </w:r>
    </w:p>
    <w:p w:rsidR="006001E6" w:rsidRDefault="006001E6">
      <w:pPr>
        <w:pStyle w:val="Tabledesillustrations"/>
        <w:tabs>
          <w:tab w:val="right" w:leader="dot" w:pos="9062"/>
        </w:tabs>
        <w:rPr>
          <w:rFonts w:eastAsiaTheme="minorEastAsia"/>
          <w:noProof/>
          <w:lang w:eastAsia="fr-FR"/>
        </w:rPr>
      </w:pPr>
      <w:r>
        <w:lastRenderedPageBreak/>
        <w:fldChar w:fldCharType="begin"/>
      </w:r>
      <w:r>
        <w:instrText xml:space="preserve"> TOC \h \z \c "Figure" </w:instrText>
      </w:r>
      <w:r>
        <w:fldChar w:fldCharType="separate"/>
      </w:r>
      <w:hyperlink w:anchor="_Toc443917915" w:history="1">
        <w:r w:rsidRPr="001A3879">
          <w:rPr>
            <w:rStyle w:val="Lienhypertexte"/>
            <w:noProof/>
            <w:lang w:val="en-US"/>
          </w:rPr>
          <w:t>Figure 1 - Graphical representation of the different forms of point cloud artifacts (3)</w:t>
        </w:r>
        <w:r>
          <w:rPr>
            <w:noProof/>
            <w:webHidden/>
          </w:rPr>
          <w:tab/>
        </w:r>
        <w:r>
          <w:rPr>
            <w:noProof/>
            <w:webHidden/>
          </w:rPr>
          <w:fldChar w:fldCharType="begin"/>
        </w:r>
        <w:r>
          <w:rPr>
            <w:noProof/>
            <w:webHidden/>
          </w:rPr>
          <w:instrText xml:space="preserve"> PAGEREF _Toc443917915 \h </w:instrText>
        </w:r>
        <w:r>
          <w:rPr>
            <w:noProof/>
            <w:webHidden/>
          </w:rPr>
        </w:r>
        <w:r>
          <w:rPr>
            <w:noProof/>
            <w:webHidden/>
          </w:rPr>
          <w:fldChar w:fldCharType="separate"/>
        </w:r>
        <w:r>
          <w:rPr>
            <w:noProof/>
            <w:webHidden/>
          </w:rPr>
          <w:t>4</w:t>
        </w:r>
        <w:r>
          <w:rPr>
            <w:noProof/>
            <w:webHidden/>
          </w:rPr>
          <w:fldChar w:fldCharType="end"/>
        </w:r>
      </w:hyperlink>
    </w:p>
    <w:p w:rsidR="006001E6" w:rsidRDefault="00821DEF">
      <w:pPr>
        <w:pStyle w:val="Tabledesillustrations"/>
        <w:tabs>
          <w:tab w:val="right" w:leader="dot" w:pos="9062"/>
        </w:tabs>
        <w:rPr>
          <w:rFonts w:eastAsiaTheme="minorEastAsia"/>
          <w:noProof/>
          <w:lang w:eastAsia="fr-FR"/>
        </w:rPr>
      </w:pPr>
      <w:hyperlink w:anchor="_Toc443917916" w:history="1">
        <w:r w:rsidR="006001E6" w:rsidRPr="001A3879">
          <w:rPr>
            <w:rStyle w:val="Lienhypertexte"/>
            <w:noProof/>
            <w:lang w:val="en-US"/>
          </w:rPr>
          <w:t>Figure 2 - Part of the Kereon scan. The white points on the right of the windows are considered as noise, and are created by the laser going throught the window</w:t>
        </w:r>
        <w:r w:rsidR="006001E6">
          <w:rPr>
            <w:noProof/>
            <w:webHidden/>
          </w:rPr>
          <w:tab/>
        </w:r>
        <w:r w:rsidR="006001E6">
          <w:rPr>
            <w:noProof/>
            <w:webHidden/>
          </w:rPr>
          <w:fldChar w:fldCharType="begin"/>
        </w:r>
        <w:r w:rsidR="006001E6">
          <w:rPr>
            <w:noProof/>
            <w:webHidden/>
          </w:rPr>
          <w:instrText xml:space="preserve"> PAGEREF _Toc443917916 \h </w:instrText>
        </w:r>
        <w:r w:rsidR="006001E6">
          <w:rPr>
            <w:noProof/>
            <w:webHidden/>
          </w:rPr>
        </w:r>
        <w:r w:rsidR="006001E6">
          <w:rPr>
            <w:noProof/>
            <w:webHidden/>
          </w:rPr>
          <w:fldChar w:fldCharType="separate"/>
        </w:r>
        <w:r w:rsidR="006001E6">
          <w:rPr>
            <w:noProof/>
            <w:webHidden/>
          </w:rPr>
          <w:t>4</w:t>
        </w:r>
        <w:r w:rsidR="006001E6">
          <w:rPr>
            <w:noProof/>
            <w:webHidden/>
          </w:rPr>
          <w:fldChar w:fldCharType="end"/>
        </w:r>
      </w:hyperlink>
    </w:p>
    <w:p w:rsidR="006001E6" w:rsidRDefault="00821DEF">
      <w:pPr>
        <w:pStyle w:val="Tabledesillustrations"/>
        <w:tabs>
          <w:tab w:val="right" w:leader="dot" w:pos="9062"/>
        </w:tabs>
        <w:rPr>
          <w:rFonts w:eastAsiaTheme="minorEastAsia"/>
          <w:noProof/>
          <w:lang w:eastAsia="fr-FR"/>
        </w:rPr>
      </w:pPr>
      <w:hyperlink w:anchor="_Toc443917917" w:history="1">
        <w:r w:rsidR="006001E6" w:rsidRPr="001A3879">
          <w:rPr>
            <w:rStyle w:val="Lienhypertexte"/>
            <w:noProof/>
            <w:lang w:val="en-US"/>
          </w:rPr>
          <w:t>Figure 3 - missing data on Kéréon  scan</w:t>
        </w:r>
        <w:r w:rsidR="006001E6">
          <w:rPr>
            <w:noProof/>
            <w:webHidden/>
          </w:rPr>
          <w:tab/>
        </w:r>
        <w:r w:rsidR="006001E6">
          <w:rPr>
            <w:noProof/>
            <w:webHidden/>
          </w:rPr>
          <w:fldChar w:fldCharType="begin"/>
        </w:r>
        <w:r w:rsidR="006001E6">
          <w:rPr>
            <w:noProof/>
            <w:webHidden/>
          </w:rPr>
          <w:instrText xml:space="preserve"> PAGEREF _Toc443917917 \h </w:instrText>
        </w:r>
        <w:r w:rsidR="006001E6">
          <w:rPr>
            <w:noProof/>
            <w:webHidden/>
          </w:rPr>
        </w:r>
        <w:r w:rsidR="006001E6">
          <w:rPr>
            <w:noProof/>
            <w:webHidden/>
          </w:rPr>
          <w:fldChar w:fldCharType="separate"/>
        </w:r>
        <w:r w:rsidR="006001E6">
          <w:rPr>
            <w:noProof/>
            <w:webHidden/>
          </w:rPr>
          <w:t>5</w:t>
        </w:r>
        <w:r w:rsidR="006001E6">
          <w:rPr>
            <w:noProof/>
            <w:webHidden/>
          </w:rPr>
          <w:fldChar w:fldCharType="end"/>
        </w:r>
      </w:hyperlink>
    </w:p>
    <w:p w:rsidR="0040087E" w:rsidRDefault="006001E6">
      <w:r>
        <w:fldChar w:fldCharType="end"/>
      </w:r>
    </w:p>
    <w:p w:rsidR="0040087E" w:rsidRDefault="0040087E">
      <w:r>
        <w:br w:type="page"/>
      </w:r>
    </w:p>
    <w:p w:rsidR="0034147F" w:rsidRPr="0042360A" w:rsidRDefault="0040087E" w:rsidP="0040087E">
      <w:pPr>
        <w:pStyle w:val="Titre1"/>
        <w:rPr>
          <w:lang w:val="en-US"/>
        </w:rPr>
      </w:pPr>
      <w:bookmarkStart w:id="0" w:name="_Toc444116052"/>
      <w:r w:rsidRPr="0042360A">
        <w:rPr>
          <w:lang w:val="en-US"/>
        </w:rPr>
        <w:lastRenderedPageBreak/>
        <w:t>Introduction</w:t>
      </w:r>
      <w:bookmarkEnd w:id="0"/>
    </w:p>
    <w:p w:rsidR="00550E1D" w:rsidRPr="00FA3515" w:rsidRDefault="00A338A9" w:rsidP="00A338A9">
      <w:pPr>
        <w:jc w:val="both"/>
        <w:rPr>
          <w:sz w:val="24"/>
          <w:szCs w:val="24"/>
          <w:lang w:val="en-US"/>
        </w:rPr>
      </w:pPr>
      <w:r w:rsidRPr="00FA3515">
        <w:rPr>
          <w:sz w:val="24"/>
          <w:szCs w:val="24"/>
          <w:lang w:val="en-US"/>
        </w:rPr>
        <w:t>Computers are constantly increasing in term of power, efficiency and capacity. This quick evolution allow us to manage more and more data at the same time. This ability to deal with a large amount of data permit now to deal with what we called cloud points. This cloud point are the results of laser scans, and basically contain</w:t>
      </w:r>
      <w:r w:rsidR="00E62B4A">
        <w:rPr>
          <w:sz w:val="24"/>
          <w:szCs w:val="24"/>
          <w:lang w:val="en-US"/>
        </w:rPr>
        <w:t xml:space="preserve"> a collection of data, each containing</w:t>
      </w:r>
      <w:r w:rsidRPr="00FA3515">
        <w:rPr>
          <w:sz w:val="24"/>
          <w:szCs w:val="24"/>
          <w:lang w:val="en-US"/>
        </w:rPr>
        <w:t xml:space="preserve"> the coordinates and sometimes the color of what the laser </w:t>
      </w:r>
      <w:r w:rsidR="00E62B4A">
        <w:rPr>
          <w:sz w:val="24"/>
          <w:szCs w:val="24"/>
          <w:lang w:val="en-US"/>
        </w:rPr>
        <w:t>has scanned</w:t>
      </w:r>
      <w:r w:rsidRPr="00FA3515">
        <w:rPr>
          <w:sz w:val="24"/>
          <w:szCs w:val="24"/>
          <w:lang w:val="en-US"/>
        </w:rPr>
        <w:t xml:space="preserve">. This ability to represent our world using cloud points have many application. We can for example use this to recreate architectural site, or to recreate an environment in prevision of a future </w:t>
      </w:r>
      <w:r w:rsidR="00DC3B2E" w:rsidRPr="00FA3515">
        <w:rPr>
          <w:sz w:val="24"/>
          <w:szCs w:val="24"/>
          <w:lang w:val="en-US"/>
        </w:rPr>
        <w:t>operation</w:t>
      </w:r>
      <w:r w:rsidR="00DC3B2E" w:rsidRPr="00FA3515">
        <w:rPr>
          <w:sz w:val="24"/>
          <w:szCs w:val="24"/>
          <w:vertAlign w:val="superscript"/>
          <w:lang w:val="en-US"/>
        </w:rPr>
        <w:t xml:space="preserve"> </w:t>
      </w:r>
      <w:sdt>
        <w:sdtPr>
          <w:rPr>
            <w:sz w:val="24"/>
            <w:szCs w:val="24"/>
            <w:vertAlign w:val="superscript"/>
            <w:lang w:val="en-US"/>
          </w:rPr>
          <w:id w:val="447903791"/>
          <w:citation/>
        </w:sdtPr>
        <w:sdtContent>
          <w:r w:rsidR="0014375C" w:rsidRPr="00FA3515">
            <w:rPr>
              <w:sz w:val="24"/>
              <w:szCs w:val="24"/>
              <w:vertAlign w:val="superscript"/>
              <w:lang w:val="en-US"/>
            </w:rPr>
            <w:fldChar w:fldCharType="begin"/>
          </w:r>
          <w:r w:rsidR="0014375C" w:rsidRPr="00FA3515">
            <w:rPr>
              <w:sz w:val="24"/>
              <w:szCs w:val="24"/>
              <w:vertAlign w:val="superscript"/>
              <w:lang w:val="en-US"/>
            </w:rPr>
            <w:instrText xml:space="preserve"> CITATION Aur12 \l 1036 </w:instrText>
          </w:r>
          <w:r w:rsidR="0014375C" w:rsidRPr="00FA3515">
            <w:rPr>
              <w:sz w:val="24"/>
              <w:szCs w:val="24"/>
              <w:vertAlign w:val="superscript"/>
              <w:lang w:val="en-US"/>
            </w:rPr>
            <w:fldChar w:fldCharType="separate"/>
          </w:r>
          <w:r w:rsidR="00F71C54" w:rsidRPr="00F71C54">
            <w:rPr>
              <w:noProof/>
              <w:sz w:val="24"/>
              <w:szCs w:val="24"/>
              <w:lang w:val="en-US"/>
            </w:rPr>
            <w:t>(1)</w:t>
          </w:r>
          <w:r w:rsidR="0014375C" w:rsidRPr="00FA3515">
            <w:rPr>
              <w:sz w:val="24"/>
              <w:szCs w:val="24"/>
              <w:vertAlign w:val="superscript"/>
              <w:lang w:val="en-US"/>
            </w:rPr>
            <w:fldChar w:fldCharType="end"/>
          </w:r>
        </w:sdtContent>
      </w:sdt>
      <w:r w:rsidR="00717FBD">
        <w:rPr>
          <w:sz w:val="24"/>
          <w:szCs w:val="24"/>
          <w:lang w:val="en-US"/>
        </w:rPr>
        <w:t xml:space="preserve"> or even into the biomedical field.</w:t>
      </w:r>
    </w:p>
    <w:p w:rsidR="00A338A9" w:rsidRPr="00FA3515" w:rsidRDefault="00A338A9" w:rsidP="00A338A9">
      <w:pPr>
        <w:jc w:val="both"/>
        <w:rPr>
          <w:sz w:val="24"/>
          <w:szCs w:val="24"/>
          <w:lang w:val="en-US"/>
        </w:rPr>
      </w:pPr>
      <w:r w:rsidRPr="00FA3515">
        <w:rPr>
          <w:sz w:val="24"/>
          <w:szCs w:val="24"/>
          <w:lang w:val="en-US"/>
        </w:rPr>
        <w:t>However when we talk about recreating a monument, or an object using data cloud, this also mean that we have to create a 3D version of this model. To do so we have to do a surface reconstruction of the object or monument. This surface reconstruction imply to link each point, in a logical way with each other in order to obtain an accurate 3D reproduction of the desired object.</w:t>
      </w:r>
    </w:p>
    <w:p w:rsidR="003A01B8" w:rsidRPr="00FA3515" w:rsidRDefault="00A338A9" w:rsidP="00565A5D">
      <w:pPr>
        <w:jc w:val="both"/>
        <w:rPr>
          <w:sz w:val="24"/>
          <w:szCs w:val="24"/>
          <w:lang w:val="en-US"/>
        </w:rPr>
      </w:pPr>
      <w:r w:rsidRPr="00FA3515">
        <w:rPr>
          <w:sz w:val="24"/>
          <w:szCs w:val="24"/>
          <w:lang w:val="en-US"/>
        </w:rPr>
        <w:t xml:space="preserve">As you can imagine such a task imply many pre-requisites. Among them we first need to understand how the </w:t>
      </w:r>
      <w:r w:rsidR="00DC3B2E" w:rsidRPr="00FA3515">
        <w:rPr>
          <w:sz w:val="24"/>
          <w:szCs w:val="24"/>
          <w:lang w:val="en-US"/>
        </w:rPr>
        <w:t xml:space="preserve">3D points cloud has been acquired, what king of object we want to reconstruct (an exterior, an interior, a simple object?). Linking a points cloud also need pre-treatment, so we can obtain the most accurate representation. We’ll therefore need to clear the cloud point </w:t>
      </w:r>
      <w:r w:rsidR="00255DF0" w:rsidRPr="00FA3515">
        <w:rPr>
          <w:sz w:val="24"/>
          <w:szCs w:val="24"/>
          <w:lang w:val="en-US"/>
        </w:rPr>
        <w:t>of any noise or misplace points and</w:t>
      </w:r>
      <w:r w:rsidR="00DC3B2E" w:rsidRPr="00FA3515">
        <w:rPr>
          <w:sz w:val="24"/>
          <w:szCs w:val="24"/>
          <w:lang w:val="en-US"/>
        </w:rPr>
        <w:t xml:space="preserve"> simplify it if it contains too many points, so we can have a light mesh (a mesh is a collection of vertices, edges and faces that defines a shape</w:t>
      </w:r>
      <w:sdt>
        <w:sdtPr>
          <w:rPr>
            <w:sz w:val="24"/>
            <w:szCs w:val="24"/>
            <w:lang w:val="en-US"/>
          </w:rPr>
          <w:id w:val="491608570"/>
          <w:citation/>
        </w:sdtPr>
        <w:sdtContent>
          <w:r w:rsidR="0014375C" w:rsidRPr="00FA3515">
            <w:rPr>
              <w:sz w:val="24"/>
              <w:szCs w:val="24"/>
              <w:lang w:val="en-US"/>
            </w:rPr>
            <w:fldChar w:fldCharType="begin"/>
          </w:r>
          <w:r w:rsidR="00565A5D" w:rsidRPr="00FA3515">
            <w:rPr>
              <w:sz w:val="24"/>
              <w:szCs w:val="24"/>
              <w:lang w:val="en-US"/>
            </w:rPr>
            <w:instrText xml:space="preserve">CITATION Wik \l 1036 </w:instrText>
          </w:r>
          <w:r w:rsidR="0014375C" w:rsidRPr="00FA3515">
            <w:rPr>
              <w:sz w:val="24"/>
              <w:szCs w:val="24"/>
              <w:lang w:val="en-US"/>
            </w:rPr>
            <w:fldChar w:fldCharType="separate"/>
          </w:r>
          <w:r w:rsidR="00F71C54">
            <w:rPr>
              <w:noProof/>
              <w:sz w:val="24"/>
              <w:szCs w:val="24"/>
              <w:lang w:val="en-US"/>
            </w:rPr>
            <w:t xml:space="preserve"> </w:t>
          </w:r>
          <w:r w:rsidR="00F71C54" w:rsidRPr="00F71C54">
            <w:rPr>
              <w:noProof/>
              <w:sz w:val="24"/>
              <w:szCs w:val="24"/>
              <w:lang w:val="en-US"/>
            </w:rPr>
            <w:t>(2)</w:t>
          </w:r>
          <w:r w:rsidR="0014375C" w:rsidRPr="00FA3515">
            <w:rPr>
              <w:sz w:val="24"/>
              <w:szCs w:val="24"/>
              <w:lang w:val="en-US"/>
            </w:rPr>
            <w:fldChar w:fldCharType="end"/>
          </w:r>
        </w:sdtContent>
      </w:sdt>
      <w:r w:rsidR="0014375C" w:rsidRPr="00FA3515">
        <w:rPr>
          <w:sz w:val="24"/>
          <w:szCs w:val="24"/>
          <w:lang w:val="en-US"/>
        </w:rPr>
        <w:t xml:space="preserve">. </w:t>
      </w:r>
      <w:r w:rsidR="00DC3B2E" w:rsidRPr="00FA3515">
        <w:rPr>
          <w:sz w:val="24"/>
          <w:szCs w:val="24"/>
          <w:lang w:val="en-US"/>
        </w:rPr>
        <w:t>Here it will be the final 3D representation of the building we’re trying to recreate)</w:t>
      </w:r>
      <w:r w:rsidR="00255DF0" w:rsidRPr="00FA3515">
        <w:rPr>
          <w:sz w:val="24"/>
          <w:szCs w:val="24"/>
          <w:lang w:val="en-US"/>
        </w:rPr>
        <w:t>. Furthermore linking the points between them i</w:t>
      </w:r>
      <w:r w:rsidR="00DA574D">
        <w:rPr>
          <w:sz w:val="24"/>
          <w:szCs w:val="24"/>
          <w:lang w:val="en-US"/>
        </w:rPr>
        <w:t>s</w:t>
      </w:r>
      <w:r w:rsidR="00255DF0" w:rsidRPr="00FA3515">
        <w:rPr>
          <w:sz w:val="24"/>
          <w:szCs w:val="24"/>
          <w:lang w:val="en-US"/>
        </w:rPr>
        <w:t xml:space="preserve"> not triv</w:t>
      </w:r>
      <w:r w:rsidR="00FB18BF" w:rsidRPr="00FA3515">
        <w:rPr>
          <w:sz w:val="24"/>
          <w:szCs w:val="24"/>
          <w:lang w:val="en-US"/>
        </w:rPr>
        <w:t xml:space="preserve">ial as there is not necessary </w:t>
      </w:r>
      <w:r w:rsidR="00255DF0" w:rsidRPr="00FA3515">
        <w:rPr>
          <w:sz w:val="24"/>
          <w:szCs w:val="24"/>
          <w:lang w:val="en-US"/>
        </w:rPr>
        <w:t>a right order to do it, and the computer certainly don’t know in advance which order will be the best.</w:t>
      </w:r>
      <w:r w:rsidR="00DA574D">
        <w:rPr>
          <w:sz w:val="24"/>
          <w:szCs w:val="24"/>
          <w:lang w:val="en-US"/>
        </w:rPr>
        <w:t xml:space="preserve"> We will have to recreate the surface in an implicit way.</w:t>
      </w:r>
      <w:r w:rsidR="00ED634B" w:rsidRPr="00FA3515">
        <w:rPr>
          <w:sz w:val="24"/>
          <w:szCs w:val="24"/>
          <w:lang w:val="en-US"/>
        </w:rPr>
        <w:t xml:space="preserve"> </w:t>
      </w:r>
      <w:r w:rsidR="00FB18BF" w:rsidRPr="00FA3515">
        <w:rPr>
          <w:sz w:val="24"/>
          <w:szCs w:val="24"/>
          <w:lang w:val="en-US"/>
        </w:rPr>
        <w:t xml:space="preserve">Therefore, </w:t>
      </w:r>
      <w:r w:rsidR="00BE268D">
        <w:rPr>
          <w:sz w:val="24"/>
          <w:szCs w:val="24"/>
          <w:lang w:val="en-US"/>
        </w:rPr>
        <w:t xml:space="preserve">the goal of this status report is to explain step by step how to reconstruct the surface of a cloud point, by pointing out in a chronological way the best methods pre-process the point cloud and reconstruct its surfaces. You’ll find in the following sections an explanation of the most used and robust methods to do so. </w:t>
      </w:r>
    </w:p>
    <w:p w:rsidR="00FB18BF" w:rsidRDefault="00FB18BF" w:rsidP="00FB18BF">
      <w:pPr>
        <w:pStyle w:val="Titre1"/>
        <w:rPr>
          <w:lang w:val="en-US"/>
        </w:rPr>
      </w:pPr>
      <w:bookmarkStart w:id="1" w:name="_Toc444116053"/>
      <w:r>
        <w:rPr>
          <w:lang w:val="en-US"/>
        </w:rPr>
        <w:t>Context</w:t>
      </w:r>
      <w:bookmarkEnd w:id="1"/>
    </w:p>
    <w:p w:rsidR="003A01B8" w:rsidRPr="00FA3515" w:rsidRDefault="005E5B5C" w:rsidP="00FA11DE">
      <w:pPr>
        <w:ind w:hanging="480"/>
        <w:jc w:val="both"/>
        <w:rPr>
          <w:sz w:val="24"/>
          <w:szCs w:val="24"/>
          <w:lang w:val="en-US"/>
        </w:rPr>
      </w:pPr>
      <w:r w:rsidRPr="00FA3515">
        <w:rPr>
          <w:sz w:val="24"/>
          <w:szCs w:val="24"/>
          <w:lang w:val="en-US"/>
        </w:rPr>
        <w:tab/>
        <w:t xml:space="preserve">This project is collaboration between les </w:t>
      </w:r>
      <w:proofErr w:type="spellStart"/>
      <w:r w:rsidRPr="00FA3515">
        <w:rPr>
          <w:sz w:val="24"/>
          <w:szCs w:val="24"/>
          <w:lang w:val="en-US"/>
        </w:rPr>
        <w:t>Phares</w:t>
      </w:r>
      <w:proofErr w:type="spellEnd"/>
      <w:r w:rsidRPr="00FA3515">
        <w:rPr>
          <w:sz w:val="24"/>
          <w:szCs w:val="24"/>
          <w:lang w:val="en-US"/>
        </w:rPr>
        <w:t xml:space="preserve"> </w:t>
      </w:r>
      <w:proofErr w:type="gramStart"/>
      <w:r w:rsidRPr="00FA3515">
        <w:rPr>
          <w:sz w:val="24"/>
          <w:szCs w:val="24"/>
          <w:lang w:val="en-US"/>
        </w:rPr>
        <w:t>et</w:t>
      </w:r>
      <w:proofErr w:type="gramEnd"/>
      <w:r w:rsidRPr="00FA3515">
        <w:rPr>
          <w:sz w:val="24"/>
          <w:szCs w:val="24"/>
          <w:lang w:val="en-US"/>
        </w:rPr>
        <w:t xml:space="preserve"> </w:t>
      </w:r>
      <w:proofErr w:type="spellStart"/>
      <w:r w:rsidRPr="00FA3515">
        <w:rPr>
          <w:sz w:val="24"/>
          <w:szCs w:val="24"/>
          <w:lang w:val="en-US"/>
        </w:rPr>
        <w:t>Balise</w:t>
      </w:r>
      <w:proofErr w:type="spellEnd"/>
      <w:r w:rsidRPr="00FA3515">
        <w:rPr>
          <w:sz w:val="24"/>
          <w:szCs w:val="24"/>
          <w:lang w:val="en-US"/>
        </w:rPr>
        <w:t xml:space="preserve"> (a department of le </w:t>
      </w:r>
      <w:proofErr w:type="spellStart"/>
      <w:r w:rsidRPr="00FA3515">
        <w:rPr>
          <w:sz w:val="24"/>
          <w:szCs w:val="24"/>
          <w:lang w:val="en-US"/>
        </w:rPr>
        <w:t>parc</w:t>
      </w:r>
      <w:proofErr w:type="spellEnd"/>
      <w:r w:rsidRPr="00FA3515">
        <w:rPr>
          <w:sz w:val="24"/>
          <w:szCs w:val="24"/>
          <w:lang w:val="en-US"/>
        </w:rPr>
        <w:t xml:space="preserve"> </w:t>
      </w:r>
      <w:proofErr w:type="spellStart"/>
      <w:r w:rsidRPr="00FA3515">
        <w:rPr>
          <w:sz w:val="24"/>
          <w:szCs w:val="24"/>
          <w:lang w:val="en-US"/>
        </w:rPr>
        <w:t>marin</w:t>
      </w:r>
      <w:proofErr w:type="spellEnd"/>
      <w:r w:rsidRPr="00FA3515">
        <w:rPr>
          <w:sz w:val="24"/>
          <w:szCs w:val="24"/>
          <w:lang w:val="en-US"/>
        </w:rPr>
        <w:t xml:space="preserve"> </w:t>
      </w:r>
      <w:proofErr w:type="spellStart"/>
      <w:r w:rsidRPr="00FA3515">
        <w:rPr>
          <w:sz w:val="24"/>
          <w:szCs w:val="24"/>
          <w:lang w:val="en-US"/>
        </w:rPr>
        <w:t>d’Iroise</w:t>
      </w:r>
      <w:proofErr w:type="spellEnd"/>
      <w:r w:rsidRPr="00FA3515">
        <w:rPr>
          <w:sz w:val="24"/>
          <w:szCs w:val="24"/>
          <w:lang w:val="en-US"/>
        </w:rPr>
        <w:t xml:space="preserve">) and the ENSTA Bretagne. </w:t>
      </w:r>
      <w:r w:rsidR="00FA11DE" w:rsidRPr="00FA3515">
        <w:rPr>
          <w:sz w:val="24"/>
          <w:szCs w:val="24"/>
          <w:lang w:val="en-US"/>
        </w:rPr>
        <w:t xml:space="preserve">Les </w:t>
      </w:r>
      <w:proofErr w:type="spellStart"/>
      <w:r w:rsidR="00FA11DE" w:rsidRPr="00FA3515">
        <w:rPr>
          <w:sz w:val="24"/>
          <w:szCs w:val="24"/>
          <w:lang w:val="en-US"/>
        </w:rPr>
        <w:t>Phares</w:t>
      </w:r>
      <w:proofErr w:type="spellEnd"/>
      <w:r w:rsidR="00FA11DE" w:rsidRPr="00FA3515">
        <w:rPr>
          <w:sz w:val="24"/>
          <w:szCs w:val="24"/>
          <w:lang w:val="en-US"/>
        </w:rPr>
        <w:t xml:space="preserve"> </w:t>
      </w:r>
      <w:proofErr w:type="gramStart"/>
      <w:r w:rsidR="00FA11DE" w:rsidRPr="00FA3515">
        <w:rPr>
          <w:sz w:val="24"/>
          <w:szCs w:val="24"/>
          <w:lang w:val="en-US"/>
        </w:rPr>
        <w:t>et</w:t>
      </w:r>
      <w:proofErr w:type="gramEnd"/>
      <w:r w:rsidR="00FA11DE" w:rsidRPr="00FA3515">
        <w:rPr>
          <w:sz w:val="24"/>
          <w:szCs w:val="24"/>
          <w:lang w:val="en-US"/>
        </w:rPr>
        <w:t xml:space="preserve"> </w:t>
      </w:r>
      <w:proofErr w:type="spellStart"/>
      <w:r w:rsidR="00FA11DE" w:rsidRPr="00FA3515">
        <w:rPr>
          <w:sz w:val="24"/>
          <w:szCs w:val="24"/>
          <w:lang w:val="en-US"/>
        </w:rPr>
        <w:t>Balises</w:t>
      </w:r>
      <w:proofErr w:type="spellEnd"/>
      <w:r w:rsidR="00FA11DE" w:rsidRPr="00FA3515">
        <w:rPr>
          <w:sz w:val="24"/>
          <w:szCs w:val="24"/>
          <w:lang w:val="en-US"/>
        </w:rPr>
        <w:t xml:space="preserve"> are currently trying to put forward some of the lighthouses of the </w:t>
      </w:r>
      <w:proofErr w:type="spellStart"/>
      <w:r w:rsidR="00FA11DE" w:rsidRPr="00FA3515">
        <w:rPr>
          <w:sz w:val="24"/>
          <w:szCs w:val="24"/>
          <w:lang w:val="en-US"/>
        </w:rPr>
        <w:t>Finistère’s</w:t>
      </w:r>
      <w:proofErr w:type="spellEnd"/>
      <w:r w:rsidR="00FA11DE" w:rsidRPr="00FA3515">
        <w:rPr>
          <w:sz w:val="24"/>
          <w:szCs w:val="24"/>
          <w:lang w:val="en-US"/>
        </w:rPr>
        <w:t xml:space="preserve"> coast. These lighthouses are for most of them too far away from the coast and despite their strong cultural interest cannot be visited. To tackle this issue, les </w:t>
      </w:r>
      <w:proofErr w:type="spellStart"/>
      <w:r w:rsidR="00FA11DE" w:rsidRPr="00FA3515">
        <w:rPr>
          <w:sz w:val="24"/>
          <w:szCs w:val="24"/>
          <w:lang w:val="en-US"/>
        </w:rPr>
        <w:t>phares</w:t>
      </w:r>
      <w:proofErr w:type="spellEnd"/>
      <w:r w:rsidR="00FA11DE" w:rsidRPr="00FA3515">
        <w:rPr>
          <w:sz w:val="24"/>
          <w:szCs w:val="24"/>
          <w:lang w:val="en-US"/>
        </w:rPr>
        <w:t xml:space="preserve"> </w:t>
      </w:r>
      <w:proofErr w:type="gramStart"/>
      <w:r w:rsidR="00FA11DE" w:rsidRPr="00FA3515">
        <w:rPr>
          <w:sz w:val="24"/>
          <w:szCs w:val="24"/>
          <w:lang w:val="en-US"/>
        </w:rPr>
        <w:t>et</w:t>
      </w:r>
      <w:proofErr w:type="gramEnd"/>
      <w:r w:rsidR="00FA11DE" w:rsidRPr="00FA3515">
        <w:rPr>
          <w:sz w:val="24"/>
          <w:szCs w:val="24"/>
          <w:lang w:val="en-US"/>
        </w:rPr>
        <w:t xml:space="preserve"> </w:t>
      </w:r>
      <w:proofErr w:type="spellStart"/>
      <w:r w:rsidR="00FA11DE" w:rsidRPr="00FA3515">
        <w:rPr>
          <w:sz w:val="24"/>
          <w:szCs w:val="24"/>
          <w:lang w:val="en-US"/>
        </w:rPr>
        <w:t>balises</w:t>
      </w:r>
      <w:proofErr w:type="spellEnd"/>
      <w:r w:rsidR="00FA11DE" w:rsidRPr="00FA3515">
        <w:rPr>
          <w:sz w:val="24"/>
          <w:szCs w:val="24"/>
          <w:lang w:val="en-US"/>
        </w:rPr>
        <w:t xml:space="preserve"> have organized several laser scans of these lighthouses so that people could visit them. The main idea is to present a 3D representation of these lighthouses (</w:t>
      </w:r>
      <w:r w:rsidR="00C514D5" w:rsidRPr="00FA3515">
        <w:rPr>
          <w:sz w:val="24"/>
          <w:szCs w:val="24"/>
          <w:lang w:val="en-US"/>
        </w:rPr>
        <w:t xml:space="preserve">focusing on the lighthouse of </w:t>
      </w:r>
      <w:proofErr w:type="spellStart"/>
      <w:r w:rsidR="00C514D5" w:rsidRPr="00FA3515">
        <w:rPr>
          <w:sz w:val="24"/>
          <w:szCs w:val="24"/>
          <w:lang w:val="en-US"/>
        </w:rPr>
        <w:t>Ke</w:t>
      </w:r>
      <w:r w:rsidR="00FA11DE" w:rsidRPr="00FA3515">
        <w:rPr>
          <w:sz w:val="24"/>
          <w:szCs w:val="24"/>
          <w:lang w:val="en-US"/>
        </w:rPr>
        <w:t>reon</w:t>
      </w:r>
      <w:proofErr w:type="spellEnd"/>
      <w:r w:rsidR="00FA11DE" w:rsidRPr="00FA3515">
        <w:rPr>
          <w:sz w:val="24"/>
          <w:szCs w:val="24"/>
          <w:lang w:val="en-US"/>
        </w:rPr>
        <w:t xml:space="preserve">) during the Brest 2016 festival. As meshing a cloud point is not trivial they ask for the ENSTA Bretagne expertise to create a 3D mesh of the lighthouse of </w:t>
      </w:r>
      <w:proofErr w:type="spellStart"/>
      <w:r w:rsidR="00FA11DE" w:rsidRPr="00FA3515">
        <w:rPr>
          <w:sz w:val="24"/>
          <w:szCs w:val="24"/>
          <w:lang w:val="en-US"/>
        </w:rPr>
        <w:t>Kereon</w:t>
      </w:r>
      <w:proofErr w:type="spellEnd"/>
      <w:r w:rsidR="00FA11DE" w:rsidRPr="00FA3515">
        <w:rPr>
          <w:sz w:val="24"/>
          <w:szCs w:val="24"/>
          <w:lang w:val="en-US"/>
        </w:rPr>
        <w:t>.</w:t>
      </w:r>
    </w:p>
    <w:p w:rsidR="003A01B8" w:rsidRDefault="003A01B8" w:rsidP="003A01B8">
      <w:pPr>
        <w:spacing w:after="0" w:line="240" w:lineRule="auto"/>
        <w:ind w:hanging="480"/>
        <w:rPr>
          <w:rFonts w:ascii="Times New Roman" w:eastAsia="Times New Roman" w:hAnsi="Times New Roman" w:cs="Times New Roman"/>
          <w:sz w:val="24"/>
          <w:szCs w:val="24"/>
          <w:lang w:val="en-US" w:eastAsia="fr-FR"/>
        </w:rPr>
      </w:pPr>
    </w:p>
    <w:p w:rsidR="0042360A" w:rsidRDefault="0042360A" w:rsidP="0042360A">
      <w:pPr>
        <w:pStyle w:val="Titre1"/>
        <w:rPr>
          <w:rFonts w:eastAsia="Times New Roman"/>
          <w:lang w:val="en-US" w:eastAsia="fr-FR"/>
        </w:rPr>
      </w:pPr>
      <w:bookmarkStart w:id="2" w:name="_Toc444116054"/>
      <w:r w:rsidRPr="0042360A">
        <w:rPr>
          <w:rFonts w:eastAsia="Times New Roman"/>
          <w:lang w:val="en-US" w:eastAsia="fr-FR"/>
        </w:rPr>
        <w:lastRenderedPageBreak/>
        <w:t>1.</w:t>
      </w:r>
      <w:r>
        <w:rPr>
          <w:rFonts w:eastAsia="Times New Roman"/>
          <w:lang w:val="en-US" w:eastAsia="fr-FR"/>
        </w:rPr>
        <w:t xml:space="preserve"> Pre-processing</w:t>
      </w:r>
      <w:bookmarkEnd w:id="2"/>
    </w:p>
    <w:p w:rsidR="007459F8" w:rsidRDefault="00D3222F" w:rsidP="007459F8">
      <w:pPr>
        <w:jc w:val="both"/>
        <w:rPr>
          <w:sz w:val="24"/>
          <w:szCs w:val="24"/>
          <w:lang w:val="en-US" w:eastAsia="fr-FR"/>
        </w:rPr>
      </w:pPr>
      <w:r>
        <w:rPr>
          <w:sz w:val="24"/>
          <w:szCs w:val="24"/>
          <w:lang w:val="en-US" w:eastAsia="fr-FR"/>
        </w:rPr>
        <w:t xml:space="preserve">Recreating a mesh from a raw cloud point is not trivial and need a good understanding on </w:t>
      </w:r>
      <w:r w:rsidR="00B71C23">
        <w:rPr>
          <w:sz w:val="24"/>
          <w:szCs w:val="24"/>
          <w:lang w:val="en-US" w:eastAsia="fr-FR"/>
        </w:rPr>
        <w:t>the data we’re using and on the challenges we’ll have to face. Therefore, we’ll be focusing on this next part on the first obstacle will have to overcome before meshing our cloud point. Thus we will talk about artefacts that can appear in your raw data, (mostly because of the scan quality),</w:t>
      </w:r>
      <w:sdt>
        <w:sdtPr>
          <w:rPr>
            <w:sz w:val="24"/>
            <w:szCs w:val="24"/>
            <w:lang w:val="en-US" w:eastAsia="fr-FR"/>
          </w:rPr>
          <w:id w:val="509257948"/>
          <w:citation/>
        </w:sdtPr>
        <w:sdtContent>
          <w:r w:rsidR="00B71C23">
            <w:rPr>
              <w:sz w:val="24"/>
              <w:szCs w:val="24"/>
              <w:lang w:val="en-US" w:eastAsia="fr-FR"/>
            </w:rPr>
            <w:fldChar w:fldCharType="begin"/>
          </w:r>
          <w:r w:rsidR="00B71C23" w:rsidRPr="00B71C23">
            <w:rPr>
              <w:sz w:val="24"/>
              <w:szCs w:val="24"/>
              <w:lang w:val="en-US" w:eastAsia="fr-FR"/>
            </w:rPr>
            <w:instrText xml:space="preserve"> CITATION Ber14 \l 1036 </w:instrText>
          </w:r>
          <w:r w:rsidR="00B71C23">
            <w:rPr>
              <w:sz w:val="24"/>
              <w:szCs w:val="24"/>
              <w:lang w:val="en-US" w:eastAsia="fr-FR"/>
            </w:rPr>
            <w:fldChar w:fldCharType="separate"/>
          </w:r>
          <w:r w:rsidR="00F71C54">
            <w:rPr>
              <w:noProof/>
              <w:sz w:val="24"/>
              <w:szCs w:val="24"/>
              <w:lang w:val="en-US" w:eastAsia="fr-FR"/>
            </w:rPr>
            <w:t xml:space="preserve"> </w:t>
          </w:r>
          <w:r w:rsidR="00F71C54" w:rsidRPr="00F71C54">
            <w:rPr>
              <w:noProof/>
              <w:sz w:val="24"/>
              <w:szCs w:val="24"/>
              <w:lang w:val="en-US" w:eastAsia="fr-FR"/>
            </w:rPr>
            <w:t>(3)</w:t>
          </w:r>
          <w:r w:rsidR="00B71C23">
            <w:rPr>
              <w:sz w:val="24"/>
              <w:szCs w:val="24"/>
              <w:lang w:val="en-US" w:eastAsia="fr-FR"/>
            </w:rPr>
            <w:fldChar w:fldCharType="end"/>
          </w:r>
        </w:sdtContent>
      </w:sdt>
      <w:r w:rsidR="00B71C23">
        <w:rPr>
          <w:sz w:val="24"/>
          <w:szCs w:val="24"/>
          <w:lang w:val="en-US" w:eastAsia="fr-FR"/>
        </w:rPr>
        <w:t>, the sampling of the cloud point and the normal associated with each point</w:t>
      </w:r>
      <w:sdt>
        <w:sdtPr>
          <w:rPr>
            <w:sz w:val="24"/>
            <w:szCs w:val="24"/>
            <w:lang w:val="en-US" w:eastAsia="fr-FR"/>
          </w:rPr>
          <w:id w:val="744226016"/>
          <w:citation/>
        </w:sdtPr>
        <w:sdtContent>
          <w:r w:rsidR="00EF43C8">
            <w:rPr>
              <w:sz w:val="24"/>
              <w:szCs w:val="24"/>
              <w:lang w:val="en-US" w:eastAsia="fr-FR"/>
            </w:rPr>
            <w:fldChar w:fldCharType="begin"/>
          </w:r>
          <w:r w:rsidR="00EF43C8" w:rsidRPr="00EF43C8">
            <w:rPr>
              <w:sz w:val="24"/>
              <w:szCs w:val="24"/>
              <w:lang w:val="en-US" w:eastAsia="fr-FR"/>
            </w:rPr>
            <w:instrText xml:space="preserve"> CITATION Hug \l 1036 </w:instrText>
          </w:r>
          <w:r w:rsidR="00EF43C8">
            <w:rPr>
              <w:sz w:val="24"/>
              <w:szCs w:val="24"/>
              <w:lang w:val="en-US" w:eastAsia="fr-FR"/>
            </w:rPr>
            <w:fldChar w:fldCharType="separate"/>
          </w:r>
          <w:r w:rsidR="00F71C54">
            <w:rPr>
              <w:noProof/>
              <w:sz w:val="24"/>
              <w:szCs w:val="24"/>
              <w:lang w:val="en-US" w:eastAsia="fr-FR"/>
            </w:rPr>
            <w:t xml:space="preserve"> </w:t>
          </w:r>
          <w:r w:rsidR="00F71C54" w:rsidRPr="00F71C54">
            <w:rPr>
              <w:noProof/>
              <w:sz w:val="24"/>
              <w:szCs w:val="24"/>
              <w:lang w:val="en-US" w:eastAsia="fr-FR"/>
            </w:rPr>
            <w:t>(4)</w:t>
          </w:r>
          <w:r w:rsidR="00EF43C8">
            <w:rPr>
              <w:sz w:val="24"/>
              <w:szCs w:val="24"/>
              <w:lang w:val="en-US" w:eastAsia="fr-FR"/>
            </w:rPr>
            <w:fldChar w:fldCharType="end"/>
          </w:r>
        </w:sdtContent>
      </w:sdt>
      <w:r w:rsidR="00B71C23">
        <w:rPr>
          <w:sz w:val="24"/>
          <w:szCs w:val="24"/>
          <w:lang w:val="en-US" w:eastAsia="fr-FR"/>
        </w:rPr>
        <w:t xml:space="preserve">. Each of this part will be a determinant factors in the </w:t>
      </w:r>
      <w:r w:rsidR="00EF43C8">
        <w:rPr>
          <w:sz w:val="24"/>
          <w:szCs w:val="24"/>
          <w:lang w:val="en-US" w:eastAsia="fr-FR"/>
        </w:rPr>
        <w:t>surface reconstruction method.</w:t>
      </w:r>
    </w:p>
    <w:p w:rsidR="007459F8" w:rsidRDefault="000D757C" w:rsidP="007459F8">
      <w:pPr>
        <w:pStyle w:val="Titre2"/>
        <w:rPr>
          <w:lang w:val="en-US" w:eastAsia="fr-FR"/>
        </w:rPr>
      </w:pPr>
      <w:bookmarkStart w:id="3" w:name="_Toc444116055"/>
      <w:r>
        <w:rPr>
          <w:lang w:val="en-US" w:eastAsia="fr-FR"/>
        </w:rPr>
        <w:t>1.1</w:t>
      </w:r>
      <w:r w:rsidR="007459F8">
        <w:rPr>
          <w:lang w:val="en-US" w:eastAsia="fr-FR"/>
        </w:rPr>
        <w:t xml:space="preserve"> Point Cloud Artifacts</w:t>
      </w:r>
      <w:bookmarkEnd w:id="3"/>
    </w:p>
    <w:p w:rsidR="007459F8" w:rsidRPr="00A73275" w:rsidRDefault="007459F8" w:rsidP="00457E97">
      <w:pPr>
        <w:jc w:val="both"/>
        <w:rPr>
          <w:sz w:val="24"/>
          <w:lang w:val="en-US" w:eastAsia="fr-FR"/>
        </w:rPr>
      </w:pPr>
      <w:r w:rsidRPr="00A73275">
        <w:rPr>
          <w:sz w:val="24"/>
          <w:lang w:val="en-US" w:eastAsia="fr-FR"/>
        </w:rPr>
        <w:t xml:space="preserve">Laser scanning an area often comes with many non-wanted features appearing in </w:t>
      </w:r>
      <w:r w:rsidR="00D36FF6">
        <w:rPr>
          <w:sz w:val="24"/>
          <w:lang w:val="en-US" w:eastAsia="fr-FR"/>
        </w:rPr>
        <w:t>the</w:t>
      </w:r>
      <w:r w:rsidRPr="00A73275">
        <w:rPr>
          <w:sz w:val="24"/>
          <w:lang w:val="en-US" w:eastAsia="fr-FR"/>
        </w:rPr>
        <w:t xml:space="preserve"> point cloud. These unwanted fe</w:t>
      </w:r>
      <w:r w:rsidR="00457E97" w:rsidRPr="00A73275">
        <w:rPr>
          <w:sz w:val="24"/>
          <w:lang w:val="en-US" w:eastAsia="fr-FR"/>
        </w:rPr>
        <w:t>atures are called artifacts. The most impactful on the surface reconstruction</w:t>
      </w:r>
      <w:r w:rsidR="006A3639" w:rsidRPr="00A73275">
        <w:rPr>
          <w:sz w:val="24"/>
          <w:lang w:val="en-US" w:eastAsia="fr-FR"/>
        </w:rPr>
        <w:t xml:space="preserve"> are</w:t>
      </w:r>
      <w:r w:rsidR="00457E97" w:rsidRPr="00A73275">
        <w:rPr>
          <w:sz w:val="24"/>
          <w:lang w:val="en-US" w:eastAsia="fr-FR"/>
        </w:rPr>
        <w:t>: the sampling density, the noise, the outliers, the misalignment and the missing data.</w:t>
      </w:r>
      <w:r w:rsidR="006A3639" w:rsidRPr="00A73275">
        <w:rPr>
          <w:sz w:val="24"/>
          <w:lang w:val="en-US" w:eastAsia="fr-FR"/>
        </w:rPr>
        <w:t xml:space="preserve"> All of these artifacts will be explained in the next parts </w:t>
      </w:r>
      <w:r w:rsidR="00D36FF6">
        <w:rPr>
          <w:sz w:val="24"/>
          <w:lang w:val="en-US" w:eastAsia="fr-FR"/>
        </w:rPr>
        <w:t>and we’ll be dealt with later, during the surface reconstruction part.</w:t>
      </w:r>
    </w:p>
    <w:p w:rsidR="00D67355" w:rsidRDefault="00D67355" w:rsidP="00D67355">
      <w:pPr>
        <w:keepNext/>
        <w:jc w:val="center"/>
      </w:pPr>
      <w:r>
        <w:rPr>
          <w:noProof/>
          <w:lang w:eastAsia="fr-FR"/>
        </w:rPr>
        <w:drawing>
          <wp:inline distT="0" distB="0" distL="0" distR="0" wp14:anchorId="58300FE1" wp14:editId="46DE1702">
            <wp:extent cx="3632851" cy="2735580"/>
            <wp:effectExtent l="0" t="0" r="571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intArtifact.png"/>
                    <pic:cNvPicPr/>
                  </pic:nvPicPr>
                  <pic:blipFill>
                    <a:blip r:embed="rId9">
                      <a:extLst>
                        <a:ext uri="{28A0092B-C50C-407E-A947-70E740481C1C}">
                          <a14:useLocalDpi xmlns:a14="http://schemas.microsoft.com/office/drawing/2010/main" val="0"/>
                        </a:ext>
                      </a:extLst>
                    </a:blip>
                    <a:stretch>
                      <a:fillRect/>
                    </a:stretch>
                  </pic:blipFill>
                  <pic:spPr>
                    <a:xfrm>
                      <a:off x="0" y="0"/>
                      <a:ext cx="3645828" cy="2745352"/>
                    </a:xfrm>
                    <a:prstGeom prst="rect">
                      <a:avLst/>
                    </a:prstGeom>
                  </pic:spPr>
                </pic:pic>
              </a:graphicData>
            </a:graphic>
          </wp:inline>
        </w:drawing>
      </w:r>
    </w:p>
    <w:p w:rsidR="001261FB" w:rsidRPr="00D67355" w:rsidRDefault="00D67355" w:rsidP="00D67355">
      <w:pPr>
        <w:pStyle w:val="Lgende"/>
        <w:jc w:val="center"/>
        <w:rPr>
          <w:lang w:val="en-US" w:eastAsia="fr-FR"/>
        </w:rPr>
      </w:pPr>
      <w:bookmarkStart w:id="4" w:name="_Toc443913354"/>
      <w:bookmarkStart w:id="5" w:name="_Toc443917915"/>
      <w:r w:rsidRPr="00D67355">
        <w:rPr>
          <w:lang w:val="en-US"/>
        </w:rPr>
        <w:t xml:space="preserve">Figure </w:t>
      </w:r>
      <w:r>
        <w:fldChar w:fldCharType="begin"/>
      </w:r>
      <w:r w:rsidRPr="00D67355">
        <w:rPr>
          <w:lang w:val="en-US"/>
        </w:rPr>
        <w:instrText xml:space="preserve"> SEQ Figure \* ARABIC </w:instrText>
      </w:r>
      <w:r>
        <w:fldChar w:fldCharType="separate"/>
      </w:r>
      <w:r w:rsidR="000D58F0">
        <w:rPr>
          <w:noProof/>
          <w:lang w:val="en-US"/>
        </w:rPr>
        <w:t>1</w:t>
      </w:r>
      <w:r>
        <w:fldChar w:fldCharType="end"/>
      </w:r>
      <w:r w:rsidRPr="00D67355">
        <w:rPr>
          <w:lang w:val="en-US"/>
        </w:rPr>
        <w:t xml:space="preserve"> - Graphical representation of the different forms of point cloud artifacts</w:t>
      </w:r>
      <w:sdt>
        <w:sdtPr>
          <w:rPr>
            <w:lang w:val="en-US"/>
          </w:rPr>
          <w:id w:val="-1572187334"/>
          <w:citation/>
        </w:sdtPr>
        <w:sdtContent>
          <w:r>
            <w:rPr>
              <w:lang w:val="en-US"/>
            </w:rPr>
            <w:fldChar w:fldCharType="begin"/>
          </w:r>
          <w:r w:rsidRPr="00D67355">
            <w:rPr>
              <w:lang w:val="en-US"/>
            </w:rPr>
            <w:instrText xml:space="preserve"> CITATION Ber14 \l 1036 </w:instrText>
          </w:r>
          <w:r>
            <w:rPr>
              <w:lang w:val="en-US"/>
            </w:rPr>
            <w:fldChar w:fldCharType="separate"/>
          </w:r>
          <w:r w:rsidR="00F71C54">
            <w:rPr>
              <w:noProof/>
              <w:lang w:val="en-US"/>
            </w:rPr>
            <w:t xml:space="preserve"> </w:t>
          </w:r>
          <w:r w:rsidR="00F71C54" w:rsidRPr="00F71C54">
            <w:rPr>
              <w:noProof/>
              <w:lang w:val="en-US"/>
            </w:rPr>
            <w:t>(3)</w:t>
          </w:r>
          <w:r>
            <w:rPr>
              <w:lang w:val="en-US"/>
            </w:rPr>
            <w:fldChar w:fldCharType="end"/>
          </w:r>
        </w:sdtContent>
      </w:sdt>
      <w:bookmarkEnd w:id="4"/>
      <w:bookmarkEnd w:id="5"/>
    </w:p>
    <w:p w:rsidR="00C210DB" w:rsidRPr="00D26D08" w:rsidRDefault="00C210DB" w:rsidP="00D26D08">
      <w:pPr>
        <w:pStyle w:val="Sansinterligne"/>
        <w:rPr>
          <w:b/>
          <w:lang w:val="en-US"/>
        </w:rPr>
      </w:pPr>
      <w:r w:rsidRPr="00D26D08">
        <w:rPr>
          <w:b/>
          <w:lang w:val="en-US"/>
        </w:rPr>
        <w:t>Non uniform sampling:</w:t>
      </w:r>
    </w:p>
    <w:p w:rsidR="00C210DB" w:rsidRPr="00A73275" w:rsidRDefault="00C210DB" w:rsidP="00C210DB">
      <w:pPr>
        <w:jc w:val="both"/>
        <w:rPr>
          <w:sz w:val="24"/>
          <w:lang w:val="en-US" w:eastAsia="fr-FR"/>
        </w:rPr>
      </w:pPr>
      <w:r w:rsidRPr="00A73275">
        <w:rPr>
          <w:sz w:val="24"/>
          <w:lang w:val="en-US" w:eastAsia="fr-FR"/>
        </w:rPr>
        <w:t xml:space="preserve">Non uniform sampling is visible on figure 1(b). This king of artefacts is in majority due to the positioning of the scanner </w:t>
      </w:r>
      <w:r w:rsidR="00D26D08" w:rsidRPr="00A73275">
        <w:rPr>
          <w:sz w:val="24"/>
          <w:lang w:val="en-US" w:eastAsia="fr-FR"/>
        </w:rPr>
        <w:t>regarding</w:t>
      </w:r>
      <w:r w:rsidRPr="00A73275">
        <w:rPr>
          <w:sz w:val="24"/>
          <w:lang w:val="en-US" w:eastAsia="fr-FR"/>
        </w:rPr>
        <w:t xml:space="preserve"> the object or scene</w:t>
      </w:r>
      <w:r w:rsidR="00D26D08" w:rsidRPr="00A73275">
        <w:rPr>
          <w:sz w:val="24"/>
          <w:lang w:val="en-US" w:eastAsia="fr-FR"/>
        </w:rPr>
        <w:t xml:space="preserve"> we are scanning. Other factors impacting point sampling are the orientation of the scanner and also the shape of the objects we are scanning. A good way to tackle this issue is to scan an object multiple time, and with various angle in order to have the right amount of point.</w:t>
      </w:r>
    </w:p>
    <w:p w:rsidR="00690529" w:rsidRPr="00690529" w:rsidRDefault="00690529" w:rsidP="00690529">
      <w:pPr>
        <w:pStyle w:val="Sansinterligne"/>
        <w:rPr>
          <w:b/>
          <w:lang w:val="en-US"/>
        </w:rPr>
      </w:pPr>
      <w:r w:rsidRPr="00690529">
        <w:rPr>
          <w:b/>
          <w:lang w:val="en-US"/>
        </w:rPr>
        <w:t>Noise:</w:t>
      </w:r>
    </w:p>
    <w:p w:rsidR="004331CC" w:rsidRPr="00A73275" w:rsidRDefault="00DA10CC" w:rsidP="004331CC">
      <w:pPr>
        <w:jc w:val="both"/>
        <w:rPr>
          <w:sz w:val="24"/>
          <w:szCs w:val="24"/>
          <w:lang w:val="en-US" w:eastAsia="fr-FR"/>
        </w:rPr>
      </w:pPr>
      <w:r w:rsidRPr="00A73275">
        <w:rPr>
          <w:sz w:val="24"/>
          <w:szCs w:val="24"/>
          <w:lang w:val="en-US" w:eastAsia="fr-FR"/>
        </w:rPr>
        <w:t>One of the most common artefact. Noise is due to many factors, including the sensor of the scanner, the distance and orientation of the surface scanned, the inner characteristic of the surface scanned. For example reflective surfa</w:t>
      </w:r>
      <w:r w:rsidR="002D74C1" w:rsidRPr="00A73275">
        <w:rPr>
          <w:sz w:val="24"/>
          <w:szCs w:val="24"/>
          <w:lang w:val="en-US" w:eastAsia="fr-FR"/>
        </w:rPr>
        <w:t>ces are a major source of noise as well as windows (figure 2)</w:t>
      </w:r>
      <w:r w:rsidR="004331CC" w:rsidRPr="00A73275">
        <w:rPr>
          <w:sz w:val="24"/>
          <w:szCs w:val="24"/>
          <w:lang w:val="en-US" w:eastAsia="fr-FR"/>
        </w:rPr>
        <w:t>.</w:t>
      </w:r>
      <w:r w:rsidRPr="00A73275">
        <w:rPr>
          <w:sz w:val="24"/>
          <w:szCs w:val="24"/>
          <w:lang w:val="en-US" w:eastAsia="fr-FR"/>
        </w:rPr>
        <w:t xml:space="preserve"> </w:t>
      </w:r>
      <w:r w:rsidR="001B7282" w:rsidRPr="00A73275">
        <w:rPr>
          <w:sz w:val="24"/>
          <w:szCs w:val="24"/>
          <w:lang w:val="en-US" w:eastAsia="fr-FR"/>
        </w:rPr>
        <w:t>You can either try to eliminate noise (which can be fairly easy on the example figure 2), or you can produce a surface that passes near the noise</w:t>
      </w:r>
      <w:r w:rsidR="00521A8F" w:rsidRPr="00A73275">
        <w:rPr>
          <w:sz w:val="24"/>
          <w:szCs w:val="24"/>
          <w:lang w:val="en-US" w:eastAsia="fr-FR"/>
        </w:rPr>
        <w:t>.</w:t>
      </w:r>
    </w:p>
    <w:p w:rsidR="004331CC" w:rsidRDefault="004331CC" w:rsidP="004331CC">
      <w:pPr>
        <w:keepNext/>
        <w:jc w:val="center"/>
      </w:pPr>
      <w:r>
        <w:rPr>
          <w:noProof/>
          <w:sz w:val="24"/>
          <w:szCs w:val="24"/>
          <w:lang w:eastAsia="fr-FR"/>
        </w:rPr>
        <w:lastRenderedPageBreak/>
        <w:drawing>
          <wp:inline distT="0" distB="0" distL="0" distR="0" wp14:anchorId="3D3DC590" wp14:editId="05D0EB86">
            <wp:extent cx="1404258" cy="132219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se_window_kereon.png"/>
                    <pic:cNvPicPr/>
                  </pic:nvPicPr>
                  <pic:blipFill rotWithShape="1">
                    <a:blip r:embed="rId10">
                      <a:extLst>
                        <a:ext uri="{28A0092B-C50C-407E-A947-70E740481C1C}">
                          <a14:useLocalDpi xmlns:a14="http://schemas.microsoft.com/office/drawing/2010/main" val="0"/>
                        </a:ext>
                      </a:extLst>
                    </a:blip>
                    <a:srcRect l="52469" t="30570" b="9759"/>
                    <a:stretch/>
                  </pic:blipFill>
                  <pic:spPr bwMode="auto">
                    <a:xfrm>
                      <a:off x="0" y="0"/>
                      <a:ext cx="1417518" cy="1334675"/>
                    </a:xfrm>
                    <a:prstGeom prst="rect">
                      <a:avLst/>
                    </a:prstGeom>
                    <a:ln>
                      <a:noFill/>
                    </a:ln>
                    <a:extLst>
                      <a:ext uri="{53640926-AAD7-44D8-BBD7-CCE9431645EC}">
                        <a14:shadowObscured xmlns:a14="http://schemas.microsoft.com/office/drawing/2010/main"/>
                      </a:ext>
                    </a:extLst>
                  </pic:spPr>
                </pic:pic>
              </a:graphicData>
            </a:graphic>
          </wp:inline>
        </w:drawing>
      </w:r>
    </w:p>
    <w:p w:rsidR="00874030" w:rsidRDefault="004331CC" w:rsidP="00A73275">
      <w:pPr>
        <w:pStyle w:val="Lgende"/>
        <w:jc w:val="center"/>
        <w:rPr>
          <w:sz w:val="24"/>
          <w:szCs w:val="24"/>
          <w:lang w:val="en-US" w:eastAsia="fr-FR"/>
        </w:rPr>
      </w:pPr>
      <w:bookmarkStart w:id="6" w:name="_Toc443913355"/>
      <w:bookmarkStart w:id="7" w:name="_Toc443917916"/>
      <w:r w:rsidRPr="00171521">
        <w:rPr>
          <w:lang w:val="en-US"/>
        </w:rPr>
        <w:t xml:space="preserve">Figure </w:t>
      </w:r>
      <w:r>
        <w:fldChar w:fldCharType="begin"/>
      </w:r>
      <w:r w:rsidRPr="00171521">
        <w:rPr>
          <w:lang w:val="en-US"/>
        </w:rPr>
        <w:instrText xml:space="preserve"> SEQ Figure \* ARABIC </w:instrText>
      </w:r>
      <w:r>
        <w:fldChar w:fldCharType="separate"/>
      </w:r>
      <w:r w:rsidR="000D58F0">
        <w:rPr>
          <w:noProof/>
          <w:lang w:val="en-US"/>
        </w:rPr>
        <w:t>2</w:t>
      </w:r>
      <w:r>
        <w:fldChar w:fldCharType="end"/>
      </w:r>
      <w:r w:rsidRPr="00171521">
        <w:rPr>
          <w:lang w:val="en-US"/>
        </w:rPr>
        <w:t xml:space="preserve"> - Part of the </w:t>
      </w:r>
      <w:proofErr w:type="spellStart"/>
      <w:r w:rsidRPr="00171521">
        <w:rPr>
          <w:lang w:val="en-US"/>
        </w:rPr>
        <w:t>Kereon</w:t>
      </w:r>
      <w:proofErr w:type="spellEnd"/>
      <w:r w:rsidRPr="00171521">
        <w:rPr>
          <w:lang w:val="en-US"/>
        </w:rPr>
        <w:t xml:space="preserve"> scan. The white points o</w:t>
      </w:r>
      <w:r w:rsidR="009873DF">
        <w:rPr>
          <w:lang w:val="en-US"/>
        </w:rPr>
        <w:t>n</w:t>
      </w:r>
      <w:r w:rsidRPr="00171521">
        <w:rPr>
          <w:lang w:val="en-US"/>
        </w:rPr>
        <w:t xml:space="preserve"> the right of the windows are considered as noise, and are created by the laser going </w:t>
      </w:r>
      <w:proofErr w:type="spellStart"/>
      <w:r w:rsidRPr="00171521">
        <w:rPr>
          <w:lang w:val="en-US"/>
        </w:rPr>
        <w:t>throught</w:t>
      </w:r>
      <w:proofErr w:type="spellEnd"/>
      <w:r w:rsidRPr="00171521">
        <w:rPr>
          <w:lang w:val="en-US"/>
        </w:rPr>
        <w:t xml:space="preserve"> the window</w:t>
      </w:r>
      <w:bookmarkEnd w:id="6"/>
      <w:bookmarkEnd w:id="7"/>
    </w:p>
    <w:p w:rsidR="009853EB" w:rsidRDefault="00874030" w:rsidP="00874030">
      <w:pPr>
        <w:pStyle w:val="Sansinterligne"/>
        <w:rPr>
          <w:b/>
          <w:lang w:val="en-US"/>
        </w:rPr>
      </w:pPr>
      <w:r w:rsidRPr="00874030">
        <w:rPr>
          <w:b/>
          <w:lang w:val="en-US"/>
        </w:rPr>
        <w:t>Outliers:</w:t>
      </w:r>
    </w:p>
    <w:p w:rsidR="00B563E3" w:rsidRDefault="00B563E3" w:rsidP="0055475A">
      <w:pPr>
        <w:pStyle w:val="Sansinterligne"/>
        <w:jc w:val="both"/>
        <w:rPr>
          <w:lang w:val="en-US"/>
        </w:rPr>
      </w:pPr>
      <w:r>
        <w:rPr>
          <w:lang w:val="en-US"/>
        </w:rPr>
        <w:t>The outliers are the points far from the true surface. These artifacts are due to structural artifacts in the acquisition process. This type of artifact often appear in multi-view stereo acquisition when points taken with a different angles result in false correspondences.</w:t>
      </w:r>
      <w:r w:rsidR="001B7282">
        <w:rPr>
          <w:lang w:val="en-US"/>
        </w:rPr>
        <w:t xml:space="preserve"> This is important to note that outliers must not be taken into account in the surface reconstruction and must be detected and erased.</w:t>
      </w:r>
    </w:p>
    <w:p w:rsidR="00AD0161" w:rsidRDefault="00AD0161" w:rsidP="0055475A">
      <w:pPr>
        <w:pStyle w:val="Sansinterligne"/>
        <w:jc w:val="both"/>
        <w:rPr>
          <w:lang w:val="en-US"/>
        </w:rPr>
      </w:pPr>
    </w:p>
    <w:p w:rsidR="00BB5852" w:rsidRDefault="00BB5852" w:rsidP="00874030">
      <w:pPr>
        <w:pStyle w:val="Sansinterligne"/>
        <w:rPr>
          <w:b/>
          <w:lang w:val="en-US"/>
        </w:rPr>
      </w:pPr>
      <w:r>
        <w:rPr>
          <w:b/>
          <w:lang w:val="en-US"/>
        </w:rPr>
        <w:t>Missing data:</w:t>
      </w:r>
    </w:p>
    <w:p w:rsidR="00673F21" w:rsidRDefault="00673F21" w:rsidP="00673F21">
      <w:pPr>
        <w:jc w:val="both"/>
        <w:rPr>
          <w:lang w:val="en-US"/>
        </w:rPr>
      </w:pPr>
      <w:r>
        <w:rPr>
          <w:lang w:val="en-US"/>
        </w:rPr>
        <w:t xml:space="preserve">Missing data are due to </w:t>
      </w:r>
      <w:r w:rsidRPr="00673F21">
        <w:rPr>
          <w:lang w:val="en-US"/>
        </w:rPr>
        <w:t>limited sens</w:t>
      </w:r>
      <w:r>
        <w:rPr>
          <w:lang w:val="en-US"/>
        </w:rPr>
        <w:t>or range, high light absorption a</w:t>
      </w:r>
      <w:r w:rsidRPr="00673F21">
        <w:rPr>
          <w:lang w:val="en-US"/>
        </w:rPr>
        <w:t>nd occ</w:t>
      </w:r>
      <w:r>
        <w:rPr>
          <w:lang w:val="en-US"/>
        </w:rPr>
        <w:t xml:space="preserve">lusions in the scanning process. To avoid this kind of problem multiple scanned must be done in order to overlap them, reducing the quantity of missing data, but causing sometimes misaligned scans (figure 1(e)). In the case of the </w:t>
      </w:r>
      <w:proofErr w:type="spellStart"/>
      <w:r>
        <w:rPr>
          <w:lang w:val="en-US"/>
        </w:rPr>
        <w:t>Kereon</w:t>
      </w:r>
      <w:proofErr w:type="spellEnd"/>
      <w:r>
        <w:rPr>
          <w:lang w:val="en-US"/>
        </w:rPr>
        <w:t xml:space="preserve"> scans we can see some missing data located on the floor area (figure 3), where the scanner was laid.</w:t>
      </w:r>
    </w:p>
    <w:p w:rsidR="006001E6" w:rsidRDefault="00673F21" w:rsidP="006001E6">
      <w:pPr>
        <w:keepNext/>
        <w:jc w:val="center"/>
      </w:pPr>
      <w:r>
        <w:rPr>
          <w:noProof/>
          <w:lang w:eastAsia="fr-FR"/>
        </w:rPr>
        <w:drawing>
          <wp:inline distT="0" distB="0" distL="0" distR="0" wp14:anchorId="0CB903D0" wp14:editId="30D3F870">
            <wp:extent cx="2052320" cy="1539240"/>
            <wp:effectExtent l="0" t="0" r="508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sing_da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2320" cy="1539240"/>
                    </a:xfrm>
                    <a:prstGeom prst="rect">
                      <a:avLst/>
                    </a:prstGeom>
                  </pic:spPr>
                </pic:pic>
              </a:graphicData>
            </a:graphic>
          </wp:inline>
        </w:drawing>
      </w:r>
    </w:p>
    <w:p w:rsidR="00673F21" w:rsidRPr="00673F21" w:rsidRDefault="006001E6" w:rsidP="006001E6">
      <w:pPr>
        <w:pStyle w:val="Lgende"/>
        <w:jc w:val="center"/>
        <w:rPr>
          <w:lang w:val="en-US"/>
        </w:rPr>
      </w:pPr>
      <w:bookmarkStart w:id="8" w:name="_Toc443917917"/>
      <w:r w:rsidRPr="006001E6">
        <w:rPr>
          <w:lang w:val="en-US"/>
        </w:rPr>
        <w:t xml:space="preserve">Figure </w:t>
      </w:r>
      <w:r>
        <w:fldChar w:fldCharType="begin"/>
      </w:r>
      <w:r w:rsidRPr="006001E6">
        <w:rPr>
          <w:lang w:val="en-US"/>
        </w:rPr>
        <w:instrText xml:space="preserve"> SEQ Figure \* ARABIC </w:instrText>
      </w:r>
      <w:r>
        <w:fldChar w:fldCharType="separate"/>
      </w:r>
      <w:r w:rsidR="000D58F0">
        <w:rPr>
          <w:noProof/>
          <w:lang w:val="en-US"/>
        </w:rPr>
        <w:t>3</w:t>
      </w:r>
      <w:r>
        <w:fldChar w:fldCharType="end"/>
      </w:r>
      <w:r w:rsidRPr="006001E6">
        <w:rPr>
          <w:lang w:val="en-US"/>
        </w:rPr>
        <w:t xml:space="preserve"> - missing data on </w:t>
      </w:r>
      <w:proofErr w:type="spellStart"/>
      <w:proofErr w:type="gramStart"/>
      <w:r w:rsidRPr="006001E6">
        <w:rPr>
          <w:lang w:val="en-US"/>
        </w:rPr>
        <w:t>Kéréon</w:t>
      </w:r>
      <w:proofErr w:type="spellEnd"/>
      <w:r w:rsidRPr="006001E6">
        <w:rPr>
          <w:lang w:val="en-US"/>
        </w:rPr>
        <w:t xml:space="preserve">  scan</w:t>
      </w:r>
      <w:bookmarkEnd w:id="8"/>
      <w:proofErr w:type="gramEnd"/>
    </w:p>
    <w:p w:rsidR="00673F21" w:rsidRPr="00673F21" w:rsidRDefault="00673F21" w:rsidP="00673F21">
      <w:pPr>
        <w:spacing w:after="0" w:line="240" w:lineRule="auto"/>
        <w:rPr>
          <w:lang w:val="en-US"/>
        </w:rPr>
      </w:pPr>
    </w:p>
    <w:p w:rsidR="00B907AA" w:rsidRDefault="00937608" w:rsidP="00B96676">
      <w:pPr>
        <w:pStyle w:val="Titre2"/>
        <w:jc w:val="both"/>
        <w:rPr>
          <w:lang w:val="en-US"/>
        </w:rPr>
      </w:pPr>
      <w:bookmarkStart w:id="9" w:name="_Toc444116056"/>
      <w:r>
        <w:rPr>
          <w:lang w:val="en-US"/>
        </w:rPr>
        <w:t xml:space="preserve">1.2 </w:t>
      </w:r>
      <w:r w:rsidR="00B96676">
        <w:rPr>
          <w:lang w:val="en-US"/>
        </w:rPr>
        <w:t>Normal Estimation</w:t>
      </w:r>
      <w:bookmarkEnd w:id="9"/>
      <w:r w:rsidR="00B907AA">
        <w:rPr>
          <w:lang w:val="en-US"/>
        </w:rPr>
        <w:t xml:space="preserve"> </w:t>
      </w:r>
    </w:p>
    <w:p w:rsidR="00874030" w:rsidRDefault="00B96676" w:rsidP="00B96676">
      <w:pPr>
        <w:jc w:val="both"/>
        <w:rPr>
          <w:lang w:val="en-US"/>
        </w:rPr>
      </w:pPr>
      <w:r w:rsidRPr="00B96676">
        <w:rPr>
          <w:lang w:val="en-US"/>
        </w:rPr>
        <w:t xml:space="preserve">Surface normals are </w:t>
      </w:r>
      <w:r>
        <w:rPr>
          <w:lang w:val="en-US"/>
        </w:rPr>
        <w:t>really important input to some reconstruction methods such as the Poisson methods</w:t>
      </w:r>
      <w:sdt>
        <w:sdtPr>
          <w:rPr>
            <w:lang w:val="en-US"/>
          </w:rPr>
          <w:id w:val="1632287246"/>
          <w:citation/>
        </w:sdtPr>
        <w:sdtContent>
          <w:r>
            <w:rPr>
              <w:lang w:val="en-US"/>
            </w:rPr>
            <w:fldChar w:fldCharType="begin"/>
          </w:r>
          <w:r w:rsidRPr="00B96676">
            <w:rPr>
              <w:lang w:val="en-US"/>
            </w:rPr>
            <w:instrText xml:space="preserve"> CITATION Kaz06 \l 1036 </w:instrText>
          </w:r>
          <w:r>
            <w:rPr>
              <w:lang w:val="en-US"/>
            </w:rPr>
            <w:fldChar w:fldCharType="separate"/>
          </w:r>
          <w:r w:rsidR="00F71C54">
            <w:rPr>
              <w:noProof/>
              <w:lang w:val="en-US"/>
            </w:rPr>
            <w:t xml:space="preserve"> </w:t>
          </w:r>
          <w:r w:rsidR="00F71C54" w:rsidRPr="00F71C54">
            <w:rPr>
              <w:noProof/>
              <w:lang w:val="en-US"/>
            </w:rPr>
            <w:t>(5)</w:t>
          </w:r>
          <w:r>
            <w:rPr>
              <w:lang w:val="en-US"/>
            </w:rPr>
            <w:fldChar w:fldCharType="end"/>
          </w:r>
        </w:sdtContent>
      </w:sdt>
      <w:r>
        <w:rPr>
          <w:lang w:val="en-US"/>
        </w:rPr>
        <w:t xml:space="preserve"> that we are going to explain. We are calling normals, the normal to the tangent plane associated with a data point</w:t>
      </w:r>
      <w:r w:rsidR="00AA727B">
        <w:rPr>
          <w:lang w:val="en-US"/>
        </w:rPr>
        <w:t xml:space="preserve"> (</w:t>
      </w:r>
      <w:proofErr w:type="spellStart"/>
      <w:r w:rsidR="00AA727B">
        <w:rPr>
          <w:lang w:val="en-US"/>
        </w:rPr>
        <w:t>cf</w:t>
      </w:r>
      <w:proofErr w:type="spellEnd"/>
      <w:r w:rsidR="00AA727B">
        <w:rPr>
          <w:lang w:val="en-US"/>
        </w:rPr>
        <w:t xml:space="preserve"> figure 4)</w:t>
      </w:r>
      <w:r>
        <w:rPr>
          <w:lang w:val="en-US"/>
        </w:rPr>
        <w:t>. As a matter of fact, finding all tangent plane is a method to reconstruct the surface of the point cloud</w:t>
      </w:r>
      <w:r w:rsidR="00162ADB">
        <w:rPr>
          <w:lang w:val="en-US"/>
        </w:rPr>
        <w:t xml:space="preserve"> as each tangent plane</w:t>
      </w:r>
      <w:r>
        <w:rPr>
          <w:lang w:val="en-US"/>
        </w:rPr>
        <w:t xml:space="preserve"> is a localized part of the final surface. However we’ll explain this in</w:t>
      </w:r>
      <w:r w:rsidR="00162ADB">
        <w:rPr>
          <w:lang w:val="en-US"/>
        </w:rPr>
        <w:t xml:space="preserve"> another </w:t>
      </w:r>
      <w:r>
        <w:rPr>
          <w:lang w:val="en-US"/>
        </w:rPr>
        <w:t xml:space="preserve">part. We’ll be focusing here on finding the normal </w:t>
      </w:r>
      <w:r w:rsidR="00DC17B2">
        <w:rPr>
          <w:lang w:val="en-US"/>
        </w:rPr>
        <w:t xml:space="preserve">to each point and how to correctly </w:t>
      </w:r>
      <w:r w:rsidR="00FC7B0B">
        <w:rPr>
          <w:lang w:val="en-US"/>
        </w:rPr>
        <w:t>orient</w:t>
      </w:r>
      <w:r w:rsidR="00DC17B2">
        <w:rPr>
          <w:lang w:val="en-US"/>
        </w:rPr>
        <w:t xml:space="preserve"> them.</w:t>
      </w:r>
    </w:p>
    <w:p w:rsidR="00162ADB" w:rsidRDefault="00162ADB" w:rsidP="00B96676">
      <w:pPr>
        <w:jc w:val="both"/>
        <w:rPr>
          <w:lang w:val="en-US"/>
        </w:rPr>
      </w:pPr>
    </w:p>
    <w:p w:rsidR="00162ADB" w:rsidRDefault="00162ADB" w:rsidP="00B96676">
      <w:pPr>
        <w:jc w:val="both"/>
        <w:rPr>
          <w:lang w:val="en-US"/>
        </w:rPr>
      </w:pPr>
    </w:p>
    <w:p w:rsidR="00162ADB" w:rsidRDefault="00162ADB" w:rsidP="00B96676">
      <w:pPr>
        <w:jc w:val="both"/>
        <w:rPr>
          <w:lang w:val="en-US"/>
        </w:rPr>
      </w:pPr>
    </w:p>
    <w:p w:rsidR="00162ADB" w:rsidRDefault="00162ADB" w:rsidP="00B96676">
      <w:pPr>
        <w:jc w:val="both"/>
        <w:rPr>
          <w:lang w:val="en-US"/>
        </w:rPr>
      </w:pPr>
    </w:p>
    <w:p w:rsidR="00162ADB" w:rsidRDefault="00162ADB" w:rsidP="00162ADB">
      <w:pPr>
        <w:jc w:val="center"/>
        <w:rPr>
          <w:lang w:val="en-US"/>
        </w:rPr>
      </w:pPr>
    </w:p>
    <w:p w:rsidR="00162ADB" w:rsidRDefault="00162ADB" w:rsidP="00162ADB">
      <w:pPr>
        <w:keepNext/>
        <w:jc w:val="center"/>
      </w:pPr>
      <w:r>
        <w:rPr>
          <w:noProof/>
          <w:lang w:eastAsia="fr-FR"/>
        </w:rPr>
        <w:drawing>
          <wp:inline distT="0" distB="0" distL="0" distR="0" wp14:anchorId="3080395C" wp14:editId="422553EA">
            <wp:extent cx="1341120" cy="134285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gent_plane_surface.jpg"/>
                    <pic:cNvPicPr/>
                  </pic:nvPicPr>
                  <pic:blipFill rotWithShape="1">
                    <a:blip r:embed="rId12">
                      <a:extLst>
                        <a:ext uri="{28A0092B-C50C-407E-A947-70E740481C1C}">
                          <a14:useLocalDpi xmlns:a14="http://schemas.microsoft.com/office/drawing/2010/main" val="0"/>
                        </a:ext>
                      </a:extLst>
                    </a:blip>
                    <a:srcRect r="46015"/>
                    <a:stretch/>
                  </pic:blipFill>
                  <pic:spPr bwMode="auto">
                    <a:xfrm>
                      <a:off x="0" y="0"/>
                      <a:ext cx="1353076" cy="1354824"/>
                    </a:xfrm>
                    <a:prstGeom prst="rect">
                      <a:avLst/>
                    </a:prstGeom>
                    <a:ln>
                      <a:noFill/>
                    </a:ln>
                    <a:extLst>
                      <a:ext uri="{53640926-AAD7-44D8-BBD7-CCE9431645EC}">
                        <a14:shadowObscured xmlns:a14="http://schemas.microsoft.com/office/drawing/2010/main"/>
                      </a:ext>
                    </a:extLst>
                  </pic:spPr>
                </pic:pic>
              </a:graphicData>
            </a:graphic>
          </wp:inline>
        </w:drawing>
      </w:r>
    </w:p>
    <w:p w:rsidR="00162ADB" w:rsidRPr="00B96676" w:rsidRDefault="00162ADB" w:rsidP="00162ADB">
      <w:pPr>
        <w:pStyle w:val="Lgende"/>
        <w:jc w:val="center"/>
        <w:rPr>
          <w:lang w:val="en-US"/>
        </w:rPr>
      </w:pPr>
      <w:r w:rsidRPr="00162ADB">
        <w:rPr>
          <w:lang w:val="en-US"/>
        </w:rPr>
        <w:t xml:space="preserve">Figure </w:t>
      </w:r>
      <w:r>
        <w:fldChar w:fldCharType="begin"/>
      </w:r>
      <w:r w:rsidRPr="00162ADB">
        <w:rPr>
          <w:lang w:val="en-US"/>
        </w:rPr>
        <w:instrText xml:space="preserve"> SEQ Figure \* ARABIC </w:instrText>
      </w:r>
      <w:r>
        <w:fldChar w:fldCharType="separate"/>
      </w:r>
      <w:r w:rsidR="000D58F0">
        <w:rPr>
          <w:noProof/>
          <w:lang w:val="en-US"/>
        </w:rPr>
        <w:t>4</w:t>
      </w:r>
      <w:r>
        <w:fldChar w:fldCharType="end"/>
      </w:r>
      <w:r w:rsidRPr="00162ADB">
        <w:rPr>
          <w:lang w:val="en-US"/>
        </w:rPr>
        <w:t xml:space="preserve"> - Oriented normals of a cloud point</w:t>
      </w:r>
      <w:sdt>
        <w:sdtPr>
          <w:id w:val="903954574"/>
          <w:citation/>
        </w:sdtPr>
        <w:sdtContent>
          <w:r>
            <w:fldChar w:fldCharType="begin"/>
          </w:r>
          <w:r w:rsidRPr="00162ADB">
            <w:rPr>
              <w:lang w:val="en-US"/>
            </w:rPr>
            <w:instrText xml:space="preserve">CITATION Poi \l 1036 </w:instrText>
          </w:r>
          <w:r>
            <w:fldChar w:fldCharType="separate"/>
          </w:r>
          <w:r w:rsidR="00F71C54">
            <w:rPr>
              <w:noProof/>
              <w:lang w:val="en-US"/>
            </w:rPr>
            <w:t xml:space="preserve"> </w:t>
          </w:r>
          <w:r w:rsidR="00F71C54" w:rsidRPr="00F71C54">
            <w:rPr>
              <w:noProof/>
              <w:lang w:val="en-US"/>
            </w:rPr>
            <w:t>(6)</w:t>
          </w:r>
          <w:r>
            <w:fldChar w:fldCharType="end"/>
          </w:r>
        </w:sdtContent>
      </w:sdt>
    </w:p>
    <w:p w:rsidR="007459F8" w:rsidRDefault="007459F8" w:rsidP="004331CC">
      <w:pPr>
        <w:jc w:val="both"/>
        <w:rPr>
          <w:sz w:val="24"/>
          <w:szCs w:val="24"/>
          <w:lang w:val="en-US" w:eastAsia="fr-FR"/>
        </w:rPr>
      </w:pPr>
    </w:p>
    <w:p w:rsidR="00162ADB" w:rsidRDefault="00162ADB" w:rsidP="004331CC">
      <w:pPr>
        <w:jc w:val="both"/>
        <w:rPr>
          <w:rFonts w:eastAsiaTheme="minorEastAsia"/>
          <w:sz w:val="24"/>
          <w:szCs w:val="24"/>
          <w:lang w:val="en-US" w:eastAsia="fr-FR"/>
        </w:rPr>
      </w:pPr>
      <w:r>
        <w:rPr>
          <w:sz w:val="24"/>
          <w:szCs w:val="24"/>
          <w:lang w:val="en-US" w:eastAsia="fr-FR"/>
        </w:rPr>
        <w:tab/>
        <w:t>Let’</w:t>
      </w:r>
      <w:r w:rsidR="001367CD">
        <w:rPr>
          <w:sz w:val="24"/>
          <w:szCs w:val="24"/>
          <w:lang w:val="en-US" w:eastAsia="fr-FR"/>
        </w:rPr>
        <w:t xml:space="preserve">s define </w:t>
      </w:r>
      <m:oMath>
        <m:r>
          <w:rPr>
            <w:rFonts w:ascii="Cambria Math" w:hAnsi="Cambria Math"/>
            <w:sz w:val="24"/>
            <w:szCs w:val="24"/>
            <w:lang w:val="en-US" w:eastAsia="fr-FR"/>
          </w:rPr>
          <m:t>T</m:t>
        </m:r>
        <m:d>
          <m:dPr>
            <m:ctrlPr>
              <w:rPr>
                <w:rFonts w:ascii="Cambria Math" w:hAnsi="Cambria Math"/>
                <w:i/>
                <w:sz w:val="24"/>
                <w:szCs w:val="24"/>
                <w:lang w:val="en-US" w:eastAsia="fr-FR"/>
              </w:rPr>
            </m:ctrlPr>
          </m:dPr>
          <m:e>
            <m:r>
              <w:rPr>
                <w:rFonts w:ascii="Cambria Math" w:hAnsi="Cambria Math"/>
                <w:sz w:val="24"/>
                <w:szCs w:val="24"/>
                <w:lang w:val="en-US" w:eastAsia="fr-FR"/>
              </w:rPr>
              <m:t>x</m:t>
            </m:r>
          </m:e>
        </m:d>
      </m:oMath>
      <w:r w:rsidR="001367CD">
        <w:rPr>
          <w:rFonts w:eastAsiaTheme="minorEastAsia"/>
          <w:sz w:val="24"/>
          <w:szCs w:val="24"/>
          <w:lang w:val="en-US" w:eastAsia="fr-FR"/>
        </w:rPr>
        <w:t xml:space="preserve"> </w:t>
      </w:r>
      <w:r>
        <w:rPr>
          <w:sz w:val="24"/>
          <w:szCs w:val="24"/>
          <w:lang w:val="en-US" w:eastAsia="fr-FR"/>
        </w:rPr>
        <w:t xml:space="preserve">the tangent plane associated with the data point </w:t>
      </w:r>
      <m:oMath>
        <m:r>
          <w:rPr>
            <w:rFonts w:ascii="Cambria Math" w:hAnsi="Cambria Math"/>
            <w:sz w:val="24"/>
            <w:szCs w:val="24"/>
            <w:lang w:val="en-US" w:eastAsia="fr-FR"/>
          </w:rPr>
          <m:t>x</m:t>
        </m:r>
      </m:oMath>
      <w:r w:rsidR="001367CD">
        <w:rPr>
          <w:rFonts w:eastAsiaTheme="minorEastAsia"/>
          <w:sz w:val="24"/>
          <w:szCs w:val="24"/>
          <w:lang w:val="en-US" w:eastAsia="fr-FR"/>
        </w:rPr>
        <w:t xml:space="preserve"> </w:t>
      </w:r>
      <w:r>
        <w:rPr>
          <w:sz w:val="24"/>
          <w:szCs w:val="24"/>
          <w:lang w:val="en-US" w:eastAsia="fr-FR"/>
        </w:rPr>
        <w:t xml:space="preserve">and represented </w:t>
      </w:r>
      <w:r w:rsidR="001367CD">
        <w:rPr>
          <w:sz w:val="24"/>
          <w:szCs w:val="24"/>
          <w:lang w:val="en-US" w:eastAsia="fr-FR"/>
        </w:rPr>
        <w:t xml:space="preserve">by is center the point </w:t>
      </w:r>
      <m:oMath>
        <m:r>
          <w:rPr>
            <w:rFonts w:ascii="Cambria Math" w:hAnsi="Cambria Math"/>
            <w:sz w:val="24"/>
            <w:szCs w:val="24"/>
            <w:lang w:val="en-US" w:eastAsia="fr-FR"/>
          </w:rPr>
          <m:t>o</m:t>
        </m:r>
      </m:oMath>
      <w:r w:rsidR="001367CD">
        <w:rPr>
          <w:rFonts w:eastAsiaTheme="minorEastAsia"/>
          <w:sz w:val="24"/>
          <w:szCs w:val="24"/>
          <w:lang w:val="en-US" w:eastAsia="fr-FR"/>
        </w:rPr>
        <w:t xml:space="preserve"> and its associated unit normal vector </w:t>
      </w:r>
      <m:oMath>
        <m:acc>
          <m:accPr>
            <m:ctrlPr>
              <w:rPr>
                <w:rFonts w:ascii="Cambria Math" w:eastAsiaTheme="minorEastAsia" w:hAnsi="Cambria Math"/>
                <w:i/>
                <w:sz w:val="24"/>
                <w:szCs w:val="24"/>
                <w:lang w:val="en-US" w:eastAsia="fr-FR"/>
              </w:rPr>
            </m:ctrlPr>
          </m:accPr>
          <m:e>
            <m:r>
              <w:rPr>
                <w:rFonts w:ascii="Cambria Math" w:eastAsiaTheme="minorEastAsia" w:hAnsi="Cambria Math"/>
                <w:sz w:val="24"/>
                <w:szCs w:val="24"/>
                <w:lang w:val="en-US" w:eastAsia="fr-FR"/>
              </w:rPr>
              <m:t>n</m:t>
            </m:r>
          </m:e>
        </m:acc>
      </m:oMath>
      <w:sdt>
        <w:sdtPr>
          <w:rPr>
            <w:rFonts w:eastAsiaTheme="minorEastAsia"/>
            <w:sz w:val="24"/>
            <w:szCs w:val="24"/>
            <w:lang w:val="en-US" w:eastAsia="fr-FR"/>
          </w:rPr>
          <w:id w:val="200519543"/>
          <w:citation/>
        </w:sdtPr>
        <w:sdtContent>
          <w:r w:rsidR="001367CD">
            <w:rPr>
              <w:rFonts w:eastAsiaTheme="minorEastAsia"/>
              <w:sz w:val="24"/>
              <w:szCs w:val="24"/>
              <w:lang w:val="en-US" w:eastAsia="fr-FR"/>
            </w:rPr>
            <w:fldChar w:fldCharType="begin"/>
          </w:r>
          <w:r w:rsidR="001367CD" w:rsidRPr="001367CD">
            <w:rPr>
              <w:rFonts w:eastAsiaTheme="minorEastAsia"/>
              <w:sz w:val="24"/>
              <w:szCs w:val="24"/>
              <w:lang w:val="en-US" w:eastAsia="fr-FR"/>
            </w:rPr>
            <w:instrText xml:space="preserve"> CITATION Hug \l 1036 </w:instrText>
          </w:r>
          <w:r w:rsidR="001367CD">
            <w:rPr>
              <w:rFonts w:eastAsiaTheme="minorEastAsia"/>
              <w:sz w:val="24"/>
              <w:szCs w:val="24"/>
              <w:lang w:val="en-US" w:eastAsia="fr-FR"/>
            </w:rPr>
            <w:fldChar w:fldCharType="separate"/>
          </w:r>
          <w:r w:rsidR="00F71C54">
            <w:rPr>
              <w:rFonts w:eastAsiaTheme="minorEastAsia"/>
              <w:noProof/>
              <w:sz w:val="24"/>
              <w:szCs w:val="24"/>
              <w:lang w:val="en-US" w:eastAsia="fr-FR"/>
            </w:rPr>
            <w:t xml:space="preserve"> </w:t>
          </w:r>
          <w:r w:rsidR="00F71C54" w:rsidRPr="00F71C54">
            <w:rPr>
              <w:rFonts w:eastAsiaTheme="minorEastAsia"/>
              <w:noProof/>
              <w:sz w:val="24"/>
              <w:szCs w:val="24"/>
              <w:lang w:val="en-US" w:eastAsia="fr-FR"/>
            </w:rPr>
            <w:t>(4)</w:t>
          </w:r>
          <w:r w:rsidR="001367CD">
            <w:rPr>
              <w:rFonts w:eastAsiaTheme="minorEastAsia"/>
              <w:sz w:val="24"/>
              <w:szCs w:val="24"/>
              <w:lang w:val="en-US" w:eastAsia="fr-FR"/>
            </w:rPr>
            <w:fldChar w:fldCharType="end"/>
          </w:r>
        </w:sdtContent>
      </w:sdt>
      <w:r w:rsidR="00010F5F">
        <w:rPr>
          <w:rFonts w:eastAsiaTheme="minorEastAsia"/>
          <w:sz w:val="24"/>
          <w:szCs w:val="24"/>
          <w:lang w:val="en-US" w:eastAsia="fr-FR"/>
        </w:rPr>
        <w:t>.</w:t>
      </w:r>
      <w:r w:rsidR="00BB693D">
        <w:rPr>
          <w:rFonts w:eastAsiaTheme="minorEastAsia"/>
          <w:sz w:val="24"/>
          <w:szCs w:val="24"/>
          <w:lang w:val="en-US" w:eastAsia="fr-FR"/>
        </w:rPr>
        <w:t xml:space="preserve"> We defined the center </w:t>
      </w:r>
      <m:oMath>
        <m:r>
          <w:rPr>
            <w:rFonts w:ascii="Cambria Math" w:eastAsiaTheme="minorEastAsia" w:hAnsi="Cambria Math"/>
            <w:sz w:val="24"/>
            <w:szCs w:val="24"/>
            <w:lang w:val="en-US" w:eastAsia="fr-FR"/>
          </w:rPr>
          <m:t>o</m:t>
        </m:r>
      </m:oMath>
      <w:r w:rsidR="00BB693D">
        <w:rPr>
          <w:rFonts w:eastAsiaTheme="minorEastAsia"/>
          <w:sz w:val="24"/>
          <w:szCs w:val="24"/>
          <w:lang w:val="en-US" w:eastAsia="fr-FR"/>
        </w:rPr>
        <w:t xml:space="preserve"> as the centroid </w:t>
      </w:r>
      <w:r w:rsidR="00704367">
        <w:rPr>
          <w:rFonts w:eastAsiaTheme="minorEastAsia"/>
          <w:sz w:val="24"/>
          <w:szCs w:val="24"/>
          <w:lang w:val="en-US" w:eastAsia="fr-FR"/>
        </w:rPr>
        <w:t xml:space="preserve">of the </w:t>
      </w:r>
      <m:oMath>
        <m:r>
          <w:rPr>
            <w:rFonts w:ascii="Cambria Math" w:eastAsiaTheme="minorEastAsia" w:hAnsi="Cambria Math"/>
            <w:sz w:val="24"/>
            <w:szCs w:val="24"/>
            <w:lang w:val="en-US" w:eastAsia="fr-FR"/>
          </w:rPr>
          <m:t>k</m:t>
        </m:r>
      </m:oMath>
      <w:r w:rsidR="00704367">
        <w:rPr>
          <w:rFonts w:eastAsiaTheme="minorEastAsia"/>
          <w:sz w:val="24"/>
          <w:szCs w:val="24"/>
          <w:lang w:val="en-US" w:eastAsia="fr-FR"/>
        </w:rPr>
        <w:t xml:space="preserve"> closest neighbor (where </w:t>
      </w:r>
      <m:oMath>
        <m:r>
          <w:rPr>
            <w:rFonts w:ascii="Cambria Math" w:eastAsiaTheme="minorEastAsia" w:hAnsi="Cambria Math"/>
            <w:sz w:val="24"/>
            <w:szCs w:val="24"/>
            <w:lang w:val="en-US" w:eastAsia="fr-FR"/>
          </w:rPr>
          <m:t>k</m:t>
        </m:r>
      </m:oMath>
      <w:r w:rsidR="00704367">
        <w:rPr>
          <w:rFonts w:eastAsiaTheme="minorEastAsia"/>
          <w:sz w:val="24"/>
          <w:szCs w:val="24"/>
          <w:lang w:val="en-US" w:eastAsia="fr-FR"/>
        </w:rPr>
        <w:t xml:space="preserve"> is user-specified) </w:t>
      </w:r>
      <w:proofErr w:type="gramStart"/>
      <w:r w:rsidR="00704367">
        <w:rPr>
          <w:rFonts w:eastAsiaTheme="minorEastAsia"/>
          <w:sz w:val="24"/>
          <w:szCs w:val="24"/>
          <w:lang w:val="en-US" w:eastAsia="fr-FR"/>
        </w:rPr>
        <w:t xml:space="preserve">of </w:t>
      </w:r>
      <w:proofErr w:type="gramEnd"/>
      <m:oMath>
        <m:r>
          <w:rPr>
            <w:rFonts w:ascii="Cambria Math" w:eastAsiaTheme="minorEastAsia" w:hAnsi="Cambria Math"/>
            <w:sz w:val="24"/>
            <w:szCs w:val="24"/>
            <w:lang w:val="en-US" w:eastAsia="fr-FR"/>
          </w:rPr>
          <m:t>x</m:t>
        </m:r>
      </m:oMath>
      <w:r w:rsidR="00704367">
        <w:rPr>
          <w:rFonts w:eastAsiaTheme="minorEastAsia"/>
          <w:sz w:val="24"/>
          <w:szCs w:val="24"/>
          <w:lang w:val="en-US" w:eastAsia="fr-FR"/>
        </w:rPr>
        <w:t>.</w:t>
      </w:r>
      <w:r w:rsidR="0096755D">
        <w:rPr>
          <w:rFonts w:eastAsiaTheme="minorEastAsia"/>
          <w:sz w:val="24"/>
          <w:szCs w:val="24"/>
          <w:lang w:val="en-US" w:eastAsia="fr-FR"/>
        </w:rPr>
        <w:t xml:space="preserve"> This set of neighbor is denoted </w:t>
      </w:r>
      <w:proofErr w:type="gramStart"/>
      <w:r w:rsidR="0096755D">
        <w:rPr>
          <w:rFonts w:eastAsiaTheme="minorEastAsia"/>
          <w:sz w:val="24"/>
          <w:szCs w:val="24"/>
          <w:lang w:val="en-US" w:eastAsia="fr-FR"/>
        </w:rPr>
        <w:t xml:space="preserve">as </w:t>
      </w:r>
      <w:proofErr w:type="gramEnd"/>
      <m:oMath>
        <m:r>
          <w:rPr>
            <w:rFonts w:ascii="Cambria Math" w:eastAsiaTheme="minorEastAsia" w:hAnsi="Cambria Math"/>
            <w:sz w:val="24"/>
            <w:szCs w:val="24"/>
            <w:lang w:val="en-US" w:eastAsia="fr-FR"/>
          </w:rPr>
          <m:t>Nbgh(x)</m:t>
        </m:r>
      </m:oMath>
      <w:r w:rsidR="0096755D">
        <w:rPr>
          <w:rFonts w:eastAsiaTheme="minorEastAsia"/>
          <w:sz w:val="24"/>
          <w:szCs w:val="24"/>
          <w:lang w:val="en-US" w:eastAsia="fr-FR"/>
        </w:rPr>
        <w:t xml:space="preserve">. To compute </w:t>
      </w:r>
      <w:proofErr w:type="gramStart"/>
      <w:r w:rsidR="0096755D">
        <w:rPr>
          <w:rFonts w:eastAsiaTheme="minorEastAsia"/>
          <w:sz w:val="24"/>
          <w:szCs w:val="24"/>
          <w:lang w:val="en-US" w:eastAsia="fr-FR"/>
        </w:rPr>
        <w:t xml:space="preserve">the </w:t>
      </w:r>
      <m:oMath>
        <m:acc>
          <m:accPr>
            <m:ctrlPr>
              <w:rPr>
                <w:rFonts w:ascii="Cambria Math" w:eastAsiaTheme="minorEastAsia" w:hAnsi="Cambria Math"/>
                <w:i/>
                <w:sz w:val="24"/>
                <w:szCs w:val="24"/>
                <w:lang w:val="en-US" w:eastAsia="fr-FR"/>
              </w:rPr>
            </m:ctrlPr>
          </m:accPr>
          <m:e>
            <m:r>
              <w:rPr>
                <w:rFonts w:ascii="Cambria Math" w:eastAsiaTheme="minorEastAsia" w:hAnsi="Cambria Math"/>
                <w:sz w:val="24"/>
                <w:szCs w:val="24"/>
                <w:lang w:val="en-US" w:eastAsia="fr-FR"/>
              </w:rPr>
              <m:t>n</m:t>
            </m:r>
          </m:e>
        </m:acc>
      </m:oMath>
      <w:r w:rsidR="0096755D">
        <w:rPr>
          <w:rFonts w:eastAsiaTheme="minorEastAsia"/>
          <w:sz w:val="24"/>
          <w:szCs w:val="24"/>
          <w:lang w:val="en-US" w:eastAsia="fr-FR"/>
        </w:rPr>
        <w:t xml:space="preserve"> we</w:t>
      </w:r>
      <w:proofErr w:type="gramEnd"/>
      <w:r w:rsidR="0096755D">
        <w:rPr>
          <w:rFonts w:eastAsiaTheme="minorEastAsia"/>
          <w:sz w:val="24"/>
          <w:szCs w:val="24"/>
          <w:lang w:val="en-US" w:eastAsia="fr-FR"/>
        </w:rPr>
        <w:t xml:space="preserve"> will be using the covariance matrix of </w:t>
      </w:r>
      <m:oMath>
        <m:r>
          <w:rPr>
            <w:rFonts w:ascii="Cambria Math" w:eastAsiaTheme="minorEastAsia" w:hAnsi="Cambria Math"/>
            <w:sz w:val="24"/>
            <w:szCs w:val="24"/>
            <w:lang w:val="en-US" w:eastAsia="fr-FR"/>
          </w:rPr>
          <m:t>Nbgh(x)</m:t>
        </m:r>
      </m:oMath>
      <w:r w:rsidR="0096755D">
        <w:rPr>
          <w:rFonts w:eastAsiaTheme="minorEastAsia"/>
          <w:sz w:val="24"/>
          <w:szCs w:val="24"/>
          <w:lang w:val="en-US" w:eastAsia="fr-FR"/>
        </w:rPr>
        <w:t xml:space="preserve"> defined as follow</w:t>
      </w:r>
    </w:p>
    <w:p w:rsidR="0096755D" w:rsidRPr="0096755D" w:rsidRDefault="0096755D" w:rsidP="0096755D">
      <w:pPr>
        <w:rPr>
          <w:rFonts w:eastAsiaTheme="minorEastAsia"/>
          <w:sz w:val="24"/>
          <w:szCs w:val="24"/>
          <w:lang w:val="en-US" w:eastAsia="fr-FR"/>
        </w:rPr>
      </w:pPr>
      <m:oMathPara>
        <m:oMath>
          <m:r>
            <w:rPr>
              <w:rFonts w:ascii="Cambria Math" w:hAnsi="Cambria Math"/>
              <w:sz w:val="24"/>
              <w:szCs w:val="24"/>
              <w:lang w:val="en-US" w:eastAsia="fr-FR"/>
            </w:rPr>
            <m:t xml:space="preserve">CV= </m:t>
          </m:r>
          <m:nary>
            <m:naryPr>
              <m:chr m:val="∑"/>
              <m:limLoc m:val="undOvr"/>
              <m:supHide m:val="1"/>
              <m:ctrlPr>
                <w:rPr>
                  <w:rFonts w:ascii="Cambria Math" w:hAnsi="Cambria Math"/>
                  <w:i/>
                  <w:sz w:val="24"/>
                  <w:szCs w:val="24"/>
                  <w:lang w:val="en-US" w:eastAsia="fr-FR"/>
                </w:rPr>
              </m:ctrlPr>
            </m:naryPr>
            <m:sub>
              <m:r>
                <w:rPr>
                  <w:rFonts w:ascii="Cambria Math" w:hAnsi="Cambria Math"/>
                  <w:sz w:val="24"/>
                  <w:szCs w:val="24"/>
                  <w:lang w:val="en-US" w:eastAsia="fr-FR"/>
                </w:rPr>
                <m:t>y∈Nbgh</m:t>
              </m:r>
              <m:d>
                <m:dPr>
                  <m:ctrlPr>
                    <w:rPr>
                      <w:rFonts w:ascii="Cambria Math" w:hAnsi="Cambria Math"/>
                      <w:i/>
                      <w:sz w:val="24"/>
                      <w:szCs w:val="24"/>
                      <w:lang w:val="en-US" w:eastAsia="fr-FR"/>
                    </w:rPr>
                  </m:ctrlPr>
                </m:dPr>
                <m:e>
                  <m:r>
                    <w:rPr>
                      <w:rFonts w:ascii="Cambria Math" w:hAnsi="Cambria Math"/>
                      <w:sz w:val="24"/>
                      <w:szCs w:val="24"/>
                      <w:lang w:val="en-US" w:eastAsia="fr-FR"/>
                    </w:rPr>
                    <m:t>x</m:t>
                  </m:r>
                </m:e>
              </m:d>
            </m:sub>
            <m:sup/>
            <m:e>
              <m:d>
                <m:dPr>
                  <m:ctrlPr>
                    <w:rPr>
                      <w:rFonts w:ascii="Cambria Math" w:hAnsi="Cambria Math"/>
                      <w:i/>
                      <w:sz w:val="24"/>
                      <w:szCs w:val="24"/>
                      <w:lang w:val="en-US" w:eastAsia="fr-FR"/>
                    </w:rPr>
                  </m:ctrlPr>
                </m:dPr>
                <m:e>
                  <m:r>
                    <w:rPr>
                      <w:rFonts w:ascii="Cambria Math" w:hAnsi="Cambria Math"/>
                      <w:sz w:val="24"/>
                      <w:szCs w:val="24"/>
                      <w:lang w:val="en-US" w:eastAsia="fr-FR"/>
                    </w:rPr>
                    <m:t>y-o</m:t>
                  </m:r>
                </m:e>
              </m:d>
              <m:r>
                <w:rPr>
                  <w:rFonts w:ascii="Cambria Math" w:hAnsi="Cambria Math"/>
                  <w:sz w:val="24"/>
                  <w:szCs w:val="24"/>
                  <w:lang w:val="en-US" w:eastAsia="fr-FR"/>
                </w:rPr>
                <m:t>⊗</m:t>
              </m:r>
              <m:d>
                <m:dPr>
                  <m:ctrlPr>
                    <w:rPr>
                      <w:rFonts w:ascii="Cambria Math" w:hAnsi="Cambria Math"/>
                      <w:i/>
                      <w:sz w:val="24"/>
                      <w:szCs w:val="24"/>
                      <w:lang w:val="en-US" w:eastAsia="fr-FR"/>
                    </w:rPr>
                  </m:ctrlPr>
                </m:dPr>
                <m:e>
                  <m:r>
                    <w:rPr>
                      <w:rFonts w:ascii="Cambria Math" w:hAnsi="Cambria Math"/>
                      <w:sz w:val="24"/>
                      <w:szCs w:val="24"/>
                      <w:lang w:val="en-US" w:eastAsia="fr-FR"/>
                    </w:rPr>
                    <m:t>y-o</m:t>
                  </m:r>
                </m:e>
              </m:d>
            </m:e>
          </m:nary>
          <m:r>
            <w:rPr>
              <w:rFonts w:ascii="Cambria Math" w:hAnsi="Cambria Math"/>
              <w:sz w:val="24"/>
              <w:szCs w:val="24"/>
              <w:lang w:val="en-US" w:eastAsia="fr-FR"/>
            </w:rPr>
            <m:t xml:space="preserve"> </m:t>
          </m:r>
        </m:oMath>
      </m:oMathPara>
    </w:p>
    <w:p w:rsidR="0096755D" w:rsidRPr="0096755D" w:rsidRDefault="0096755D" w:rsidP="0096755D">
      <w:pPr>
        <w:rPr>
          <w:rFonts w:ascii="Times New Roman" w:eastAsia="Times New Roman" w:hAnsi="Times New Roman" w:cs="Times New Roman"/>
          <w:sz w:val="15"/>
          <w:szCs w:val="15"/>
          <w:lang w:val="en-US" w:eastAsia="fr-FR"/>
        </w:rPr>
      </w:pPr>
      <m:oMathPara>
        <m:oMath>
          <m:r>
            <w:rPr>
              <w:rFonts w:ascii="Cambria Math" w:hAnsi="Cambria Math"/>
              <w:sz w:val="24"/>
              <w:szCs w:val="24"/>
              <w:lang w:val="en-US" w:eastAsia="fr-FR"/>
            </w:rPr>
            <m:t>where ⊗is the outer product vector operator</m:t>
          </m:r>
        </m:oMath>
      </m:oMathPara>
    </w:p>
    <w:p w:rsidR="0096755D" w:rsidRDefault="0096755D" w:rsidP="004331CC">
      <w:pPr>
        <w:jc w:val="both"/>
        <w:rPr>
          <w:sz w:val="24"/>
          <w:szCs w:val="24"/>
          <w:lang w:val="en-US" w:eastAsia="fr-FR"/>
        </w:rPr>
      </w:pPr>
    </w:p>
    <w:p w:rsidR="00162ADB" w:rsidRDefault="00156B30" w:rsidP="004331CC">
      <w:pPr>
        <w:jc w:val="both"/>
        <w:rPr>
          <w:rFonts w:eastAsiaTheme="minorEastAsia"/>
          <w:sz w:val="24"/>
          <w:szCs w:val="24"/>
          <w:lang w:val="en-US" w:eastAsia="fr-FR"/>
        </w:rPr>
      </w:pPr>
      <w:r>
        <w:rPr>
          <w:sz w:val="24"/>
          <w:szCs w:val="24"/>
          <w:lang w:val="en-US" w:eastAsia="fr-FR"/>
        </w:rPr>
        <w:t xml:space="preserve">Let’s now denote </w:t>
      </w:r>
      <m:oMath>
        <m:sSub>
          <m:sSubPr>
            <m:ctrlPr>
              <w:rPr>
                <w:rFonts w:ascii="Cambria Math" w:hAnsi="Cambria Math"/>
                <w:i/>
                <w:sz w:val="24"/>
                <w:szCs w:val="24"/>
                <w:lang w:val="en-US" w:eastAsia="fr-FR"/>
              </w:rPr>
            </m:ctrlPr>
          </m:sSubPr>
          <m:e>
            <m:r>
              <w:rPr>
                <w:rFonts w:ascii="Cambria Math" w:hAnsi="Cambria Math"/>
                <w:sz w:val="24"/>
                <w:szCs w:val="24"/>
                <w:lang w:val="en-US" w:eastAsia="fr-FR"/>
              </w:rPr>
              <m:t>λ</m:t>
            </m:r>
          </m:e>
          <m:sub>
            <m:r>
              <w:rPr>
                <w:rFonts w:ascii="Cambria Math" w:hAnsi="Cambria Math"/>
                <w:sz w:val="24"/>
                <w:szCs w:val="24"/>
                <w:lang w:val="en-US" w:eastAsia="fr-FR"/>
              </w:rPr>
              <m:t>1</m:t>
            </m:r>
          </m:sub>
        </m:sSub>
        <m:r>
          <w:rPr>
            <w:rFonts w:ascii="Cambria Math" w:hAnsi="Cambria Math"/>
            <w:sz w:val="24"/>
            <w:szCs w:val="24"/>
            <w:lang w:val="en-US" w:eastAsia="fr-FR"/>
          </w:rPr>
          <m:t xml:space="preserve">≥ </m:t>
        </m:r>
        <m:sSub>
          <m:sSubPr>
            <m:ctrlPr>
              <w:rPr>
                <w:rFonts w:ascii="Cambria Math" w:hAnsi="Cambria Math"/>
                <w:i/>
                <w:sz w:val="24"/>
                <w:szCs w:val="24"/>
                <w:lang w:val="en-US" w:eastAsia="fr-FR"/>
              </w:rPr>
            </m:ctrlPr>
          </m:sSubPr>
          <m:e>
            <m:r>
              <w:rPr>
                <w:rFonts w:ascii="Cambria Math" w:hAnsi="Cambria Math"/>
                <w:sz w:val="24"/>
                <w:szCs w:val="24"/>
                <w:lang w:val="en-US" w:eastAsia="fr-FR"/>
              </w:rPr>
              <m:t>λ</m:t>
            </m:r>
          </m:e>
          <m:sub>
            <m:r>
              <w:rPr>
                <w:rFonts w:ascii="Cambria Math" w:hAnsi="Cambria Math"/>
                <w:sz w:val="24"/>
                <w:szCs w:val="24"/>
                <w:lang w:val="en-US" w:eastAsia="fr-FR"/>
              </w:rPr>
              <m:t>2</m:t>
            </m:r>
          </m:sub>
        </m:sSub>
        <m:r>
          <w:rPr>
            <w:rFonts w:ascii="Cambria Math" w:hAnsi="Cambria Math"/>
            <w:sz w:val="24"/>
            <w:szCs w:val="24"/>
            <w:lang w:val="en-US" w:eastAsia="fr-FR"/>
          </w:rPr>
          <m:t>≥</m:t>
        </m:r>
        <m:sSub>
          <m:sSubPr>
            <m:ctrlPr>
              <w:rPr>
                <w:rFonts w:ascii="Cambria Math" w:hAnsi="Cambria Math"/>
                <w:i/>
                <w:sz w:val="24"/>
                <w:szCs w:val="24"/>
                <w:lang w:val="en-US" w:eastAsia="fr-FR"/>
              </w:rPr>
            </m:ctrlPr>
          </m:sSubPr>
          <m:e>
            <m:r>
              <w:rPr>
                <w:rFonts w:ascii="Cambria Math" w:hAnsi="Cambria Math"/>
                <w:sz w:val="24"/>
                <w:szCs w:val="24"/>
                <w:lang w:val="en-US" w:eastAsia="fr-FR"/>
              </w:rPr>
              <m:t>λ</m:t>
            </m:r>
          </m:e>
          <m:sub>
            <m:r>
              <w:rPr>
                <w:rFonts w:ascii="Cambria Math" w:hAnsi="Cambria Math"/>
                <w:sz w:val="24"/>
                <w:szCs w:val="24"/>
                <w:lang w:val="en-US" w:eastAsia="fr-FR"/>
              </w:rPr>
              <m:t>3</m:t>
            </m:r>
          </m:sub>
        </m:sSub>
      </m:oMath>
      <w:r>
        <w:rPr>
          <w:rFonts w:eastAsiaTheme="minorEastAsia"/>
          <w:sz w:val="24"/>
          <w:szCs w:val="24"/>
          <w:lang w:val="en-US" w:eastAsia="fr-FR"/>
        </w:rPr>
        <w:t xml:space="preserve"> the eigenvalues of CV and </w:t>
      </w:r>
      <m:oMath>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v</m:t>
            </m:r>
          </m:e>
          <m:sub>
            <m:r>
              <w:rPr>
                <w:rFonts w:ascii="Cambria Math" w:eastAsiaTheme="minorEastAsia" w:hAnsi="Cambria Math"/>
                <w:sz w:val="24"/>
                <w:szCs w:val="24"/>
                <w:lang w:val="en-US" w:eastAsia="fr-FR"/>
              </w:rPr>
              <m:t>1</m:t>
            </m:r>
          </m:sub>
        </m:sSub>
        <m:r>
          <w:rPr>
            <w:rFonts w:ascii="Cambria Math" w:eastAsiaTheme="minorEastAsia" w:hAnsi="Cambria Math"/>
            <w:sz w:val="24"/>
            <w:szCs w:val="24"/>
            <w:lang w:val="en-US" w:eastAsia="fr-FR"/>
          </w:rPr>
          <m:t>,</m:t>
        </m:r>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v</m:t>
            </m:r>
          </m:e>
          <m:sub>
            <m:r>
              <w:rPr>
                <w:rFonts w:ascii="Cambria Math" w:eastAsiaTheme="minorEastAsia" w:hAnsi="Cambria Math"/>
                <w:sz w:val="24"/>
                <w:szCs w:val="24"/>
                <w:lang w:val="en-US" w:eastAsia="fr-FR"/>
              </w:rPr>
              <m:t>2</m:t>
            </m:r>
          </m:sub>
        </m:sSub>
        <m:r>
          <w:rPr>
            <w:rFonts w:ascii="Cambria Math" w:eastAsiaTheme="minorEastAsia" w:hAnsi="Cambria Math"/>
            <w:sz w:val="24"/>
            <w:szCs w:val="24"/>
            <w:lang w:val="en-US" w:eastAsia="fr-FR"/>
          </w:rPr>
          <m:t xml:space="preserve">, </m:t>
        </m:r>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v</m:t>
            </m:r>
          </m:e>
          <m:sub>
            <m:r>
              <w:rPr>
                <w:rFonts w:ascii="Cambria Math" w:eastAsiaTheme="minorEastAsia" w:hAnsi="Cambria Math"/>
                <w:sz w:val="24"/>
                <w:szCs w:val="24"/>
                <w:lang w:val="en-US" w:eastAsia="fr-FR"/>
              </w:rPr>
              <m:t>3</m:t>
            </m:r>
          </m:sub>
        </m:sSub>
      </m:oMath>
      <w:r>
        <w:rPr>
          <w:rFonts w:eastAsiaTheme="minorEastAsia"/>
          <w:sz w:val="24"/>
          <w:szCs w:val="24"/>
          <w:lang w:val="en-US" w:eastAsia="fr-FR"/>
        </w:rPr>
        <w:t xml:space="preserve"> the associated eigenvectors. Then, using Principal Component Analysis</w:t>
      </w:r>
      <w:sdt>
        <w:sdtPr>
          <w:rPr>
            <w:rFonts w:eastAsiaTheme="minorEastAsia"/>
            <w:sz w:val="24"/>
            <w:szCs w:val="24"/>
            <w:lang w:val="en-US" w:eastAsia="fr-FR"/>
          </w:rPr>
          <w:id w:val="519513397"/>
          <w:citation/>
        </w:sdtPr>
        <w:sdtContent>
          <w:r w:rsidR="003A38B1">
            <w:rPr>
              <w:rFonts w:eastAsiaTheme="minorEastAsia"/>
              <w:sz w:val="24"/>
              <w:szCs w:val="24"/>
              <w:lang w:val="en-US" w:eastAsia="fr-FR"/>
            </w:rPr>
            <w:fldChar w:fldCharType="begin"/>
          </w:r>
          <w:r w:rsidR="003A38B1" w:rsidRPr="003A38B1">
            <w:rPr>
              <w:rFonts w:eastAsiaTheme="minorEastAsia"/>
              <w:sz w:val="24"/>
              <w:szCs w:val="24"/>
              <w:lang w:val="en-US" w:eastAsia="fr-FR"/>
            </w:rPr>
            <w:instrText xml:space="preserve"> CITATION Lin02 \l 1036 </w:instrText>
          </w:r>
          <w:r w:rsidR="003A38B1">
            <w:rPr>
              <w:rFonts w:eastAsiaTheme="minorEastAsia"/>
              <w:sz w:val="24"/>
              <w:szCs w:val="24"/>
              <w:lang w:val="en-US" w:eastAsia="fr-FR"/>
            </w:rPr>
            <w:fldChar w:fldCharType="separate"/>
          </w:r>
          <w:r w:rsidR="00F71C54">
            <w:rPr>
              <w:rFonts w:eastAsiaTheme="minorEastAsia"/>
              <w:noProof/>
              <w:sz w:val="24"/>
              <w:szCs w:val="24"/>
              <w:lang w:val="en-US" w:eastAsia="fr-FR"/>
            </w:rPr>
            <w:t xml:space="preserve"> </w:t>
          </w:r>
          <w:r w:rsidR="00F71C54" w:rsidRPr="00F71C54">
            <w:rPr>
              <w:rFonts w:eastAsiaTheme="minorEastAsia"/>
              <w:noProof/>
              <w:sz w:val="24"/>
              <w:szCs w:val="24"/>
              <w:lang w:val="en-US" w:eastAsia="fr-FR"/>
            </w:rPr>
            <w:t>(7)</w:t>
          </w:r>
          <w:r w:rsidR="003A38B1">
            <w:rPr>
              <w:rFonts w:eastAsiaTheme="minorEastAsia"/>
              <w:sz w:val="24"/>
              <w:szCs w:val="24"/>
              <w:lang w:val="en-US" w:eastAsia="fr-FR"/>
            </w:rPr>
            <w:fldChar w:fldCharType="end"/>
          </w:r>
        </w:sdtContent>
      </w:sdt>
      <w:r>
        <w:rPr>
          <w:rFonts w:eastAsiaTheme="minorEastAsia"/>
          <w:sz w:val="24"/>
          <w:szCs w:val="24"/>
          <w:lang w:val="en-US" w:eastAsia="fr-FR"/>
        </w:rPr>
        <w:t xml:space="preserve"> we can approximate </w:t>
      </w:r>
      <m:oMath>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v</m:t>
            </m:r>
          </m:e>
          <m:sub>
            <m:r>
              <w:rPr>
                <w:rFonts w:ascii="Cambria Math" w:eastAsiaTheme="minorEastAsia" w:hAnsi="Cambria Math"/>
                <w:sz w:val="24"/>
                <w:szCs w:val="24"/>
                <w:lang w:val="en-US" w:eastAsia="fr-FR"/>
              </w:rPr>
              <m:t>3</m:t>
            </m:r>
          </m:sub>
        </m:sSub>
      </m:oMath>
      <w:r>
        <w:rPr>
          <w:rFonts w:eastAsiaTheme="minorEastAsia"/>
          <w:sz w:val="24"/>
          <w:szCs w:val="24"/>
          <w:lang w:val="en-US" w:eastAsia="fr-FR"/>
        </w:rPr>
        <w:t xml:space="preserve"> or </w:t>
      </w:r>
      <m:oMath>
        <m:r>
          <w:rPr>
            <w:rFonts w:ascii="Cambria Math" w:eastAsiaTheme="minorEastAsia" w:hAnsi="Cambria Math"/>
            <w:sz w:val="24"/>
            <w:szCs w:val="24"/>
            <w:lang w:val="en-US" w:eastAsia="fr-FR"/>
          </w:rPr>
          <m:t>-</m:t>
        </m:r>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v</m:t>
            </m:r>
          </m:e>
          <m:sub>
            <m:r>
              <w:rPr>
                <w:rFonts w:ascii="Cambria Math" w:eastAsiaTheme="minorEastAsia" w:hAnsi="Cambria Math"/>
                <w:sz w:val="24"/>
                <w:szCs w:val="24"/>
                <w:lang w:val="en-US" w:eastAsia="fr-FR"/>
              </w:rPr>
              <m:t>3</m:t>
            </m:r>
          </m:sub>
        </m:sSub>
      </m:oMath>
      <w:r>
        <w:rPr>
          <w:rFonts w:eastAsiaTheme="minorEastAsia"/>
          <w:sz w:val="24"/>
          <w:szCs w:val="24"/>
          <w:lang w:val="en-US" w:eastAsia="fr-FR"/>
        </w:rPr>
        <w:t xml:space="preserve"> to be the unit normal vector </w:t>
      </w:r>
      <m:oMath>
        <m:r>
          <w:rPr>
            <w:rFonts w:ascii="Cambria Math" w:eastAsiaTheme="minorEastAsia" w:hAnsi="Cambria Math"/>
            <w:sz w:val="24"/>
            <w:szCs w:val="24"/>
            <w:lang w:val="en-US" w:eastAsia="fr-FR"/>
          </w:rPr>
          <m:t>n</m:t>
        </m:r>
      </m:oMath>
      <w:r>
        <w:rPr>
          <w:rFonts w:eastAsiaTheme="minorEastAsia"/>
          <w:sz w:val="24"/>
          <w:szCs w:val="24"/>
          <w:lang w:val="en-US" w:eastAsia="fr-FR"/>
        </w:rPr>
        <w:t xml:space="preserve"> of the tangent plane associated to the data </w:t>
      </w:r>
      <w:proofErr w:type="gramStart"/>
      <w:r>
        <w:rPr>
          <w:rFonts w:eastAsiaTheme="minorEastAsia"/>
          <w:sz w:val="24"/>
          <w:szCs w:val="24"/>
          <w:lang w:val="en-US" w:eastAsia="fr-FR"/>
        </w:rPr>
        <w:t xml:space="preserve">point </w:t>
      </w:r>
      <w:proofErr w:type="gramEnd"/>
      <m:oMath>
        <m:r>
          <w:rPr>
            <w:rFonts w:ascii="Cambria Math" w:eastAsiaTheme="minorEastAsia" w:hAnsi="Cambria Math"/>
            <w:sz w:val="24"/>
            <w:szCs w:val="24"/>
            <w:lang w:val="en-US" w:eastAsia="fr-FR"/>
          </w:rPr>
          <m:t>x</m:t>
        </m:r>
      </m:oMath>
      <w:r>
        <w:rPr>
          <w:rFonts w:eastAsiaTheme="minorEastAsia"/>
          <w:sz w:val="24"/>
          <w:szCs w:val="24"/>
          <w:lang w:val="en-US" w:eastAsia="fr-FR"/>
        </w:rPr>
        <w:t>.</w:t>
      </w:r>
      <w:r w:rsidR="00D33A9D">
        <w:rPr>
          <w:rFonts w:eastAsiaTheme="minorEastAsia"/>
          <w:sz w:val="24"/>
          <w:szCs w:val="24"/>
          <w:lang w:val="en-US" w:eastAsia="fr-FR"/>
        </w:rPr>
        <w:t xml:space="preserve"> As a matter of fact the eigenvector of the covariance matrix gives information about the pattern of the data </w:t>
      </w:r>
      <w:sdt>
        <w:sdtPr>
          <w:rPr>
            <w:rFonts w:eastAsiaTheme="minorEastAsia"/>
            <w:sz w:val="24"/>
            <w:szCs w:val="24"/>
            <w:lang w:val="en-US" w:eastAsia="fr-FR"/>
          </w:rPr>
          <w:id w:val="2056663542"/>
          <w:citation/>
        </w:sdtPr>
        <w:sdtContent>
          <w:r w:rsidR="00D33A9D">
            <w:rPr>
              <w:rFonts w:eastAsiaTheme="minorEastAsia"/>
              <w:sz w:val="24"/>
              <w:szCs w:val="24"/>
              <w:lang w:val="en-US" w:eastAsia="fr-FR"/>
            </w:rPr>
            <w:fldChar w:fldCharType="begin"/>
          </w:r>
          <w:r w:rsidR="00D33A9D" w:rsidRPr="00D33A9D">
            <w:rPr>
              <w:rFonts w:eastAsiaTheme="minorEastAsia"/>
              <w:sz w:val="24"/>
              <w:szCs w:val="24"/>
              <w:lang w:val="en-US" w:eastAsia="fr-FR"/>
            </w:rPr>
            <w:instrText xml:space="preserve"> CITATION Lin02 \l 1036 </w:instrText>
          </w:r>
          <w:r w:rsidR="00D33A9D">
            <w:rPr>
              <w:rFonts w:eastAsiaTheme="minorEastAsia"/>
              <w:sz w:val="24"/>
              <w:szCs w:val="24"/>
              <w:lang w:val="en-US" w:eastAsia="fr-FR"/>
            </w:rPr>
            <w:fldChar w:fldCharType="separate"/>
          </w:r>
          <w:r w:rsidR="00F71C54" w:rsidRPr="00F71C54">
            <w:rPr>
              <w:rFonts w:eastAsiaTheme="minorEastAsia"/>
              <w:noProof/>
              <w:sz w:val="24"/>
              <w:szCs w:val="24"/>
              <w:lang w:val="en-US" w:eastAsia="fr-FR"/>
            </w:rPr>
            <w:t>(7)</w:t>
          </w:r>
          <w:r w:rsidR="00D33A9D">
            <w:rPr>
              <w:rFonts w:eastAsiaTheme="minorEastAsia"/>
              <w:sz w:val="24"/>
              <w:szCs w:val="24"/>
              <w:lang w:val="en-US" w:eastAsia="fr-FR"/>
            </w:rPr>
            <w:fldChar w:fldCharType="end"/>
          </w:r>
        </w:sdtContent>
      </w:sdt>
      <w:r w:rsidR="00D33A9D">
        <w:rPr>
          <w:rFonts w:eastAsiaTheme="minorEastAsia"/>
          <w:sz w:val="24"/>
          <w:szCs w:val="24"/>
          <w:lang w:val="en-US" w:eastAsia="fr-FR"/>
        </w:rPr>
        <w:t xml:space="preserve">. The eigenvector associated with the </w:t>
      </w:r>
      <w:r w:rsidR="00FE7144">
        <w:rPr>
          <w:rFonts w:eastAsiaTheme="minorEastAsia"/>
          <w:sz w:val="24"/>
          <w:szCs w:val="24"/>
          <w:lang w:val="en-US" w:eastAsia="fr-FR"/>
        </w:rPr>
        <w:t>highest eigenvalue will represented the line where the data are the more correlated. At the opposite the eigenvector associated with the lowest eigenvalue will represented the line where the data are the less correlated. And the last eigenvector will represent a less important correlation of the data. For example the figure 5 show the two first eigenvectors of a strongly oriented set of points. Knowing that each eigenvector are perpendicular to each other, we can conclude that the two first eigenvectors will be included in the tangent plane and the third one will be the normal to this plane.</w:t>
      </w:r>
    </w:p>
    <w:p w:rsidR="00FE7144" w:rsidRDefault="00FE7144" w:rsidP="00FE7144">
      <w:pPr>
        <w:keepNext/>
        <w:jc w:val="center"/>
      </w:pPr>
      <w:r>
        <w:rPr>
          <w:noProof/>
          <w:sz w:val="24"/>
          <w:szCs w:val="24"/>
          <w:lang w:eastAsia="fr-FR"/>
        </w:rPr>
        <w:drawing>
          <wp:inline distT="0" distB="0" distL="0" distR="0" wp14:anchorId="31B9E88D" wp14:editId="441B39EC">
            <wp:extent cx="2036425" cy="1746885"/>
            <wp:effectExtent l="0" t="0" r="254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_explan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2741" cy="1803772"/>
                    </a:xfrm>
                    <a:prstGeom prst="rect">
                      <a:avLst/>
                    </a:prstGeom>
                  </pic:spPr>
                </pic:pic>
              </a:graphicData>
            </a:graphic>
          </wp:inline>
        </w:drawing>
      </w:r>
    </w:p>
    <w:p w:rsidR="00FE7144" w:rsidRDefault="00FE7144" w:rsidP="00FE7144">
      <w:pPr>
        <w:pStyle w:val="Lgende"/>
        <w:jc w:val="center"/>
        <w:rPr>
          <w:sz w:val="24"/>
          <w:szCs w:val="24"/>
          <w:lang w:val="en-US" w:eastAsia="fr-FR"/>
        </w:rPr>
      </w:pPr>
      <w:r w:rsidRPr="00FE7144">
        <w:rPr>
          <w:lang w:val="en-US"/>
        </w:rPr>
        <w:t xml:space="preserve">Figure </w:t>
      </w:r>
      <w:r>
        <w:fldChar w:fldCharType="begin"/>
      </w:r>
      <w:r w:rsidRPr="00FE7144">
        <w:rPr>
          <w:lang w:val="en-US"/>
        </w:rPr>
        <w:instrText xml:space="preserve"> SEQ Figure \* ARABIC </w:instrText>
      </w:r>
      <w:r>
        <w:fldChar w:fldCharType="separate"/>
      </w:r>
      <w:r w:rsidR="000D58F0">
        <w:rPr>
          <w:noProof/>
          <w:lang w:val="en-US"/>
        </w:rPr>
        <w:t>5</w:t>
      </w:r>
      <w:r>
        <w:fldChar w:fldCharType="end"/>
      </w:r>
      <w:r w:rsidRPr="00FE7144">
        <w:rPr>
          <w:lang w:val="en-US"/>
        </w:rPr>
        <w:t xml:space="preserve"> - Representation of the two first eigenvectors from a covariance matrix of a given dataset</w:t>
      </w:r>
    </w:p>
    <w:p w:rsidR="00D33A9D" w:rsidRDefault="00D33A9D" w:rsidP="00AE2C01">
      <w:pPr>
        <w:jc w:val="both"/>
        <w:rPr>
          <w:sz w:val="24"/>
          <w:szCs w:val="24"/>
          <w:lang w:val="en-US" w:eastAsia="fr-FR"/>
        </w:rPr>
      </w:pPr>
    </w:p>
    <w:p w:rsidR="00757180" w:rsidRDefault="00AE2C01" w:rsidP="00AE2C01">
      <w:pPr>
        <w:jc w:val="both"/>
        <w:rPr>
          <w:sz w:val="24"/>
          <w:szCs w:val="24"/>
          <w:lang w:val="en-US" w:eastAsia="fr-FR"/>
        </w:rPr>
      </w:pPr>
      <w:r>
        <w:rPr>
          <w:sz w:val="24"/>
          <w:szCs w:val="24"/>
          <w:lang w:val="en-US" w:eastAsia="fr-FR"/>
        </w:rPr>
        <w:t>Now that we have our normal vectors to each data point, we should ideally oriented them, i.e. make them all point toward the inside of the surface or toward the outside. By doing so we can understand better if we are inside or outside the surface we are trying to reconstruct. This will be also useful later on in one of the algorithm we will describe.</w:t>
      </w:r>
    </w:p>
    <w:p w:rsidR="000D58F0" w:rsidRDefault="00757180" w:rsidP="00AE2C01">
      <w:pPr>
        <w:jc w:val="both"/>
        <w:rPr>
          <w:sz w:val="24"/>
          <w:szCs w:val="24"/>
          <w:lang w:val="en-US" w:eastAsia="fr-FR"/>
        </w:rPr>
      </w:pPr>
      <w:r>
        <w:rPr>
          <w:sz w:val="24"/>
          <w:szCs w:val="24"/>
          <w:lang w:val="en-US" w:eastAsia="fr-FR"/>
        </w:rPr>
        <w:t xml:space="preserve">A natural way to </w:t>
      </w:r>
      <w:r w:rsidR="007B70E9">
        <w:rPr>
          <w:sz w:val="24"/>
          <w:szCs w:val="24"/>
          <w:lang w:val="en-US" w:eastAsia="fr-FR"/>
        </w:rPr>
        <w:t>easily</w:t>
      </w:r>
      <w:r>
        <w:rPr>
          <w:sz w:val="24"/>
          <w:szCs w:val="24"/>
          <w:lang w:val="en-US" w:eastAsia="fr-FR"/>
        </w:rPr>
        <w:t xml:space="preserve"> orient all the normal will be to give the same orientation to point close in the geometric point of view. However this kind of orientation in not robust when the surface we’re considering have sharp angle. As the figure 6 shows two points can be close but can have really different normal orientation.</w:t>
      </w:r>
    </w:p>
    <w:p w:rsidR="000D58F0" w:rsidRDefault="000D58F0" w:rsidP="000D58F0">
      <w:pPr>
        <w:keepNext/>
        <w:jc w:val="center"/>
      </w:pPr>
      <w:r>
        <w:rPr>
          <w:noProof/>
          <w:sz w:val="24"/>
          <w:szCs w:val="24"/>
          <w:lang w:eastAsia="fr-FR"/>
        </w:rPr>
        <w:drawing>
          <wp:inline distT="0" distB="0" distL="0" distR="0">
            <wp:extent cx="3432345" cy="156680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ented_normal7.png"/>
                    <pic:cNvPicPr/>
                  </pic:nvPicPr>
                  <pic:blipFill>
                    <a:blip r:embed="rId14">
                      <a:extLst>
                        <a:ext uri="{28A0092B-C50C-407E-A947-70E740481C1C}">
                          <a14:useLocalDpi xmlns:a14="http://schemas.microsoft.com/office/drawing/2010/main" val="0"/>
                        </a:ext>
                      </a:extLst>
                    </a:blip>
                    <a:stretch>
                      <a:fillRect/>
                    </a:stretch>
                  </pic:blipFill>
                  <pic:spPr>
                    <a:xfrm>
                      <a:off x="0" y="0"/>
                      <a:ext cx="3432345" cy="1566808"/>
                    </a:xfrm>
                    <a:prstGeom prst="rect">
                      <a:avLst/>
                    </a:prstGeom>
                  </pic:spPr>
                </pic:pic>
              </a:graphicData>
            </a:graphic>
          </wp:inline>
        </w:drawing>
      </w:r>
    </w:p>
    <w:p w:rsidR="000D58F0" w:rsidRPr="007B70E9" w:rsidRDefault="000D58F0" w:rsidP="000D58F0">
      <w:pPr>
        <w:pStyle w:val="Lgende"/>
        <w:jc w:val="center"/>
        <w:rPr>
          <w:lang w:val="en-US"/>
        </w:rPr>
      </w:pPr>
      <w:r w:rsidRPr="007B70E9">
        <w:rPr>
          <w:lang w:val="en-US"/>
        </w:rPr>
        <w:t xml:space="preserve">Figure </w:t>
      </w:r>
      <w:r>
        <w:fldChar w:fldCharType="begin"/>
      </w:r>
      <w:r w:rsidRPr="007B70E9">
        <w:rPr>
          <w:lang w:val="en-US"/>
        </w:rPr>
        <w:instrText xml:space="preserve"> SEQ Figure \* ARABIC </w:instrText>
      </w:r>
      <w:r>
        <w:fldChar w:fldCharType="separate"/>
      </w:r>
      <w:r w:rsidRPr="007B70E9">
        <w:rPr>
          <w:noProof/>
          <w:lang w:val="en-US"/>
        </w:rPr>
        <w:t>6</w:t>
      </w:r>
      <w:r>
        <w:fldChar w:fldCharType="end"/>
      </w:r>
      <w:r w:rsidRPr="007B70E9">
        <w:rPr>
          <w:lang w:val="en-US"/>
        </w:rPr>
        <w:t xml:space="preserve"> - Comparison between a bad orientation (on the left) and a good orientation (on the right) of the normals</w:t>
      </w:r>
    </w:p>
    <w:p w:rsidR="001A7801" w:rsidRDefault="007B70E9" w:rsidP="004B0923">
      <w:pPr>
        <w:jc w:val="both"/>
        <w:rPr>
          <w:rFonts w:eastAsiaTheme="minorEastAsia"/>
          <w:sz w:val="24"/>
          <w:szCs w:val="24"/>
          <w:lang w:val="en-US" w:eastAsia="fr-FR"/>
        </w:rPr>
      </w:pPr>
      <w:r>
        <w:rPr>
          <w:sz w:val="24"/>
          <w:szCs w:val="24"/>
          <w:lang w:val="en-US" w:eastAsia="fr-FR"/>
        </w:rPr>
        <w:t xml:space="preserve">In order to solve this problem </w:t>
      </w:r>
      <w:sdt>
        <w:sdtPr>
          <w:rPr>
            <w:sz w:val="24"/>
            <w:szCs w:val="24"/>
            <w:lang w:val="en-US" w:eastAsia="fr-FR"/>
          </w:rPr>
          <w:id w:val="353930794"/>
          <w:citation/>
        </w:sdtPr>
        <w:sdtContent>
          <w:r>
            <w:rPr>
              <w:sz w:val="24"/>
              <w:szCs w:val="24"/>
              <w:lang w:val="en-US" w:eastAsia="fr-FR"/>
            </w:rPr>
            <w:fldChar w:fldCharType="begin"/>
          </w:r>
          <w:r w:rsidRPr="007B70E9">
            <w:rPr>
              <w:sz w:val="24"/>
              <w:szCs w:val="24"/>
              <w:lang w:val="en-US" w:eastAsia="fr-FR"/>
            </w:rPr>
            <w:instrText xml:space="preserve"> CITATION Hug \l 1036 </w:instrText>
          </w:r>
          <w:r>
            <w:rPr>
              <w:sz w:val="24"/>
              <w:szCs w:val="24"/>
              <w:lang w:val="en-US" w:eastAsia="fr-FR"/>
            </w:rPr>
            <w:fldChar w:fldCharType="separate"/>
          </w:r>
          <w:r w:rsidR="00F71C54" w:rsidRPr="00F71C54">
            <w:rPr>
              <w:noProof/>
              <w:sz w:val="24"/>
              <w:szCs w:val="24"/>
              <w:lang w:val="en-US" w:eastAsia="fr-FR"/>
            </w:rPr>
            <w:t>(4)</w:t>
          </w:r>
          <w:r>
            <w:rPr>
              <w:sz w:val="24"/>
              <w:szCs w:val="24"/>
              <w:lang w:val="en-US" w:eastAsia="fr-FR"/>
            </w:rPr>
            <w:fldChar w:fldCharType="end"/>
          </w:r>
        </w:sdtContent>
      </w:sdt>
      <w:r>
        <w:rPr>
          <w:sz w:val="24"/>
          <w:szCs w:val="24"/>
          <w:lang w:val="en-US" w:eastAsia="fr-FR"/>
        </w:rPr>
        <w:t xml:space="preserve"> use the value </w:t>
      </w:r>
      <m:oMath>
        <m:r>
          <w:rPr>
            <w:rFonts w:ascii="Cambria Math" w:hAnsi="Cambria Math"/>
            <w:sz w:val="24"/>
            <w:szCs w:val="24"/>
            <w:lang w:val="en-US" w:eastAsia="fr-FR"/>
          </w:rPr>
          <m:t>α= 1-</m:t>
        </m:r>
        <m:d>
          <m:dPr>
            <m:begChr m:val="|"/>
            <m:endChr m:val="|"/>
            <m:ctrlPr>
              <w:rPr>
                <w:rFonts w:ascii="Cambria Math" w:hAnsi="Cambria Math"/>
                <w:i/>
                <w:sz w:val="24"/>
                <w:szCs w:val="24"/>
                <w:lang w:val="en-US" w:eastAsia="fr-FR"/>
              </w:rPr>
            </m:ctrlPr>
          </m:dPr>
          <m:e>
            <m:acc>
              <m:accPr>
                <m:ctrlPr>
                  <w:rPr>
                    <w:rFonts w:ascii="Cambria Math" w:hAnsi="Cambria Math"/>
                    <w:i/>
                    <w:sz w:val="24"/>
                    <w:szCs w:val="24"/>
                    <w:lang w:val="en-US" w:eastAsia="fr-FR"/>
                  </w:rPr>
                </m:ctrlPr>
              </m:accPr>
              <m:e>
                <m:sSub>
                  <m:sSubPr>
                    <m:ctrlPr>
                      <w:rPr>
                        <w:rFonts w:ascii="Cambria Math" w:hAnsi="Cambria Math"/>
                        <w:i/>
                        <w:sz w:val="24"/>
                        <w:szCs w:val="24"/>
                        <w:lang w:val="en-US" w:eastAsia="fr-FR"/>
                      </w:rPr>
                    </m:ctrlPr>
                  </m:sSubPr>
                  <m:e>
                    <m:r>
                      <w:rPr>
                        <w:rFonts w:ascii="Cambria Math" w:hAnsi="Cambria Math"/>
                        <w:sz w:val="24"/>
                        <w:szCs w:val="24"/>
                        <w:lang w:val="en-US" w:eastAsia="fr-FR"/>
                      </w:rPr>
                      <m:t>n</m:t>
                    </m:r>
                  </m:e>
                  <m:sub>
                    <m:r>
                      <w:rPr>
                        <w:rFonts w:ascii="Cambria Math" w:hAnsi="Cambria Math"/>
                        <w:sz w:val="24"/>
                        <w:szCs w:val="24"/>
                        <w:lang w:val="en-US" w:eastAsia="fr-FR"/>
                      </w:rPr>
                      <m:t>i</m:t>
                    </m:r>
                  </m:sub>
                </m:sSub>
              </m:e>
            </m:acc>
            <m:r>
              <w:rPr>
                <w:rFonts w:ascii="Cambria Math" w:hAnsi="Cambria Math"/>
                <w:sz w:val="24"/>
                <w:szCs w:val="24"/>
                <w:lang w:val="en-US" w:eastAsia="fr-FR"/>
              </w:rPr>
              <m:t>.</m:t>
            </m:r>
            <m:acc>
              <m:accPr>
                <m:ctrlPr>
                  <w:rPr>
                    <w:rFonts w:ascii="Cambria Math" w:hAnsi="Cambria Math"/>
                    <w:i/>
                    <w:sz w:val="24"/>
                    <w:szCs w:val="24"/>
                    <w:lang w:val="en-US" w:eastAsia="fr-FR"/>
                  </w:rPr>
                </m:ctrlPr>
              </m:accPr>
              <m:e>
                <m:sSub>
                  <m:sSubPr>
                    <m:ctrlPr>
                      <w:rPr>
                        <w:rFonts w:ascii="Cambria Math" w:hAnsi="Cambria Math"/>
                        <w:i/>
                        <w:sz w:val="24"/>
                        <w:szCs w:val="24"/>
                        <w:lang w:val="en-US" w:eastAsia="fr-FR"/>
                      </w:rPr>
                    </m:ctrlPr>
                  </m:sSubPr>
                  <m:e>
                    <m:r>
                      <w:rPr>
                        <w:rFonts w:ascii="Cambria Math" w:hAnsi="Cambria Math"/>
                        <w:sz w:val="24"/>
                        <w:szCs w:val="24"/>
                        <w:lang w:val="en-US" w:eastAsia="fr-FR"/>
                      </w:rPr>
                      <m:t>n</m:t>
                    </m:r>
                  </m:e>
                  <m:sub>
                    <m:r>
                      <w:rPr>
                        <w:rFonts w:ascii="Cambria Math" w:hAnsi="Cambria Math"/>
                        <w:sz w:val="24"/>
                        <w:szCs w:val="24"/>
                        <w:lang w:val="en-US" w:eastAsia="fr-FR"/>
                      </w:rPr>
                      <m:t>j</m:t>
                    </m:r>
                  </m:sub>
                </m:sSub>
              </m:e>
            </m:acc>
          </m:e>
        </m:d>
      </m:oMath>
      <w:r>
        <w:rPr>
          <w:rFonts w:eastAsiaTheme="minorEastAsia"/>
          <w:sz w:val="24"/>
          <w:szCs w:val="24"/>
          <w:lang w:val="en-US" w:eastAsia="fr-FR"/>
        </w:rPr>
        <w:t xml:space="preserve"> where  </w:t>
      </w:r>
      <m:oMath>
        <m:acc>
          <m:accPr>
            <m:ctrlPr>
              <w:rPr>
                <w:rFonts w:ascii="Cambria Math" w:hAnsi="Cambria Math"/>
                <w:i/>
                <w:sz w:val="24"/>
                <w:szCs w:val="24"/>
                <w:lang w:val="en-US" w:eastAsia="fr-FR"/>
              </w:rPr>
            </m:ctrlPr>
          </m:accPr>
          <m:e>
            <m:sSub>
              <m:sSubPr>
                <m:ctrlPr>
                  <w:rPr>
                    <w:rFonts w:ascii="Cambria Math" w:hAnsi="Cambria Math"/>
                    <w:i/>
                    <w:sz w:val="24"/>
                    <w:szCs w:val="24"/>
                    <w:lang w:val="en-US" w:eastAsia="fr-FR"/>
                  </w:rPr>
                </m:ctrlPr>
              </m:sSubPr>
              <m:e>
                <m:r>
                  <w:rPr>
                    <w:rFonts w:ascii="Cambria Math" w:hAnsi="Cambria Math"/>
                    <w:sz w:val="24"/>
                    <w:szCs w:val="24"/>
                    <w:lang w:val="en-US" w:eastAsia="fr-FR"/>
                  </w:rPr>
                  <m:t>n</m:t>
                </m:r>
              </m:e>
              <m:sub>
                <m:r>
                  <w:rPr>
                    <w:rFonts w:ascii="Cambria Math" w:hAnsi="Cambria Math"/>
                    <w:sz w:val="24"/>
                    <w:szCs w:val="24"/>
                    <w:lang w:val="en-US" w:eastAsia="fr-FR"/>
                  </w:rPr>
                  <m:t>i</m:t>
                </m:r>
              </m:sub>
            </m:sSub>
          </m:e>
        </m:acc>
      </m:oMath>
      <w:r>
        <w:rPr>
          <w:rFonts w:eastAsiaTheme="minorEastAsia"/>
          <w:sz w:val="24"/>
          <w:szCs w:val="24"/>
          <w:lang w:val="en-US" w:eastAsia="fr-FR"/>
        </w:rPr>
        <w:t xml:space="preserve"> and </w:t>
      </w:r>
      <m:oMath>
        <m:acc>
          <m:accPr>
            <m:ctrlPr>
              <w:rPr>
                <w:rFonts w:ascii="Cambria Math" w:hAnsi="Cambria Math"/>
                <w:i/>
                <w:sz w:val="24"/>
                <w:szCs w:val="24"/>
                <w:lang w:val="en-US" w:eastAsia="fr-FR"/>
              </w:rPr>
            </m:ctrlPr>
          </m:accPr>
          <m:e>
            <m:sSub>
              <m:sSubPr>
                <m:ctrlPr>
                  <w:rPr>
                    <w:rFonts w:ascii="Cambria Math" w:hAnsi="Cambria Math"/>
                    <w:i/>
                    <w:sz w:val="24"/>
                    <w:szCs w:val="24"/>
                    <w:lang w:val="en-US" w:eastAsia="fr-FR"/>
                  </w:rPr>
                </m:ctrlPr>
              </m:sSubPr>
              <m:e>
                <m:r>
                  <w:rPr>
                    <w:rFonts w:ascii="Cambria Math" w:hAnsi="Cambria Math"/>
                    <w:sz w:val="24"/>
                    <w:szCs w:val="24"/>
                    <w:lang w:val="en-US" w:eastAsia="fr-FR"/>
                  </w:rPr>
                  <m:t>n</m:t>
                </m:r>
              </m:e>
              <m:sub>
                <m:r>
                  <w:rPr>
                    <w:rFonts w:ascii="Cambria Math" w:hAnsi="Cambria Math"/>
                    <w:sz w:val="24"/>
                    <w:szCs w:val="24"/>
                    <w:lang w:val="en-US" w:eastAsia="fr-FR"/>
                  </w:rPr>
                  <m:t>j</m:t>
                </m:r>
              </m:sub>
            </m:sSub>
          </m:e>
        </m:acc>
      </m:oMath>
      <w:r>
        <w:rPr>
          <w:rFonts w:eastAsiaTheme="minorEastAsia"/>
          <w:sz w:val="24"/>
          <w:szCs w:val="24"/>
          <w:lang w:val="en-US" w:eastAsia="fr-FR"/>
        </w:rPr>
        <w:t xml:space="preserve"> represent the normal vectors associated with the close centroid </w:t>
      </w:r>
      <m:oMath>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o</m:t>
            </m:r>
          </m:e>
          <m:sub>
            <m:r>
              <w:rPr>
                <w:rFonts w:ascii="Cambria Math" w:eastAsiaTheme="minorEastAsia" w:hAnsi="Cambria Math"/>
                <w:sz w:val="24"/>
                <w:szCs w:val="24"/>
                <w:lang w:val="en-US" w:eastAsia="fr-FR"/>
              </w:rPr>
              <m:t>i</m:t>
            </m:r>
          </m:sub>
        </m:sSub>
      </m:oMath>
      <w:r>
        <w:rPr>
          <w:rFonts w:eastAsiaTheme="minorEastAsia"/>
          <w:sz w:val="24"/>
          <w:szCs w:val="24"/>
          <w:lang w:val="en-US" w:eastAsia="fr-FR"/>
        </w:rPr>
        <w:t xml:space="preserve"> </w:t>
      </w:r>
      <w:proofErr w:type="gramStart"/>
      <w:r>
        <w:rPr>
          <w:rFonts w:eastAsiaTheme="minorEastAsia"/>
          <w:sz w:val="24"/>
          <w:szCs w:val="24"/>
          <w:lang w:val="en-US" w:eastAsia="fr-FR"/>
        </w:rPr>
        <w:t xml:space="preserve">and </w:t>
      </w:r>
      <w:proofErr w:type="gramEnd"/>
      <m:oMath>
        <m:sSub>
          <m:sSubPr>
            <m:ctrlPr>
              <w:rPr>
                <w:rFonts w:ascii="Cambria Math" w:eastAsiaTheme="minorEastAsia" w:hAnsi="Cambria Math"/>
                <w:i/>
                <w:sz w:val="24"/>
                <w:szCs w:val="24"/>
                <w:lang w:val="en-US" w:eastAsia="fr-FR"/>
              </w:rPr>
            </m:ctrlPr>
          </m:sSubPr>
          <m:e>
            <m:r>
              <w:rPr>
                <w:rFonts w:ascii="Cambria Math" w:eastAsiaTheme="minorEastAsia" w:hAnsi="Cambria Math"/>
                <w:sz w:val="24"/>
                <w:szCs w:val="24"/>
                <w:lang w:val="en-US" w:eastAsia="fr-FR"/>
              </w:rPr>
              <m:t>o</m:t>
            </m:r>
          </m:e>
          <m:sub>
            <m:r>
              <w:rPr>
                <w:rFonts w:ascii="Cambria Math" w:eastAsiaTheme="minorEastAsia" w:hAnsi="Cambria Math"/>
                <w:sz w:val="24"/>
                <w:szCs w:val="24"/>
                <w:lang w:val="en-US" w:eastAsia="fr-FR"/>
              </w:rPr>
              <m:t>j</m:t>
            </m:r>
          </m:sub>
        </m:sSub>
      </m:oMath>
      <w:r>
        <w:rPr>
          <w:rFonts w:eastAsiaTheme="minorEastAsia"/>
          <w:sz w:val="24"/>
          <w:szCs w:val="24"/>
          <w:lang w:val="en-US" w:eastAsia="fr-FR"/>
        </w:rPr>
        <w:t xml:space="preserve">. So if </w:t>
      </w:r>
      <m:oMath>
        <m:r>
          <w:rPr>
            <w:rFonts w:ascii="Cambria Math" w:eastAsiaTheme="minorEastAsia" w:hAnsi="Cambria Math"/>
            <w:sz w:val="24"/>
            <w:szCs w:val="24"/>
            <w:lang w:val="en-US" w:eastAsia="fr-FR"/>
          </w:rPr>
          <m:t>α=0</m:t>
        </m:r>
      </m:oMath>
      <w:r>
        <w:rPr>
          <w:rFonts w:eastAsiaTheme="minorEastAsia"/>
          <w:sz w:val="24"/>
          <w:szCs w:val="24"/>
          <w:lang w:val="en-US" w:eastAsia="fr-FR"/>
        </w:rPr>
        <w:t xml:space="preserve"> then it means that the two normals are parallel and have the same orientation</w:t>
      </w:r>
      <w:r w:rsidR="004B0923">
        <w:rPr>
          <w:rFonts w:eastAsiaTheme="minorEastAsia"/>
          <w:sz w:val="24"/>
          <w:szCs w:val="24"/>
          <w:lang w:val="en-US" w:eastAsia="fr-FR"/>
        </w:rPr>
        <w:t xml:space="preserve">. Thus the ideal way to orient the normal is to propagate the orientation following the path were </w:t>
      </w:r>
      <m:oMath>
        <m:r>
          <w:rPr>
            <w:rFonts w:ascii="Cambria Math" w:eastAsiaTheme="minorEastAsia" w:hAnsi="Cambria Math"/>
            <w:sz w:val="24"/>
            <w:szCs w:val="24"/>
            <w:lang w:val="en-US" w:eastAsia="fr-FR"/>
          </w:rPr>
          <m:t>α</m:t>
        </m:r>
      </m:oMath>
      <w:r w:rsidR="004B0923">
        <w:rPr>
          <w:rFonts w:eastAsiaTheme="minorEastAsia"/>
          <w:sz w:val="24"/>
          <w:szCs w:val="24"/>
          <w:lang w:val="en-US" w:eastAsia="fr-FR"/>
        </w:rPr>
        <w:t xml:space="preserve"> is always at is minimum.</w:t>
      </w:r>
      <w:r w:rsidR="001A7801">
        <w:rPr>
          <w:rFonts w:eastAsiaTheme="minorEastAsia"/>
          <w:sz w:val="24"/>
          <w:szCs w:val="24"/>
          <w:lang w:val="en-US" w:eastAsia="fr-FR"/>
        </w:rPr>
        <w:t xml:space="preserve"> </w:t>
      </w:r>
    </w:p>
    <w:p w:rsidR="007B70E9" w:rsidRPr="007B70E9" w:rsidRDefault="00996BF5" w:rsidP="004B0923">
      <w:pPr>
        <w:jc w:val="both"/>
        <w:rPr>
          <w:rFonts w:eastAsiaTheme="minorEastAsia"/>
          <w:sz w:val="24"/>
          <w:szCs w:val="24"/>
          <w:lang w:val="en-US" w:eastAsia="fr-FR"/>
        </w:rPr>
      </w:pPr>
      <w:r>
        <w:rPr>
          <w:rFonts w:eastAsiaTheme="minorEastAsia"/>
          <w:sz w:val="24"/>
          <w:szCs w:val="24"/>
          <w:lang w:val="en-US" w:eastAsia="fr-FR"/>
        </w:rPr>
        <w:t>Furthermore</w:t>
      </w:r>
      <w:r w:rsidR="001A7801">
        <w:rPr>
          <w:rFonts w:eastAsiaTheme="minorEastAsia"/>
          <w:sz w:val="24"/>
          <w:szCs w:val="24"/>
          <w:lang w:val="en-US" w:eastAsia="fr-FR"/>
        </w:rPr>
        <w:t xml:space="preserve"> orienting normals can also be done using the coordinates of the scanner. Indeed the scanner will always be in</w:t>
      </w:r>
      <w:r>
        <w:rPr>
          <w:rFonts w:eastAsiaTheme="minorEastAsia"/>
          <w:sz w:val="24"/>
          <w:szCs w:val="24"/>
          <w:lang w:val="en-US" w:eastAsia="fr-FR"/>
        </w:rPr>
        <w:t>side</w:t>
      </w:r>
      <w:r w:rsidR="001A7801">
        <w:rPr>
          <w:rFonts w:eastAsiaTheme="minorEastAsia"/>
          <w:sz w:val="24"/>
          <w:szCs w:val="24"/>
          <w:lang w:val="en-US" w:eastAsia="fr-FR"/>
        </w:rPr>
        <w:t xml:space="preserve"> the surface we’re scanning or outside, and can therefore easily give the normal orientation</w:t>
      </w:r>
      <w:r w:rsidR="00CA4BFB">
        <w:rPr>
          <w:rFonts w:eastAsiaTheme="minorEastAsia"/>
          <w:sz w:val="24"/>
          <w:szCs w:val="24"/>
          <w:lang w:val="en-US" w:eastAsia="fr-FR"/>
        </w:rPr>
        <w:t>.</w:t>
      </w:r>
      <w:r>
        <w:rPr>
          <w:rFonts w:eastAsiaTheme="minorEastAsia"/>
          <w:sz w:val="24"/>
          <w:szCs w:val="24"/>
          <w:lang w:val="en-US" w:eastAsia="fr-FR"/>
        </w:rPr>
        <w:t xml:space="preserve"> However this imply to note the scanner position during the scan.</w:t>
      </w:r>
    </w:p>
    <w:p w:rsidR="00766EAB" w:rsidRDefault="00766EAB" w:rsidP="00766EAB">
      <w:pPr>
        <w:pStyle w:val="Titre1"/>
        <w:rPr>
          <w:rFonts w:eastAsiaTheme="minorEastAsia"/>
          <w:lang w:val="en-US" w:eastAsia="fr-FR"/>
        </w:rPr>
      </w:pPr>
      <w:bookmarkStart w:id="10" w:name="_Toc444116057"/>
      <w:r>
        <w:rPr>
          <w:rFonts w:eastAsiaTheme="minorEastAsia"/>
          <w:lang w:val="en-US" w:eastAsia="fr-FR"/>
        </w:rPr>
        <w:t>2. Surface</w:t>
      </w:r>
      <w:r w:rsidR="00BE268D">
        <w:rPr>
          <w:rFonts w:eastAsiaTheme="minorEastAsia"/>
          <w:lang w:val="en-US" w:eastAsia="fr-FR"/>
        </w:rPr>
        <w:t xml:space="preserve"> Function</w:t>
      </w:r>
      <w:bookmarkEnd w:id="10"/>
    </w:p>
    <w:p w:rsidR="00766EAB" w:rsidRDefault="00BE268D" w:rsidP="001F137A">
      <w:pPr>
        <w:jc w:val="both"/>
        <w:rPr>
          <w:sz w:val="24"/>
          <w:szCs w:val="24"/>
          <w:lang w:val="en-US" w:eastAsia="fr-FR"/>
        </w:rPr>
      </w:pPr>
      <w:r w:rsidRPr="001F7802">
        <w:rPr>
          <w:sz w:val="24"/>
          <w:szCs w:val="24"/>
          <w:lang w:val="en-US" w:eastAsia="fr-FR"/>
        </w:rPr>
        <w:t>This part will be focusing on the definition of the surface function of the object, or room we want to recreate. A surface function is not to be confused with surface reconstruction. The surface reconstruction</w:t>
      </w:r>
      <w:r w:rsidR="001F137A" w:rsidRPr="001F7802">
        <w:rPr>
          <w:sz w:val="24"/>
          <w:szCs w:val="24"/>
          <w:lang w:val="en-US" w:eastAsia="fr-FR"/>
        </w:rPr>
        <w:t xml:space="preserve"> aim to recreate the surface of the cloud point, meaning to link all the points in a </w:t>
      </w:r>
      <w:r w:rsidR="00E5649C" w:rsidRPr="001F7802">
        <w:rPr>
          <w:sz w:val="24"/>
          <w:szCs w:val="24"/>
          <w:lang w:val="en-US" w:eastAsia="fr-FR"/>
        </w:rPr>
        <w:t>coherent</w:t>
      </w:r>
      <w:r w:rsidR="001F137A" w:rsidRPr="001F7802">
        <w:rPr>
          <w:sz w:val="24"/>
          <w:szCs w:val="24"/>
          <w:lang w:val="en-US" w:eastAsia="fr-FR"/>
        </w:rPr>
        <w:t xml:space="preserve"> way. However the surface function, will be a scalar function that define the surface</w:t>
      </w:r>
      <w:r w:rsidR="00E84708">
        <w:rPr>
          <w:sz w:val="24"/>
          <w:szCs w:val="24"/>
          <w:lang w:val="en-US" w:eastAsia="fr-FR"/>
        </w:rPr>
        <w:t>, i.e. can tell us whether or not a point is located on the surface. The surface function can be</w:t>
      </w:r>
      <w:r w:rsidR="001F137A" w:rsidRPr="001F7802">
        <w:rPr>
          <w:sz w:val="24"/>
          <w:szCs w:val="24"/>
          <w:lang w:val="en-US" w:eastAsia="fr-FR"/>
        </w:rPr>
        <w:t xml:space="preserve"> use</w:t>
      </w:r>
      <w:r w:rsidR="00E5649C" w:rsidRPr="001F7802">
        <w:rPr>
          <w:sz w:val="24"/>
          <w:szCs w:val="24"/>
          <w:lang w:val="en-US" w:eastAsia="fr-FR"/>
        </w:rPr>
        <w:t>d</w:t>
      </w:r>
      <w:r w:rsidR="001F137A" w:rsidRPr="001F7802">
        <w:rPr>
          <w:sz w:val="24"/>
          <w:szCs w:val="24"/>
          <w:lang w:val="en-US" w:eastAsia="fr-FR"/>
        </w:rPr>
        <w:t xml:space="preserve"> to </w:t>
      </w:r>
      <w:r w:rsidR="00E24937" w:rsidRPr="001F7802">
        <w:rPr>
          <w:sz w:val="24"/>
          <w:szCs w:val="24"/>
          <w:lang w:val="en-US" w:eastAsia="fr-FR"/>
        </w:rPr>
        <w:t>define an isosurface</w:t>
      </w:r>
      <w:r w:rsidR="001F137A" w:rsidRPr="001F7802">
        <w:rPr>
          <w:sz w:val="24"/>
          <w:szCs w:val="24"/>
          <w:lang w:val="en-US" w:eastAsia="fr-FR"/>
        </w:rPr>
        <w:t>.</w:t>
      </w:r>
      <w:r w:rsidR="002A0B8A">
        <w:rPr>
          <w:sz w:val="24"/>
          <w:szCs w:val="24"/>
          <w:lang w:val="en-US" w:eastAsia="fr-FR"/>
        </w:rPr>
        <w:t xml:space="preserve"> An isosurface is an implicit function </w:t>
      </w:r>
      <w:r w:rsidR="000972AE">
        <w:rPr>
          <w:sz w:val="24"/>
          <w:szCs w:val="24"/>
          <w:lang w:val="en-US" w:eastAsia="fr-FR"/>
        </w:rPr>
        <w:t>defined as follow</w:t>
      </w:r>
      <w:r w:rsidR="002A0B8A">
        <w:rPr>
          <w:sz w:val="24"/>
          <w:szCs w:val="24"/>
          <w:lang w:val="en-US" w:eastAsia="fr-FR"/>
        </w:rPr>
        <w:t>:</w:t>
      </w:r>
    </w:p>
    <w:p w:rsidR="002A0B8A" w:rsidRPr="002A0B8A" w:rsidRDefault="002A0B8A" w:rsidP="00F71C54">
      <w:pPr>
        <w:jc w:val="center"/>
        <w:rPr>
          <w:rFonts w:eastAsiaTheme="minorEastAsia"/>
          <w:sz w:val="24"/>
          <w:szCs w:val="24"/>
          <w:lang w:val="en-US" w:eastAsia="fr-FR"/>
        </w:rPr>
      </w:pPr>
      <m:oMath>
        <m:r>
          <w:rPr>
            <w:rFonts w:ascii="Cambria Math" w:hAnsi="Cambria Math"/>
            <w:sz w:val="24"/>
            <w:szCs w:val="24"/>
            <w:lang w:val="en-US" w:eastAsia="fr-FR"/>
          </w:rPr>
          <m:t>F</m:t>
        </m:r>
        <m:d>
          <m:dPr>
            <m:ctrlPr>
              <w:rPr>
                <w:rFonts w:ascii="Cambria Math" w:hAnsi="Cambria Math"/>
                <w:i/>
                <w:sz w:val="24"/>
                <w:szCs w:val="24"/>
                <w:lang w:val="en-US" w:eastAsia="fr-FR"/>
              </w:rPr>
            </m:ctrlPr>
          </m:dPr>
          <m:e>
            <m:r>
              <w:rPr>
                <w:rFonts w:ascii="Cambria Math" w:hAnsi="Cambria Math"/>
                <w:sz w:val="24"/>
                <w:szCs w:val="24"/>
                <w:lang w:val="en-US" w:eastAsia="fr-FR"/>
              </w:rPr>
              <m:t>x,y,z</m:t>
            </m:r>
          </m:e>
        </m:d>
        <m:r>
          <w:rPr>
            <w:rFonts w:ascii="Cambria Math" w:hAnsi="Cambria Math"/>
            <w:sz w:val="24"/>
            <w:szCs w:val="24"/>
            <w:lang w:val="en-US" w:eastAsia="fr-FR"/>
          </w:rPr>
          <m:t>=f where f is a constant</m:t>
        </m:r>
      </m:oMath>
      <w:sdt>
        <w:sdtPr>
          <w:rPr>
            <w:rFonts w:ascii="Cambria Math" w:hAnsi="Cambria Math"/>
            <w:i/>
            <w:sz w:val="24"/>
            <w:szCs w:val="24"/>
            <w:lang w:val="en-US" w:eastAsia="fr-FR"/>
          </w:rPr>
          <w:id w:val="76330198"/>
          <w:citation/>
        </w:sdtPr>
        <w:sdtContent>
          <m:oMath>
            <m:r>
              <w:rPr>
                <w:rFonts w:ascii="Cambria Math" w:hAnsi="Cambria Math"/>
                <w:i/>
                <w:sz w:val="24"/>
                <w:szCs w:val="24"/>
                <w:lang w:val="en-US" w:eastAsia="fr-FR"/>
              </w:rPr>
              <w:fldChar w:fldCharType="begin"/>
            </m:r>
          </m:oMath>
          <w:r w:rsidR="00F71C54" w:rsidRPr="00F71C54">
            <w:rPr>
              <w:rFonts w:eastAsiaTheme="minorEastAsia"/>
              <w:sz w:val="24"/>
              <w:szCs w:val="24"/>
              <w:lang w:val="en-US" w:eastAsia="fr-FR"/>
            </w:rPr>
            <w:instrText xml:space="preserve"> CITATION Rep13 \l 1036 </w:instrText>
          </w:r>
          <m:oMath>
            <m:r>
              <w:rPr>
                <w:rFonts w:ascii="Cambria Math" w:hAnsi="Cambria Math"/>
                <w:i/>
                <w:sz w:val="24"/>
                <w:szCs w:val="24"/>
                <w:lang w:val="en-US" w:eastAsia="fr-FR"/>
              </w:rPr>
              <w:fldChar w:fldCharType="separate"/>
            </m:r>
          </m:oMath>
          <w:r w:rsidR="00F71C54">
            <w:rPr>
              <w:rFonts w:eastAsiaTheme="minorEastAsia"/>
              <w:noProof/>
              <w:sz w:val="24"/>
              <w:szCs w:val="24"/>
              <w:lang w:val="en-US" w:eastAsia="fr-FR"/>
            </w:rPr>
            <w:t xml:space="preserve"> </w:t>
          </w:r>
          <w:r w:rsidR="00F71C54" w:rsidRPr="00F71C54">
            <w:rPr>
              <w:rFonts w:eastAsiaTheme="minorEastAsia"/>
              <w:noProof/>
              <w:sz w:val="24"/>
              <w:szCs w:val="24"/>
              <w:lang w:val="en-US" w:eastAsia="fr-FR"/>
            </w:rPr>
            <w:t>(8)</w:t>
          </w:r>
          <m:oMath>
            <m:r>
              <w:rPr>
                <w:rFonts w:ascii="Cambria Math" w:hAnsi="Cambria Math"/>
                <w:i/>
                <w:sz w:val="24"/>
                <w:szCs w:val="24"/>
                <w:lang w:val="en-US" w:eastAsia="fr-FR"/>
              </w:rPr>
              <w:fldChar w:fldCharType="end"/>
            </m:r>
          </m:oMath>
        </w:sdtContent>
      </w:sdt>
    </w:p>
    <w:p w:rsidR="002A0B8A" w:rsidRPr="002A0B8A" w:rsidRDefault="002A0B8A" w:rsidP="001F137A">
      <w:pPr>
        <w:jc w:val="both"/>
        <w:rPr>
          <w:rFonts w:eastAsiaTheme="minorEastAsia"/>
          <w:sz w:val="24"/>
          <w:szCs w:val="24"/>
          <w:lang w:val="en-US" w:eastAsia="fr-FR"/>
        </w:rPr>
      </w:pPr>
      <m:oMath>
        <m:r>
          <w:rPr>
            <w:rFonts w:ascii="Cambria Math" w:eastAsiaTheme="minorEastAsia" w:hAnsi="Cambria Math"/>
            <w:sz w:val="24"/>
            <w:szCs w:val="24"/>
            <w:lang w:val="en-US" w:eastAsia="fr-FR"/>
          </w:rPr>
          <m:t xml:space="preserve"> f</m:t>
        </m:r>
      </m:oMath>
      <w:r>
        <w:rPr>
          <w:rFonts w:eastAsiaTheme="minorEastAsia"/>
          <w:sz w:val="24"/>
          <w:szCs w:val="24"/>
          <w:lang w:val="en-US" w:eastAsia="fr-FR"/>
        </w:rPr>
        <w:t xml:space="preserve"> </w:t>
      </w:r>
      <w:proofErr w:type="gramStart"/>
      <w:r>
        <w:rPr>
          <w:rFonts w:eastAsiaTheme="minorEastAsia"/>
          <w:sz w:val="24"/>
          <w:szCs w:val="24"/>
          <w:lang w:val="en-US" w:eastAsia="fr-FR"/>
        </w:rPr>
        <w:t>can</w:t>
      </w:r>
      <w:proofErr w:type="gramEnd"/>
      <w:r>
        <w:rPr>
          <w:rFonts w:eastAsiaTheme="minorEastAsia"/>
          <w:sz w:val="24"/>
          <w:szCs w:val="24"/>
          <w:lang w:val="en-US" w:eastAsia="fr-FR"/>
        </w:rPr>
        <w:t xml:space="preserve"> be seen as a threshold delimiting the surface and is called the isovalue. Basically if </w:t>
      </w:r>
      <m:oMath>
        <m:r>
          <w:rPr>
            <w:rFonts w:ascii="Cambria Math" w:eastAsiaTheme="minorEastAsia" w:hAnsi="Cambria Math"/>
            <w:sz w:val="24"/>
            <w:szCs w:val="24"/>
            <w:lang w:val="en-US" w:eastAsia="fr-FR"/>
          </w:rPr>
          <m:t>F</m:t>
        </m:r>
        <m:d>
          <m:dPr>
            <m:ctrlPr>
              <w:rPr>
                <w:rFonts w:ascii="Cambria Math" w:eastAsiaTheme="minorEastAsia" w:hAnsi="Cambria Math"/>
                <w:i/>
                <w:sz w:val="24"/>
                <w:szCs w:val="24"/>
                <w:lang w:val="en-US" w:eastAsia="fr-FR"/>
              </w:rPr>
            </m:ctrlPr>
          </m:dPr>
          <m:e>
            <m:r>
              <w:rPr>
                <w:rFonts w:ascii="Cambria Math" w:eastAsiaTheme="minorEastAsia" w:hAnsi="Cambria Math"/>
                <w:sz w:val="24"/>
                <w:szCs w:val="24"/>
                <w:lang w:val="en-US" w:eastAsia="fr-FR"/>
              </w:rPr>
              <m:t>x,y,z</m:t>
            </m:r>
          </m:e>
        </m:d>
        <m:r>
          <w:rPr>
            <w:rFonts w:ascii="Cambria Math" w:eastAsiaTheme="minorEastAsia" w:hAnsi="Cambria Math"/>
            <w:sz w:val="24"/>
            <w:szCs w:val="24"/>
            <w:lang w:val="en-US" w:eastAsia="fr-FR"/>
          </w:rPr>
          <m:t xml:space="preserve">&gt;f </m:t>
        </m:r>
      </m:oMath>
      <w:r>
        <w:rPr>
          <w:rFonts w:eastAsiaTheme="minorEastAsia"/>
          <w:sz w:val="24"/>
          <w:szCs w:val="24"/>
          <w:lang w:val="en-US" w:eastAsia="fr-FR"/>
        </w:rPr>
        <w:t xml:space="preserve">then we are at the exterior of the surface and if </w:t>
      </w:r>
      <m:oMath>
        <m:r>
          <w:rPr>
            <w:rFonts w:ascii="Cambria Math" w:eastAsiaTheme="minorEastAsia" w:hAnsi="Cambria Math"/>
            <w:sz w:val="24"/>
            <w:szCs w:val="24"/>
            <w:lang w:val="en-US" w:eastAsia="fr-FR"/>
          </w:rPr>
          <m:t>F</m:t>
        </m:r>
        <m:d>
          <m:dPr>
            <m:ctrlPr>
              <w:rPr>
                <w:rFonts w:ascii="Cambria Math" w:eastAsiaTheme="minorEastAsia" w:hAnsi="Cambria Math"/>
                <w:i/>
                <w:sz w:val="24"/>
                <w:szCs w:val="24"/>
                <w:lang w:val="en-US" w:eastAsia="fr-FR"/>
              </w:rPr>
            </m:ctrlPr>
          </m:dPr>
          <m:e>
            <m:r>
              <w:rPr>
                <w:rFonts w:ascii="Cambria Math" w:eastAsiaTheme="minorEastAsia" w:hAnsi="Cambria Math"/>
                <w:sz w:val="24"/>
                <w:szCs w:val="24"/>
                <w:lang w:val="en-US" w:eastAsia="fr-FR"/>
              </w:rPr>
              <m:t>x,y,z</m:t>
            </m:r>
          </m:e>
        </m:d>
        <m:r>
          <w:rPr>
            <w:rFonts w:ascii="Cambria Math" w:eastAsiaTheme="minorEastAsia" w:hAnsi="Cambria Math"/>
            <w:sz w:val="24"/>
            <w:szCs w:val="24"/>
            <w:lang w:val="en-US" w:eastAsia="fr-FR"/>
          </w:rPr>
          <m:t>&lt;f</m:t>
        </m:r>
      </m:oMath>
      <w:r>
        <w:rPr>
          <w:rFonts w:eastAsiaTheme="minorEastAsia"/>
          <w:sz w:val="24"/>
          <w:szCs w:val="24"/>
          <w:lang w:val="en-US" w:eastAsia="fr-FR"/>
        </w:rPr>
        <w:t xml:space="preserve"> we are inside the surface. Therefore </w:t>
      </w:r>
      <m:oMath>
        <m:r>
          <w:rPr>
            <w:rFonts w:ascii="Cambria Math" w:eastAsiaTheme="minorEastAsia" w:hAnsi="Cambria Math"/>
            <w:sz w:val="24"/>
            <w:szCs w:val="24"/>
            <w:lang w:val="en-US" w:eastAsia="fr-FR"/>
          </w:rPr>
          <m:t>F</m:t>
        </m:r>
      </m:oMath>
      <w:r>
        <w:rPr>
          <w:rFonts w:eastAsiaTheme="minorEastAsia"/>
          <w:sz w:val="24"/>
          <w:szCs w:val="24"/>
          <w:lang w:val="en-US" w:eastAsia="fr-FR"/>
        </w:rPr>
        <w:t xml:space="preserve"> here define our isosurface but is also the surface function we are </w:t>
      </w:r>
      <w:r w:rsidR="00E84708">
        <w:rPr>
          <w:rFonts w:eastAsiaTheme="minorEastAsia"/>
          <w:sz w:val="24"/>
          <w:szCs w:val="24"/>
          <w:lang w:val="en-US" w:eastAsia="fr-FR"/>
        </w:rPr>
        <w:lastRenderedPageBreak/>
        <w:t>looking for</w:t>
      </w:r>
      <w:r w:rsidR="0048413A">
        <w:rPr>
          <w:rFonts w:eastAsiaTheme="minorEastAsia"/>
          <w:sz w:val="24"/>
          <w:szCs w:val="24"/>
          <w:lang w:val="en-US" w:eastAsia="fr-FR"/>
        </w:rPr>
        <w:t xml:space="preserve">. </w:t>
      </w:r>
      <w:r>
        <w:rPr>
          <w:rFonts w:eastAsiaTheme="minorEastAsia"/>
          <w:sz w:val="24"/>
          <w:szCs w:val="24"/>
          <w:lang w:val="en-US" w:eastAsia="fr-FR"/>
        </w:rPr>
        <w:t>We will present to you two methods to determine this function in the section below.</w:t>
      </w:r>
    </w:p>
    <w:p w:rsidR="002A0B8A" w:rsidRPr="001F7802" w:rsidRDefault="002A0B8A" w:rsidP="001F137A">
      <w:pPr>
        <w:jc w:val="both"/>
        <w:rPr>
          <w:sz w:val="24"/>
          <w:szCs w:val="24"/>
          <w:lang w:val="en-US" w:eastAsia="fr-FR"/>
        </w:rPr>
      </w:pPr>
    </w:p>
    <w:p w:rsidR="0090192A" w:rsidRDefault="000D2FF4" w:rsidP="000D2FF4">
      <w:pPr>
        <w:pStyle w:val="Titre2"/>
        <w:rPr>
          <w:lang w:val="en-US" w:eastAsia="fr-FR"/>
        </w:rPr>
      </w:pPr>
      <w:bookmarkStart w:id="11" w:name="_Toc444116058"/>
      <w:r>
        <w:rPr>
          <w:lang w:val="en-US" w:eastAsia="fr-FR"/>
        </w:rPr>
        <w:t>2.1</w:t>
      </w:r>
      <w:r w:rsidR="0090192A">
        <w:rPr>
          <w:lang w:val="en-US" w:eastAsia="fr-FR"/>
        </w:rPr>
        <w:t xml:space="preserve"> Signed Distance Function</w:t>
      </w:r>
      <w:sdt>
        <w:sdtPr>
          <w:rPr>
            <w:lang w:val="en-US" w:eastAsia="fr-FR"/>
          </w:rPr>
          <w:id w:val="-505899528"/>
          <w:citation/>
        </w:sdtPr>
        <w:sdtContent>
          <w:r w:rsidR="0090192A">
            <w:rPr>
              <w:lang w:val="en-US" w:eastAsia="fr-FR"/>
            </w:rPr>
            <w:fldChar w:fldCharType="begin"/>
          </w:r>
          <w:r w:rsidR="0090192A">
            <w:rPr>
              <w:lang w:eastAsia="fr-FR"/>
            </w:rPr>
            <w:instrText xml:space="preserve"> CITATION Hug \l 1036 </w:instrText>
          </w:r>
          <w:r w:rsidR="0090192A">
            <w:rPr>
              <w:lang w:val="en-US" w:eastAsia="fr-FR"/>
            </w:rPr>
            <w:fldChar w:fldCharType="separate"/>
          </w:r>
          <w:r w:rsidR="0090192A">
            <w:rPr>
              <w:noProof/>
              <w:lang w:eastAsia="fr-FR"/>
            </w:rPr>
            <w:t xml:space="preserve"> (4)</w:t>
          </w:r>
          <w:r w:rsidR="0090192A">
            <w:rPr>
              <w:lang w:val="en-US" w:eastAsia="fr-FR"/>
            </w:rPr>
            <w:fldChar w:fldCharType="end"/>
          </w:r>
        </w:sdtContent>
      </w:sdt>
      <w:bookmarkEnd w:id="11"/>
      <w:r w:rsidR="0090192A">
        <w:rPr>
          <w:lang w:val="en-US" w:eastAsia="fr-FR"/>
        </w:rPr>
        <w:t xml:space="preserve"> </w:t>
      </w:r>
    </w:p>
    <w:p w:rsidR="0090192A" w:rsidRDefault="0090192A" w:rsidP="0090192A">
      <w:pPr>
        <w:jc w:val="both"/>
        <w:rPr>
          <w:rFonts w:eastAsiaTheme="minorEastAsia"/>
          <w:lang w:val="en-US" w:eastAsia="fr-FR"/>
        </w:rPr>
      </w:pPr>
      <w:r>
        <w:rPr>
          <w:lang w:val="en-US" w:eastAsia="fr-FR"/>
        </w:rPr>
        <w:t xml:space="preserve">This part will use the same notation as the part 1.2. However we will here define </w:t>
      </w:r>
      <m:oMath>
        <m:r>
          <w:rPr>
            <w:rFonts w:ascii="Cambria Math" w:hAnsi="Cambria Math"/>
            <w:lang w:val="en-US" w:eastAsia="fr-FR"/>
          </w:rPr>
          <m:t>X</m:t>
        </m:r>
      </m:oMath>
      <w:r>
        <w:rPr>
          <w:rFonts w:eastAsiaTheme="minorEastAsia"/>
          <w:lang w:val="en-US" w:eastAsia="fr-FR"/>
        </w:rPr>
        <w:t xml:space="preserve"> to be a sampled data point vector approximating the </w:t>
      </w:r>
      <w:proofErr w:type="gramStart"/>
      <w:r>
        <w:rPr>
          <w:rFonts w:eastAsiaTheme="minorEastAsia"/>
          <w:lang w:val="en-US" w:eastAsia="fr-FR"/>
        </w:rPr>
        <w:t xml:space="preserve">surface </w:t>
      </w:r>
      <w:proofErr w:type="gramEnd"/>
      <m:oMath>
        <m:r>
          <w:rPr>
            <w:rFonts w:ascii="Cambria Math" w:eastAsiaTheme="minorEastAsia" w:hAnsi="Cambria Math"/>
            <w:lang w:val="en-US" w:eastAsia="fr-FR"/>
          </w:rPr>
          <m:t>M</m:t>
        </m:r>
      </m:oMath>
      <w:r>
        <w:rPr>
          <w:rFonts w:eastAsiaTheme="minorEastAsia"/>
          <w:lang w:val="en-US" w:eastAsia="fr-FR"/>
        </w:rPr>
        <w:t xml:space="preserve">. Furthermore each vector of </w:t>
      </w:r>
      <m:oMath>
        <m:r>
          <w:rPr>
            <w:rFonts w:ascii="Cambria Math" w:eastAsiaTheme="minorEastAsia" w:hAnsi="Cambria Math"/>
            <w:lang w:val="en-US" w:eastAsia="fr-FR"/>
          </w:rPr>
          <m:t>X</m:t>
        </m:r>
      </m:oMath>
      <w:r>
        <w:rPr>
          <w:rFonts w:eastAsiaTheme="minorEastAsia"/>
          <w:lang w:val="en-US" w:eastAsia="fr-FR"/>
        </w:rPr>
        <w:t xml:space="preserve"> can be defined as follow:</w:t>
      </w:r>
    </w:p>
    <w:p w:rsidR="0090192A" w:rsidRPr="0090192A" w:rsidRDefault="0090192A" w:rsidP="0090192A">
      <w:pPr>
        <w:rPr>
          <w:rFonts w:eastAsiaTheme="minorEastAsia"/>
          <w:lang w:val="en-US" w:eastAsia="fr-FR"/>
        </w:rPr>
      </w:pPr>
      <m:oMathPara>
        <m:oMath>
          <m:r>
            <w:rPr>
              <w:rFonts w:ascii="Cambria Math" w:hAnsi="Cambria Math"/>
              <w:lang w:val="en-US" w:eastAsia="fr-FR"/>
            </w:rPr>
            <m:t xml:space="preserve">∀x∈X, x=y+e , y∈M , </m:t>
          </m:r>
          <m:d>
            <m:dPr>
              <m:begChr m:val="‖"/>
              <m:endChr m:val="‖"/>
              <m:ctrlPr>
                <w:rPr>
                  <w:rFonts w:ascii="Cambria Math" w:hAnsi="Cambria Math"/>
                  <w:i/>
                  <w:lang w:val="en-US" w:eastAsia="fr-FR"/>
                </w:rPr>
              </m:ctrlPr>
            </m:dPr>
            <m:e>
              <m:r>
                <w:rPr>
                  <w:rFonts w:ascii="Cambria Math" w:hAnsi="Cambria Math"/>
                  <w:lang w:val="en-US" w:eastAsia="fr-FR"/>
                </w:rPr>
                <m:t>e</m:t>
              </m:r>
            </m:e>
          </m:d>
          <m:r>
            <w:rPr>
              <w:rFonts w:ascii="Cambria Math" w:hAnsi="Cambria Math"/>
              <w:lang w:val="en-US" w:eastAsia="fr-FR"/>
            </w:rPr>
            <m:t>≤δ</m:t>
          </m:r>
        </m:oMath>
      </m:oMathPara>
    </w:p>
    <w:p w:rsidR="008142F2" w:rsidRDefault="0090192A" w:rsidP="0090192A">
      <w:pPr>
        <w:rPr>
          <w:rFonts w:eastAsiaTheme="minorEastAsia"/>
          <w:lang w:val="en-US" w:eastAsia="fr-FR"/>
        </w:rPr>
      </w:pPr>
      <w:r>
        <w:rPr>
          <w:rFonts w:eastAsiaTheme="minorEastAsia"/>
          <w:lang w:val="en-US" w:eastAsia="fr-FR"/>
        </w:rPr>
        <w:t xml:space="preserve">Here </w:t>
      </w:r>
      <m:oMath>
        <m:r>
          <w:rPr>
            <w:rFonts w:ascii="Cambria Math" w:eastAsiaTheme="minorEastAsia" w:hAnsi="Cambria Math"/>
            <w:lang w:val="en-US" w:eastAsia="fr-FR"/>
          </w:rPr>
          <m:t>δ</m:t>
        </m:r>
      </m:oMath>
      <w:r>
        <w:rPr>
          <w:rFonts w:eastAsiaTheme="minorEastAsia"/>
          <w:lang w:val="en-US" w:eastAsia="fr-FR"/>
        </w:rPr>
        <w:t xml:space="preserve"> represent the inaccuracy of the laser, thus </w:t>
      </w:r>
      <m:oMath>
        <m:r>
          <w:rPr>
            <w:rFonts w:ascii="Cambria Math" w:eastAsiaTheme="minorEastAsia" w:hAnsi="Cambria Math"/>
            <w:lang w:val="en-US" w:eastAsia="fr-FR"/>
          </w:rPr>
          <m:t>e</m:t>
        </m:r>
      </m:oMath>
      <w:r>
        <w:rPr>
          <w:rFonts w:eastAsiaTheme="minorEastAsia"/>
          <w:lang w:val="en-US" w:eastAsia="fr-FR"/>
        </w:rPr>
        <w:t xml:space="preserve"> will be the error.</w:t>
      </w:r>
      <w:r w:rsidR="008142F2">
        <w:rPr>
          <w:rFonts w:eastAsiaTheme="minorEastAsia"/>
          <w:lang w:val="en-US" w:eastAsia="fr-FR"/>
        </w:rPr>
        <w:t xml:space="preserve"> The sample </w:t>
      </w:r>
      <m:oMath>
        <m:r>
          <w:rPr>
            <w:rFonts w:ascii="Cambria Math" w:eastAsiaTheme="minorEastAsia" w:hAnsi="Cambria Math"/>
            <w:lang w:val="en-US" w:eastAsia="fr-FR"/>
          </w:rPr>
          <m:t>X</m:t>
        </m:r>
      </m:oMath>
      <w:r w:rsidR="008142F2">
        <w:rPr>
          <w:rFonts w:eastAsiaTheme="minorEastAsia"/>
          <w:lang w:val="en-US" w:eastAsia="fr-FR"/>
        </w:rPr>
        <w:t xml:space="preserve"> is called </w:t>
      </w:r>
      <m:oMath>
        <m:r>
          <w:rPr>
            <w:rFonts w:ascii="Cambria Math" w:eastAsiaTheme="minorEastAsia" w:hAnsi="Cambria Math"/>
            <w:lang w:val="en-US" w:eastAsia="fr-FR"/>
          </w:rPr>
          <m:t>δ</m:t>
        </m:r>
      </m:oMath>
      <w:r w:rsidR="008142F2">
        <w:rPr>
          <w:rFonts w:eastAsiaTheme="minorEastAsia"/>
          <w:lang w:val="en-US" w:eastAsia="fr-FR"/>
        </w:rPr>
        <w:t>-noisy.</w:t>
      </w:r>
    </w:p>
    <w:p w:rsidR="008142F2" w:rsidRDefault="008142F2" w:rsidP="0090192A">
      <w:pPr>
        <w:rPr>
          <w:rFonts w:eastAsiaTheme="minorEastAsia"/>
          <w:lang w:val="en-US" w:eastAsia="fr-FR"/>
        </w:rPr>
      </w:pPr>
      <m:oMath>
        <m:r>
          <w:rPr>
            <w:rFonts w:ascii="Cambria Math" w:eastAsiaTheme="minorEastAsia" w:hAnsi="Cambria Math"/>
            <w:lang w:val="en-US" w:eastAsia="fr-FR"/>
          </w:rPr>
          <m:t>X</m:t>
        </m:r>
      </m:oMath>
      <w:r>
        <w:rPr>
          <w:rFonts w:eastAsiaTheme="minorEastAsia"/>
          <w:lang w:val="en-US" w:eastAsia="fr-FR"/>
        </w:rPr>
        <w:t xml:space="preserve"> </w:t>
      </w:r>
      <w:proofErr w:type="gramStart"/>
      <w:r>
        <w:rPr>
          <w:rFonts w:eastAsiaTheme="minorEastAsia"/>
          <w:lang w:val="en-US" w:eastAsia="fr-FR"/>
        </w:rPr>
        <w:t>is</w:t>
      </w:r>
      <w:proofErr w:type="gramEnd"/>
      <w:r>
        <w:rPr>
          <w:rFonts w:eastAsiaTheme="minorEastAsia"/>
          <w:lang w:val="en-US" w:eastAsia="fr-FR"/>
        </w:rPr>
        <w:t xml:space="preserve"> also </w:t>
      </w:r>
      <m:oMath>
        <m:r>
          <w:rPr>
            <w:rFonts w:ascii="Cambria Math" w:eastAsiaTheme="minorEastAsia" w:hAnsi="Cambria Math"/>
            <w:lang w:val="en-US" w:eastAsia="fr-FR"/>
          </w:rPr>
          <m:t>ρ</m:t>
        </m:r>
      </m:oMath>
      <w:r>
        <w:rPr>
          <w:rFonts w:eastAsiaTheme="minorEastAsia"/>
          <w:lang w:val="en-US" w:eastAsia="fr-FR"/>
        </w:rPr>
        <w:t xml:space="preserve">-dense, meaning that any sphere with a radius of </w:t>
      </w:r>
      <m:oMath>
        <m:r>
          <w:rPr>
            <w:rFonts w:ascii="Cambria Math" w:eastAsiaTheme="minorEastAsia" w:hAnsi="Cambria Math"/>
            <w:lang w:val="en-US" w:eastAsia="fr-FR"/>
          </w:rPr>
          <m:t>ρ</m:t>
        </m:r>
      </m:oMath>
      <w:r>
        <w:rPr>
          <w:rFonts w:eastAsiaTheme="minorEastAsia"/>
          <w:lang w:val="en-US" w:eastAsia="fr-FR"/>
        </w:rPr>
        <w:t xml:space="preserve"> and center in </w:t>
      </w:r>
      <m:oMath>
        <m:r>
          <w:rPr>
            <w:rFonts w:ascii="Cambria Math" w:eastAsiaTheme="minorEastAsia" w:hAnsi="Cambria Math"/>
            <w:lang w:val="en-US" w:eastAsia="fr-FR"/>
          </w:rPr>
          <m:t>M</m:t>
        </m:r>
      </m:oMath>
      <w:r>
        <w:rPr>
          <w:rFonts w:eastAsiaTheme="minorEastAsia"/>
          <w:lang w:val="en-US" w:eastAsia="fr-FR"/>
        </w:rPr>
        <w:t xml:space="preserve"> contains at least one sample point in </w:t>
      </w:r>
      <m:oMath>
        <m:r>
          <w:rPr>
            <w:rFonts w:ascii="Cambria Math" w:eastAsiaTheme="minorEastAsia" w:hAnsi="Cambria Math"/>
            <w:lang w:val="en-US" w:eastAsia="fr-FR"/>
          </w:rPr>
          <m:t>X</m:t>
        </m:r>
      </m:oMath>
      <w:r>
        <w:rPr>
          <w:rFonts w:eastAsiaTheme="minorEastAsia"/>
          <w:lang w:val="en-US" w:eastAsia="fr-FR"/>
        </w:rPr>
        <w:t>.</w:t>
      </w:r>
    </w:p>
    <w:p w:rsidR="005B6764" w:rsidRDefault="005B6764" w:rsidP="0090192A">
      <w:pPr>
        <w:rPr>
          <w:rFonts w:eastAsiaTheme="minorEastAsia"/>
          <w:lang w:val="en-US" w:eastAsia="fr-FR"/>
        </w:rPr>
      </w:pPr>
      <w:r>
        <w:rPr>
          <w:rFonts w:eastAsiaTheme="minorEastAsia"/>
          <w:lang w:val="en-US" w:eastAsia="fr-FR"/>
        </w:rPr>
        <w:t>The signed distance function can be defined as follow:</w:t>
      </w:r>
    </w:p>
    <w:p w:rsidR="005B6764" w:rsidRPr="005B6764" w:rsidRDefault="005B6764" w:rsidP="0090192A">
      <w:pPr>
        <w:rPr>
          <w:rFonts w:eastAsiaTheme="minorEastAsia"/>
          <w:lang w:val="en-US" w:eastAsia="fr-FR"/>
        </w:rPr>
      </w:pPr>
      <m:oMathPara>
        <m:oMath>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r>
            <w:rPr>
              <w:rFonts w:ascii="Cambria Math" w:eastAsiaTheme="minorEastAsia" w:hAnsi="Cambria Math"/>
              <w:lang w:val="en-US" w:eastAsia="fr-FR"/>
            </w:rPr>
            <m:t xml:space="preserve"> , f</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=dist</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m:t>
          </m:r>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oMath>
      </m:oMathPara>
    </w:p>
    <w:p w:rsidR="005B6764" w:rsidRDefault="005B6764" w:rsidP="0090192A">
      <w:pPr>
        <w:rPr>
          <w:rFonts w:eastAsiaTheme="minorEastAsia"/>
          <w:lang w:val="en-US" w:eastAsia="fr-FR"/>
        </w:rPr>
      </w:pPr>
      <w:r>
        <w:rPr>
          <w:rFonts w:eastAsiaTheme="minorEastAsia"/>
          <w:lang w:val="en-US" w:eastAsia="fr-FR"/>
        </w:rPr>
        <w:t xml:space="preserve">The sign of this function will give us on which side of the surface the point </w:t>
      </w:r>
      <m:oMath>
        <m:r>
          <w:rPr>
            <w:rFonts w:ascii="Cambria Math" w:eastAsiaTheme="minorEastAsia" w:hAnsi="Cambria Math"/>
            <w:lang w:val="en-US" w:eastAsia="fr-FR"/>
          </w:rPr>
          <m:t>p</m:t>
        </m:r>
      </m:oMath>
      <w:r>
        <w:rPr>
          <w:rFonts w:eastAsiaTheme="minorEastAsia"/>
          <w:lang w:val="en-US" w:eastAsia="fr-FR"/>
        </w:rPr>
        <w:t xml:space="preserve"> is located. However this signed distance is not totally the</w:t>
      </w:r>
      <w:r w:rsidR="0048413A">
        <w:rPr>
          <w:rFonts w:eastAsiaTheme="minorEastAsia"/>
          <w:lang w:val="en-US" w:eastAsia="fr-FR"/>
        </w:rPr>
        <w:t xml:space="preserve"> surface function we are searching as it will not give us the belonging or not of the point </w:t>
      </w:r>
      <m:oMath>
        <m:r>
          <w:rPr>
            <w:rFonts w:ascii="Cambria Math" w:eastAsiaTheme="minorEastAsia" w:hAnsi="Cambria Math"/>
            <w:lang w:val="en-US" w:eastAsia="fr-FR"/>
          </w:rPr>
          <m:t>p</m:t>
        </m:r>
      </m:oMath>
      <w:r w:rsidR="0048413A">
        <w:rPr>
          <w:rFonts w:eastAsiaTheme="minorEastAsia"/>
          <w:lang w:val="en-US" w:eastAsia="fr-FR"/>
        </w:rPr>
        <w:t xml:space="preserve"> to the </w:t>
      </w:r>
      <w:proofErr w:type="gramStart"/>
      <w:r w:rsidR="0048413A">
        <w:rPr>
          <w:rFonts w:eastAsiaTheme="minorEastAsia"/>
          <w:lang w:val="en-US" w:eastAsia="fr-FR"/>
        </w:rPr>
        <w:t xml:space="preserve">surface </w:t>
      </w:r>
      <w:proofErr w:type="gramEnd"/>
      <m:oMath>
        <m:r>
          <w:rPr>
            <w:rFonts w:ascii="Cambria Math" w:eastAsiaTheme="minorEastAsia" w:hAnsi="Cambria Math"/>
            <w:lang w:val="en-US" w:eastAsia="fr-FR"/>
          </w:rPr>
          <m:t>M</m:t>
        </m:r>
      </m:oMath>
      <w:r w:rsidR="0048413A">
        <w:rPr>
          <w:rFonts w:eastAsiaTheme="minorEastAsia"/>
          <w:lang w:val="en-US" w:eastAsia="fr-FR"/>
        </w:rPr>
        <w:t>.</w:t>
      </w:r>
      <w:r w:rsidR="00821DEF">
        <w:rPr>
          <w:rFonts w:eastAsiaTheme="minorEastAsia"/>
          <w:lang w:val="en-US" w:eastAsia="fr-FR"/>
        </w:rPr>
        <w:t xml:space="preserve"> To define the surface function, </w:t>
      </w:r>
      <w:sdt>
        <w:sdtPr>
          <w:rPr>
            <w:rFonts w:eastAsiaTheme="minorEastAsia"/>
            <w:lang w:val="en-US" w:eastAsia="fr-FR"/>
          </w:rPr>
          <w:id w:val="-877237162"/>
          <w:citation/>
        </w:sdtPr>
        <w:sdtContent>
          <w:r w:rsidR="00821DEF">
            <w:rPr>
              <w:rFonts w:eastAsiaTheme="minorEastAsia"/>
              <w:lang w:val="en-US" w:eastAsia="fr-FR"/>
            </w:rPr>
            <w:fldChar w:fldCharType="begin"/>
          </w:r>
          <w:r w:rsidR="00821DEF" w:rsidRPr="00791CD2">
            <w:rPr>
              <w:rFonts w:eastAsiaTheme="minorEastAsia"/>
              <w:lang w:val="en-US" w:eastAsia="fr-FR"/>
            </w:rPr>
            <w:instrText xml:space="preserve"> CITATION Hug \l 1036 </w:instrText>
          </w:r>
          <w:r w:rsidR="00821DEF">
            <w:rPr>
              <w:rFonts w:eastAsiaTheme="minorEastAsia"/>
              <w:lang w:val="en-US" w:eastAsia="fr-FR"/>
            </w:rPr>
            <w:fldChar w:fldCharType="separate"/>
          </w:r>
          <w:r w:rsidR="00821DEF" w:rsidRPr="00791CD2">
            <w:rPr>
              <w:rFonts w:eastAsiaTheme="minorEastAsia"/>
              <w:noProof/>
              <w:lang w:val="en-US" w:eastAsia="fr-FR"/>
            </w:rPr>
            <w:t>(4)</w:t>
          </w:r>
          <w:r w:rsidR="00821DEF">
            <w:rPr>
              <w:rFonts w:eastAsiaTheme="minorEastAsia"/>
              <w:lang w:val="en-US" w:eastAsia="fr-FR"/>
            </w:rPr>
            <w:fldChar w:fldCharType="end"/>
          </w:r>
        </w:sdtContent>
      </w:sdt>
      <w:r w:rsidR="00821DEF">
        <w:rPr>
          <w:rFonts w:eastAsiaTheme="minorEastAsia"/>
          <w:lang w:val="en-US" w:eastAsia="fr-FR"/>
        </w:rPr>
        <w:t xml:space="preserve"> used the</w:t>
      </w:r>
      <w:r w:rsidR="00791CD2">
        <w:rPr>
          <w:rFonts w:eastAsiaTheme="minorEastAsia"/>
          <w:lang w:val="en-US" w:eastAsia="fr-FR"/>
        </w:rPr>
        <w:t xml:space="preserve"> fact that </w:t>
      </w:r>
      <m:oMath>
        <m:r>
          <w:rPr>
            <w:rFonts w:ascii="Cambria Math" w:eastAsiaTheme="minorEastAsia" w:hAnsi="Cambria Math"/>
            <w:lang w:val="en-US" w:eastAsia="fr-FR"/>
          </w:rPr>
          <m:t>X</m:t>
        </m:r>
      </m:oMath>
      <w:r w:rsidR="00791CD2">
        <w:rPr>
          <w:rFonts w:eastAsiaTheme="minorEastAsia"/>
          <w:lang w:val="en-US" w:eastAsia="fr-FR"/>
        </w:rPr>
        <w:t xml:space="preserve"> is </w:t>
      </w:r>
      <m:oMath>
        <m:r>
          <w:rPr>
            <w:rFonts w:ascii="Cambria Math" w:eastAsiaTheme="minorEastAsia" w:hAnsi="Cambria Math"/>
            <w:lang w:val="en-US" w:eastAsia="fr-FR"/>
          </w:rPr>
          <m:t>ρ</m:t>
        </m:r>
      </m:oMath>
      <w:r w:rsidR="00791CD2">
        <w:rPr>
          <w:rFonts w:eastAsiaTheme="minorEastAsia"/>
          <w:lang w:val="en-US" w:eastAsia="fr-FR"/>
        </w:rPr>
        <w:t>-dense</w:t>
      </w:r>
      <w:r w:rsidR="00791CD2">
        <w:rPr>
          <w:rFonts w:eastAsiaTheme="minorEastAsia"/>
          <w:lang w:val="en-US" w:eastAsia="fr-FR"/>
        </w:rPr>
        <w:t xml:space="preserve"> and </w:t>
      </w:r>
      <m:oMath>
        <m:r>
          <w:rPr>
            <w:rFonts w:ascii="Cambria Math" w:eastAsiaTheme="minorEastAsia" w:hAnsi="Cambria Math"/>
            <w:lang w:val="en-US" w:eastAsia="fr-FR"/>
          </w:rPr>
          <m:t>δ</m:t>
        </m:r>
      </m:oMath>
      <w:r w:rsidR="00791CD2">
        <w:rPr>
          <w:rFonts w:eastAsiaTheme="minorEastAsia"/>
          <w:lang w:val="en-US" w:eastAsia="fr-FR"/>
        </w:rPr>
        <w:t>-noisy</w:t>
      </w:r>
      <w:r w:rsidR="00791CD2">
        <w:rPr>
          <w:rFonts w:eastAsiaTheme="minorEastAsia"/>
          <w:lang w:val="en-US" w:eastAsia="fr-FR"/>
        </w:rPr>
        <w:t xml:space="preserve">. Therefore the projection </w:t>
      </w:r>
      <m:oMath>
        <m:r>
          <w:rPr>
            <w:rFonts w:ascii="Cambria Math" w:eastAsiaTheme="minorEastAsia" w:hAnsi="Cambria Math"/>
            <w:lang w:val="en-US" w:eastAsia="fr-FR"/>
          </w:rPr>
          <m:t>z</m:t>
        </m:r>
      </m:oMath>
      <w:r w:rsidR="00791CD2">
        <w:rPr>
          <w:rFonts w:eastAsiaTheme="minorEastAsia"/>
          <w:lang w:val="en-US" w:eastAsia="fr-FR"/>
        </w:rPr>
        <w:t xml:space="preserve"> of a point </w:t>
      </w:r>
      <m:oMath>
        <m:r>
          <w:rPr>
            <w:rFonts w:ascii="Cambria Math" w:eastAsiaTheme="minorEastAsia" w:hAnsi="Cambria Math"/>
            <w:lang w:val="en-US" w:eastAsia="fr-FR"/>
          </w:rPr>
          <m:t xml:space="preserve">p∈ </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oMath>
      <w:r w:rsidR="00791CD2">
        <w:rPr>
          <w:rFonts w:eastAsiaTheme="minorEastAsia"/>
          <w:lang w:val="en-US" w:eastAsia="fr-FR"/>
        </w:rPr>
        <w:t xml:space="preserve">on </w:t>
      </w:r>
      <m:oMath>
        <m:r>
          <w:rPr>
            <w:rFonts w:ascii="Cambria Math" w:eastAsiaTheme="minorEastAsia" w:hAnsi="Cambria Math"/>
            <w:lang w:val="en-US" w:eastAsia="fr-FR"/>
          </w:rPr>
          <m:t>M</m:t>
        </m:r>
      </m:oMath>
      <w:r w:rsidR="00791CD2">
        <w:rPr>
          <w:rFonts w:eastAsiaTheme="minorEastAsia"/>
          <w:lang w:val="en-US" w:eastAsia="fr-FR"/>
        </w:rPr>
        <w:t xml:space="preserve"> will always be at a distance inferior </w:t>
      </w:r>
      <w:proofErr w:type="gramStart"/>
      <w:r w:rsidR="00791CD2">
        <w:rPr>
          <w:rFonts w:eastAsiaTheme="minorEastAsia"/>
          <w:lang w:val="en-US" w:eastAsia="fr-FR"/>
        </w:rPr>
        <w:t xml:space="preserve">to </w:t>
      </w:r>
      <w:proofErr w:type="gramEnd"/>
      <m:oMath>
        <m:r>
          <w:rPr>
            <w:rFonts w:ascii="Cambria Math" w:eastAsiaTheme="minorEastAsia" w:hAnsi="Cambria Math"/>
            <w:lang w:val="en-US" w:eastAsia="fr-FR"/>
          </w:rPr>
          <m:t>δ+ρ</m:t>
        </m:r>
      </m:oMath>
      <w:r w:rsidR="00791CD2">
        <w:rPr>
          <w:rFonts w:eastAsiaTheme="minorEastAsia"/>
          <w:lang w:val="en-US" w:eastAsia="fr-FR"/>
        </w:rPr>
        <w:t>. Thus, the surface function can be defined using the algorithm:</w:t>
      </w:r>
    </w:p>
    <w:p w:rsidR="00791CD2" w:rsidRPr="00503F8E" w:rsidRDefault="00791CD2" w:rsidP="0090192A">
      <w:pPr>
        <w:rPr>
          <w:rFonts w:eastAsiaTheme="minorEastAsia"/>
          <w:lang w:val="en-US" w:eastAsia="fr-FR"/>
        </w:rPr>
      </w:pPr>
      <m:oMathPara>
        <m:oMathParaPr>
          <m:jc m:val="center"/>
        </m:oMathParaPr>
        <m:oMath>
          <m:f>
            <m:fPr>
              <m:type m:val="noBar"/>
              <m:ctrlPr>
                <w:rPr>
                  <w:rFonts w:ascii="Cambria Math" w:eastAsiaTheme="minorEastAsia" w:hAnsi="Cambria Math"/>
                  <w:i/>
                  <w:lang w:val="en-US" w:eastAsia="fr-FR"/>
                </w:rPr>
              </m:ctrlPr>
            </m:fPr>
            <m:num>
              <m:r>
                <w:rPr>
                  <w:rFonts w:ascii="Cambria Math" w:eastAsiaTheme="minorEastAsia" w:hAnsi="Cambria Math"/>
                  <w:lang w:val="en-US" w:eastAsia="fr-FR"/>
                </w:rPr>
                <m:t>z=o-</m:t>
              </m:r>
              <m:d>
                <m:dPr>
                  <m:ctrlPr>
                    <w:rPr>
                      <w:rFonts w:ascii="Cambria Math" w:eastAsiaTheme="minorEastAsia" w:hAnsi="Cambria Math"/>
                      <w:i/>
                      <w:lang w:val="en-US" w:eastAsia="fr-FR"/>
                    </w:rPr>
                  </m:ctrlPr>
                </m:dPr>
                <m:e>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 xml:space="preserve">n </m:t>
                  </m:r>
                </m:e>
              </m:acc>
              <m:r>
                <w:rPr>
                  <w:rFonts w:ascii="Cambria Math" w:eastAsiaTheme="minorEastAsia" w:hAnsi="Cambria Math"/>
                  <w:lang w:val="en-US" w:eastAsia="fr-FR"/>
                </w:rPr>
                <m:t>where z is the projection of p onto T(x)</m:t>
              </m:r>
            </m:num>
            <m:den>
              <m:eqArr>
                <m:eqArrPr>
                  <m:ctrlPr>
                    <w:rPr>
                      <w:rFonts w:ascii="Cambria Math" w:eastAsiaTheme="minorEastAsia" w:hAnsi="Cambria Math"/>
                      <w:i/>
                      <w:lang w:val="en-US" w:eastAsia="fr-FR"/>
                    </w:rPr>
                  </m:ctrlPr>
                </m:eqArrPr>
                <m:e>
                  <m:eqArr>
                    <m:eqArrPr>
                      <m:ctrlPr>
                        <w:rPr>
                          <w:rFonts w:ascii="Cambria Math" w:eastAsiaTheme="minorEastAsia" w:hAnsi="Cambria Math"/>
                          <w:i/>
                          <w:lang w:val="en-US" w:eastAsia="fr-FR"/>
                        </w:rPr>
                      </m:ctrlPr>
                    </m:eqArrPr>
                    <m:e>
                      <m:r>
                        <m:rPr>
                          <m:sty m:val="bi"/>
                        </m:rPr>
                        <w:rPr>
                          <w:rFonts w:ascii="Cambria Math" w:eastAsiaTheme="minorEastAsia" w:hAnsi="Cambria Math"/>
                          <w:lang w:val="en-US" w:eastAsia="fr-FR"/>
                        </w:rPr>
                        <m:t>if d</m:t>
                      </m:r>
                      <m:d>
                        <m:dPr>
                          <m:ctrlPr>
                            <w:rPr>
                              <w:rFonts w:ascii="Cambria Math" w:eastAsiaTheme="minorEastAsia" w:hAnsi="Cambria Math"/>
                              <w:b/>
                              <w:i/>
                              <w:lang w:val="en-US" w:eastAsia="fr-FR"/>
                            </w:rPr>
                          </m:ctrlPr>
                        </m:dPr>
                        <m:e>
                          <m:r>
                            <m:rPr>
                              <m:sty m:val="bi"/>
                            </m:rPr>
                            <w:rPr>
                              <w:rFonts w:ascii="Cambria Math" w:eastAsiaTheme="minorEastAsia" w:hAnsi="Cambria Math"/>
                              <w:lang w:val="en-US" w:eastAsia="fr-FR"/>
                            </w:rPr>
                            <m:t>z,X</m:t>
                          </m:r>
                        </m:e>
                      </m:d>
                      <m:r>
                        <m:rPr>
                          <m:sty m:val="bi"/>
                        </m:rPr>
                        <w:rPr>
                          <w:rFonts w:ascii="Cambria Math" w:eastAsiaTheme="minorEastAsia" w:hAnsi="Cambria Math"/>
                          <w:lang w:val="en-US" w:eastAsia="fr-FR"/>
                        </w:rPr>
                        <m:t>&lt;ρ+δ</m:t>
                      </m:r>
                    </m:e>
                    <m:e>
                      <m:r>
                        <w:rPr>
                          <w:rFonts w:ascii="Cambria Math" w:eastAsiaTheme="minorEastAsia" w:hAnsi="Cambria Math"/>
                          <w:lang w:val="en-US" w:eastAsia="fr-FR"/>
                        </w:rPr>
                        <m:t xml:space="preserve"> f</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=dist</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m:t>
                      </m:r>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e>
                  </m:eqArr>
                </m:e>
                <m:e>
                  <m:r>
                    <m:rPr>
                      <m:sty m:val="bi"/>
                    </m:rPr>
                    <w:rPr>
                      <w:rFonts w:ascii="Cambria Math" w:eastAsiaTheme="minorEastAsia" w:hAnsi="Cambria Math"/>
                      <w:lang w:val="en-US" w:eastAsia="fr-FR"/>
                    </w:rPr>
                    <m:t>else</m:t>
                  </m:r>
                  <m:ctrlPr>
                    <w:rPr>
                      <w:rFonts w:ascii="Cambria Math" w:eastAsia="Cambria Math" w:hAnsi="Cambria Math" w:cs="Cambria Math"/>
                      <w:i/>
                      <w:lang w:val="en-US"/>
                    </w:rPr>
                  </m:ctrlPr>
                </m:e>
                <m:e>
                  <m:r>
                    <w:rPr>
                      <w:rFonts w:ascii="Cambria Math" w:eastAsia="Cambria Math" w:hAnsi="Cambria Math" w:cs="Cambria Math"/>
                      <w:lang w:val="en-US"/>
                    </w:rPr>
                    <m:t>f</m:t>
                  </m:r>
                  <m:d>
                    <m:dPr>
                      <m:ctrlPr>
                        <w:rPr>
                          <w:rFonts w:ascii="Cambria Math" w:eastAsia="Cambria Math" w:hAnsi="Cambria Math" w:cs="Cambria Math"/>
                          <w:i/>
                          <w:lang w:val="en-US"/>
                        </w:rPr>
                      </m:ctrlPr>
                    </m:dPr>
                    <m:e>
                      <m:r>
                        <w:rPr>
                          <w:rFonts w:ascii="Cambria Math" w:eastAsia="Cambria Math" w:hAnsi="Cambria Math" w:cs="Cambria Math"/>
                          <w:lang w:val="en-US"/>
                        </w:rPr>
                        <m:t>p</m:t>
                      </m:r>
                    </m:e>
                  </m:d>
                  <m:r>
                    <w:rPr>
                      <w:rFonts w:ascii="Cambria Math" w:eastAsia="Cambria Math" w:hAnsi="Cambria Math" w:cs="Cambria Math"/>
                      <w:lang w:val="en-US"/>
                    </w:rPr>
                    <m:t>=undefined</m:t>
                  </m:r>
                </m:e>
              </m:eqArr>
            </m:den>
          </m:f>
        </m:oMath>
      </m:oMathPara>
    </w:p>
    <w:p w:rsidR="00791CD2" w:rsidRDefault="00791CD2" w:rsidP="0090192A">
      <w:pPr>
        <w:rPr>
          <w:rFonts w:eastAsiaTheme="minorEastAsia"/>
          <w:lang w:val="en-US" w:eastAsia="fr-FR"/>
        </w:rPr>
      </w:pPr>
    </w:p>
    <w:p w:rsidR="00791CD2" w:rsidRDefault="00791CD2" w:rsidP="00881CEB">
      <w:pPr>
        <w:jc w:val="both"/>
        <w:rPr>
          <w:rFonts w:eastAsiaTheme="minorEastAsia"/>
          <w:lang w:val="en-US" w:eastAsia="fr-FR"/>
        </w:rPr>
      </w:pPr>
      <w:r>
        <w:rPr>
          <w:rFonts w:eastAsiaTheme="minorEastAsia"/>
          <w:lang w:val="en-US" w:eastAsia="fr-FR"/>
        </w:rPr>
        <w:t xml:space="preserve">This structure function allow to easily recreate a surface, however it is not really robust to the noise especially for small value of </w:t>
      </w:r>
      <m:oMath>
        <m:r>
          <w:rPr>
            <w:rFonts w:ascii="Cambria Math" w:eastAsiaTheme="minorEastAsia" w:hAnsi="Cambria Math"/>
            <w:lang w:val="en-US" w:eastAsia="fr-FR"/>
          </w:rPr>
          <m:t>k</m:t>
        </m:r>
      </m:oMath>
      <w:r>
        <w:rPr>
          <w:rFonts w:eastAsiaTheme="minorEastAsia"/>
          <w:lang w:val="en-US" w:eastAsia="fr-FR"/>
        </w:rPr>
        <w:t xml:space="preserve"> </w:t>
      </w:r>
      <w:r w:rsidR="00881CEB">
        <w:rPr>
          <w:rFonts w:eastAsiaTheme="minorEastAsia"/>
          <w:lang w:val="en-US" w:eastAsia="fr-FR"/>
        </w:rPr>
        <w:t>were the noise hide the true nature of surface by not giving the right centroid for the tangent plane</w:t>
      </w:r>
      <w:r w:rsidR="00435413">
        <w:rPr>
          <w:rFonts w:eastAsiaTheme="minorEastAsia"/>
          <w:lang w:val="en-US" w:eastAsia="fr-FR"/>
        </w:rPr>
        <w:t xml:space="preserve">. On the opposite taking bigger value for </w:t>
      </w:r>
      <m:oMath>
        <m:r>
          <w:rPr>
            <w:rFonts w:ascii="Cambria Math" w:eastAsiaTheme="minorEastAsia" w:hAnsi="Cambria Math"/>
            <w:lang w:val="en-US" w:eastAsia="fr-FR"/>
          </w:rPr>
          <m:t>k</m:t>
        </m:r>
      </m:oMath>
      <w:r w:rsidR="00435413">
        <w:rPr>
          <w:rFonts w:eastAsiaTheme="minorEastAsia"/>
          <w:lang w:val="en-US" w:eastAsia="fr-FR"/>
        </w:rPr>
        <w:t xml:space="preserve"> will result in a less precise mesh. </w:t>
      </w:r>
      <w:r w:rsidR="00C21C2C">
        <w:rPr>
          <w:rFonts w:eastAsiaTheme="minorEastAsia"/>
          <w:lang w:val="en-US" w:eastAsia="fr-FR"/>
        </w:rPr>
        <w:t xml:space="preserve">The key factor is to correctly </w:t>
      </w:r>
      <w:r w:rsidR="00D86926">
        <w:rPr>
          <w:rFonts w:eastAsiaTheme="minorEastAsia"/>
          <w:lang w:val="en-US" w:eastAsia="fr-FR"/>
        </w:rPr>
        <w:t>determine</w:t>
      </w:r>
      <w:r w:rsidR="00C21C2C">
        <w:rPr>
          <w:rFonts w:eastAsiaTheme="minorEastAsia"/>
          <w:lang w:val="en-US" w:eastAsia="fr-FR"/>
        </w:rPr>
        <w:t xml:space="preserve"> </w:t>
      </w:r>
      <m:oMath>
        <m:r>
          <w:rPr>
            <w:rFonts w:ascii="Cambria Math" w:eastAsiaTheme="minorEastAsia" w:hAnsi="Cambria Math"/>
            <w:lang w:val="en-US" w:eastAsia="fr-FR"/>
          </w:rPr>
          <m:t>k</m:t>
        </m:r>
      </m:oMath>
      <w:r w:rsidR="00C21C2C">
        <w:rPr>
          <w:rFonts w:eastAsiaTheme="minorEastAsia"/>
          <w:lang w:val="en-US" w:eastAsia="fr-FR"/>
        </w:rPr>
        <w:t xml:space="preserve"> to obtain the best representation possible.</w:t>
      </w:r>
      <w:r w:rsidR="00D86926">
        <w:rPr>
          <w:rFonts w:eastAsiaTheme="minorEastAsia"/>
          <w:lang w:val="en-US" w:eastAsia="fr-FR"/>
        </w:rPr>
        <w:t xml:space="preserve"> </w:t>
      </w:r>
      <w:r w:rsidR="00D86926">
        <w:rPr>
          <w:rFonts w:eastAsiaTheme="minorEastAsia"/>
          <w:lang w:val="en-US" w:eastAsia="fr-FR"/>
        </w:rPr>
        <w:t>The next part will present a more robust surface fun</w:t>
      </w:r>
      <w:r w:rsidR="00D86926">
        <w:rPr>
          <w:rFonts w:eastAsiaTheme="minorEastAsia"/>
          <w:lang w:val="en-US" w:eastAsia="fr-FR"/>
        </w:rPr>
        <w:t>ction using the Poisson problem to be computed.</w:t>
      </w:r>
    </w:p>
    <w:p w:rsidR="00D86926" w:rsidRDefault="00D86926" w:rsidP="00D86926">
      <w:pPr>
        <w:pStyle w:val="Titre2"/>
        <w:rPr>
          <w:rFonts w:eastAsiaTheme="minorEastAsia"/>
          <w:lang w:val="en-US" w:eastAsia="fr-FR"/>
        </w:rPr>
      </w:pPr>
      <w:r>
        <w:rPr>
          <w:rFonts w:eastAsiaTheme="minorEastAsia"/>
          <w:lang w:val="en-US" w:eastAsia="fr-FR"/>
        </w:rPr>
        <w:t>2.2 Indicator function</w:t>
      </w:r>
    </w:p>
    <w:p w:rsidR="00993D73" w:rsidRDefault="00D86926" w:rsidP="00AA6D7C">
      <w:pPr>
        <w:jc w:val="both"/>
        <w:rPr>
          <w:rFonts w:eastAsiaTheme="minorEastAsia"/>
          <w:lang w:val="en-US" w:eastAsia="fr-FR"/>
        </w:rPr>
      </w:pPr>
      <w:r>
        <w:rPr>
          <w:lang w:val="en-US" w:eastAsia="fr-FR"/>
        </w:rPr>
        <w:t>The indicator function is</w:t>
      </w:r>
      <w:r w:rsidR="003372F0">
        <w:rPr>
          <w:lang w:val="en-US" w:eastAsia="fr-FR"/>
        </w:rPr>
        <w:t xml:space="preserve"> used to compute</w:t>
      </w:r>
      <w:r>
        <w:rPr>
          <w:lang w:val="en-US" w:eastAsia="fr-FR"/>
        </w:rPr>
        <w:t xml:space="preserve"> the surface function used in the </w:t>
      </w:r>
      <w:r w:rsidR="00AA6D7C">
        <w:rPr>
          <w:lang w:val="en-US" w:eastAsia="fr-FR"/>
        </w:rPr>
        <w:t>Poisson</w:t>
      </w:r>
      <w:r>
        <w:rPr>
          <w:lang w:val="en-US" w:eastAsia="fr-FR"/>
        </w:rPr>
        <w:t xml:space="preserve"> surface reconstruction </w:t>
      </w:r>
      <w:sdt>
        <w:sdtPr>
          <w:rPr>
            <w:lang w:val="en-US" w:eastAsia="fr-FR"/>
          </w:rPr>
          <w:id w:val="-492110577"/>
          <w:citation/>
        </w:sdtPr>
        <w:sdtContent>
          <w:r w:rsidR="00AA6D7C">
            <w:rPr>
              <w:lang w:val="en-US" w:eastAsia="fr-FR"/>
            </w:rPr>
            <w:fldChar w:fldCharType="begin"/>
          </w:r>
          <w:r w:rsidR="00AA6D7C" w:rsidRPr="00AA6D7C">
            <w:rPr>
              <w:lang w:val="en-US" w:eastAsia="fr-FR"/>
            </w:rPr>
            <w:instrText xml:space="preserve"> CITATION Kaz06 \l 1036 </w:instrText>
          </w:r>
          <w:r w:rsidR="00AA6D7C">
            <w:rPr>
              <w:lang w:val="en-US" w:eastAsia="fr-FR"/>
            </w:rPr>
            <w:fldChar w:fldCharType="separate"/>
          </w:r>
          <w:r w:rsidR="00AA6D7C" w:rsidRPr="00AA6D7C">
            <w:rPr>
              <w:noProof/>
              <w:lang w:val="en-US" w:eastAsia="fr-FR"/>
            </w:rPr>
            <w:t>(5)</w:t>
          </w:r>
          <w:r w:rsidR="00AA6D7C">
            <w:rPr>
              <w:lang w:val="en-US" w:eastAsia="fr-FR"/>
            </w:rPr>
            <w:fldChar w:fldCharType="end"/>
          </w:r>
        </w:sdtContent>
      </w:sdt>
      <w:r w:rsidR="00AA6D7C">
        <w:rPr>
          <w:lang w:val="en-US" w:eastAsia="fr-FR"/>
        </w:rPr>
        <w:t xml:space="preserve"> one of the </w:t>
      </w:r>
      <w:r w:rsidR="00993D73">
        <w:rPr>
          <w:lang w:val="en-US" w:eastAsia="fr-FR"/>
        </w:rPr>
        <w:t>easiest</w:t>
      </w:r>
      <w:r w:rsidR="00AA6D7C">
        <w:rPr>
          <w:lang w:val="en-US" w:eastAsia="fr-FR"/>
        </w:rPr>
        <w:t xml:space="preserve"> and</w:t>
      </w:r>
      <w:r w:rsidR="00993D73">
        <w:rPr>
          <w:lang w:val="en-US" w:eastAsia="fr-FR"/>
        </w:rPr>
        <w:t xml:space="preserve"> most </w:t>
      </w:r>
      <w:r w:rsidR="00AA6D7C">
        <w:rPr>
          <w:lang w:val="en-US" w:eastAsia="fr-FR"/>
        </w:rPr>
        <w:t xml:space="preserve">efficient method to do surface reconstruction. </w:t>
      </w:r>
      <w:r w:rsidR="00993D73">
        <w:rPr>
          <w:lang w:val="en-US" w:eastAsia="fr-FR"/>
        </w:rPr>
        <w:t xml:space="preserve">The indicator function </w:t>
      </w:r>
      <m:oMath>
        <m:r>
          <w:rPr>
            <w:rFonts w:ascii="Cambria Math" w:hAnsi="Cambria Math"/>
            <w:lang w:val="en-US" w:eastAsia="fr-FR"/>
          </w:rPr>
          <m:t>χ</m:t>
        </m:r>
      </m:oMath>
      <w:r w:rsidR="00993D73">
        <w:rPr>
          <w:rFonts w:eastAsiaTheme="minorEastAsia"/>
          <w:lang w:val="en-US" w:eastAsia="fr-FR"/>
        </w:rPr>
        <w:t xml:space="preserve"> is defined as follow:</w:t>
      </w:r>
    </w:p>
    <w:p w:rsidR="00993D73" w:rsidRPr="003372F0" w:rsidRDefault="00993D73" w:rsidP="00AA6D7C">
      <w:pPr>
        <w:jc w:val="both"/>
        <w:rPr>
          <w:rFonts w:eastAsiaTheme="minorEastAsia"/>
          <w:lang w:val="en-US" w:eastAsia="fr-FR"/>
        </w:rPr>
      </w:pPr>
      <m:oMathPara>
        <m:oMath>
          <m:d>
            <m:dPr>
              <m:begChr m:val="{"/>
              <m:endChr m:val=""/>
              <m:ctrlPr>
                <w:rPr>
                  <w:rFonts w:ascii="Cambria Math" w:eastAsiaTheme="minorEastAsia" w:hAnsi="Cambria Math"/>
                  <w:i/>
                  <w:lang w:val="en-US" w:eastAsia="fr-FR"/>
                </w:rPr>
              </m:ctrlPr>
            </m:dPr>
            <m:e>
              <m:eqArr>
                <m:eqArrPr>
                  <m:ctrlPr>
                    <w:rPr>
                      <w:rFonts w:ascii="Cambria Math" w:eastAsiaTheme="minorEastAsia" w:hAnsi="Cambria Math"/>
                      <w:i/>
                      <w:lang w:val="en-US" w:eastAsia="fr-FR"/>
                    </w:rPr>
                  </m:ctrlPr>
                </m:eqArrPr>
                <m:e>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r>
                    <w:rPr>
                      <w:rFonts w:ascii="Cambria Math" w:eastAsiaTheme="minorEastAsia" w:hAnsi="Cambria Math"/>
                      <w:lang w:val="en-US" w:eastAsia="fr-FR"/>
                    </w:rPr>
                    <m:t>, 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=1 if p</m:t>
                  </m:r>
                  <m:r>
                    <w:rPr>
                      <w:rFonts w:ascii="Cambria Math" w:eastAsiaTheme="minorEastAsia" w:hAnsi="Cambria Math"/>
                      <w:lang w:val="en-US" w:eastAsia="fr-FR"/>
                    </w:rPr>
                    <m:t xml:space="preserve"> is inside </m:t>
                  </m:r>
                  <m:r>
                    <w:rPr>
                      <w:rFonts w:ascii="Cambria Math" w:eastAsiaTheme="minorEastAsia" w:hAnsi="Cambria Math"/>
                      <w:lang w:val="en-US" w:eastAsia="fr-FR"/>
                    </w:rPr>
                    <m:t>M</m:t>
                  </m:r>
                </m:e>
                <m:e>
                  <m:r>
                    <w:rPr>
                      <w:rFonts w:ascii="Cambria Math" w:eastAsiaTheme="minorEastAsia" w:hAnsi="Cambria Math"/>
                      <w:lang w:val="en-US" w:eastAsia="fr-FR"/>
                    </w:rPr>
                    <m:t>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 xml:space="preserve">=0 </m:t>
                  </m:r>
                  <m:r>
                    <w:rPr>
                      <w:rFonts w:ascii="Cambria Math" w:eastAsiaTheme="minorEastAsia" w:hAnsi="Cambria Math"/>
                      <w:lang w:val="en-US" w:eastAsia="fr-FR"/>
                    </w:rPr>
                    <m:t>if p is outside M</m:t>
                  </m:r>
                </m:e>
              </m:eqArr>
            </m:e>
          </m:d>
        </m:oMath>
      </m:oMathPara>
    </w:p>
    <w:p w:rsidR="00F95DB0" w:rsidRDefault="003372F0" w:rsidP="00AA6D7C">
      <w:pPr>
        <w:jc w:val="both"/>
        <w:rPr>
          <w:rFonts w:eastAsiaTheme="minorEastAsia"/>
          <w:lang w:val="en-US" w:eastAsia="fr-FR"/>
        </w:rPr>
      </w:pPr>
      <w:r>
        <w:rPr>
          <w:rFonts w:eastAsiaTheme="minorEastAsia"/>
          <w:lang w:val="en-US" w:eastAsia="fr-FR"/>
        </w:rPr>
        <w:t xml:space="preserve">The indicator function, is therefore really useful to describe a surface. However finding it is not trivial. To do so we’re going to use the oriented vectors we learnt to compute in the </w:t>
      </w:r>
      <w:r w:rsidR="00F95DB0">
        <w:rPr>
          <w:rFonts w:eastAsiaTheme="minorEastAsia"/>
          <w:lang w:val="en-US" w:eastAsia="fr-FR"/>
        </w:rPr>
        <w:t xml:space="preserve">1.2 </w:t>
      </w:r>
      <w:r>
        <w:rPr>
          <w:rFonts w:eastAsiaTheme="minorEastAsia"/>
          <w:lang w:val="en-US" w:eastAsia="fr-FR"/>
        </w:rPr>
        <w:t>section.</w:t>
      </w:r>
    </w:p>
    <w:p w:rsidR="003372F0" w:rsidRDefault="00F95DB0" w:rsidP="00AA6D7C">
      <w:pPr>
        <w:jc w:val="both"/>
        <w:rPr>
          <w:rFonts w:eastAsiaTheme="minorEastAsia"/>
          <w:lang w:val="en-US" w:eastAsia="fr-FR"/>
        </w:rPr>
      </w:pPr>
      <w:r>
        <w:rPr>
          <w:rFonts w:eastAsiaTheme="minorEastAsia"/>
          <w:lang w:val="en-US" w:eastAsia="fr-FR"/>
        </w:rPr>
        <w:t xml:space="preserve">As a matter of fact, the gradient of </w:t>
      </w:r>
      <m:oMath>
        <m:r>
          <w:rPr>
            <w:rFonts w:ascii="Cambria Math" w:eastAsiaTheme="minorEastAsia" w:hAnsi="Cambria Math"/>
            <w:lang w:val="en-US" w:eastAsia="fr-FR"/>
          </w:rPr>
          <m:t>χ</m:t>
        </m:r>
      </m:oMath>
      <w:r w:rsidR="003372F0">
        <w:rPr>
          <w:rFonts w:eastAsiaTheme="minorEastAsia"/>
          <w:lang w:val="en-US" w:eastAsia="fr-FR"/>
        </w:rPr>
        <w:t xml:space="preserve"> </w:t>
      </w:r>
      <w:r>
        <w:rPr>
          <w:rFonts w:eastAsiaTheme="minorEastAsia"/>
          <w:lang w:val="en-US" w:eastAsia="fr-FR"/>
        </w:rPr>
        <w:t xml:space="preserve">will be equal to 0 everywhere, except on the surface of the model we are studying by definition of the indicator function (indeed </w:t>
      </w:r>
      <m:oMath>
        <m:r>
          <w:rPr>
            <w:rFonts w:ascii="Cambria Math" w:eastAsiaTheme="minorEastAsia" w:hAnsi="Cambria Math"/>
            <w:lang w:val="en-US" w:eastAsia="fr-FR"/>
          </w:rPr>
          <m:t>χ</m:t>
        </m:r>
      </m:oMath>
      <w:r>
        <w:rPr>
          <w:rFonts w:eastAsiaTheme="minorEastAsia"/>
          <w:lang w:val="en-US" w:eastAsia="fr-FR"/>
        </w:rPr>
        <w:t xml:space="preserve"> is nearly constant everywhere). Thus we can say that </w:t>
      </w:r>
      <m:oMath>
        <m:r>
          <m:rPr>
            <m:sty m:val="p"/>
          </m:rPr>
          <w:rPr>
            <w:rFonts w:ascii="Cambria Math" w:eastAsiaTheme="minorEastAsia" w:hAnsi="Cambria Math"/>
            <w:lang w:val="en-US" w:eastAsia="fr-FR"/>
          </w:rPr>
          <m:t>∇</m:t>
        </m:r>
        <m:r>
          <w:rPr>
            <w:rFonts w:ascii="Cambria Math" w:eastAsiaTheme="minorEastAsia" w:hAnsi="Cambria Math"/>
            <w:lang w:val="en-US" w:eastAsia="fr-FR"/>
          </w:rPr>
          <m:t xml:space="preserve">χ= </m:t>
        </m:r>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w:r>
        <w:rPr>
          <w:rFonts w:eastAsiaTheme="minorEastAsia"/>
          <w:lang w:val="en-US" w:eastAsia="fr-FR"/>
        </w:rPr>
        <w:t xml:space="preserve">  where </w:t>
      </w:r>
      <m:oMath>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w:r>
        <w:rPr>
          <w:rFonts w:eastAsiaTheme="minorEastAsia"/>
          <w:lang w:val="en-US" w:eastAsia="fr-FR"/>
        </w:rPr>
        <w:t xml:space="preserve"> represent the inward surface normals. Then we can change this </w:t>
      </w:r>
      <w:r>
        <w:rPr>
          <w:rFonts w:eastAsiaTheme="minorEastAsia"/>
          <w:lang w:val="en-US" w:eastAsia="fr-FR"/>
        </w:rPr>
        <w:lastRenderedPageBreak/>
        <w:t>problem in a Poisson problem by applying the divergence operator. Thus, finding the indicator function will be possible by solving this equation:</w:t>
      </w:r>
    </w:p>
    <w:p w:rsidR="00F95DB0" w:rsidRPr="00993D73" w:rsidRDefault="00F95DB0" w:rsidP="00AA6D7C">
      <w:pPr>
        <w:jc w:val="both"/>
        <w:rPr>
          <w:rFonts w:eastAsiaTheme="minorEastAsia"/>
          <w:lang w:val="en-US" w:eastAsia="fr-FR"/>
        </w:rPr>
      </w:pPr>
      <m:oMathPara>
        <m:oMath>
          <m:r>
            <m:rPr>
              <m:sty m:val="p"/>
            </m:rPr>
            <w:rPr>
              <w:rFonts w:ascii="Cambria Math" w:eastAsiaTheme="minorEastAsia" w:hAnsi="Cambria Math"/>
              <w:lang w:val="en-US" w:eastAsia="fr-FR"/>
            </w:rPr>
            <m:t>Δ</m:t>
          </m:r>
          <m:r>
            <w:rPr>
              <w:rFonts w:ascii="Cambria Math" w:eastAsiaTheme="minorEastAsia" w:hAnsi="Cambria Math"/>
              <w:lang w:val="en-US" w:eastAsia="fr-FR"/>
            </w:rPr>
            <m:t>χ=</m:t>
          </m:r>
          <m:r>
            <m:rPr>
              <m:sty m:val="p"/>
            </m:rPr>
            <w:rPr>
              <w:rFonts w:ascii="Cambria Math" w:eastAsiaTheme="minorEastAsia" w:hAnsi="Cambria Math"/>
              <w:lang w:val="en-US" w:eastAsia="fr-FR"/>
            </w:rPr>
            <m:t>∇</m:t>
          </m:r>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m:oMathPara>
    </w:p>
    <w:p w:rsidR="00D86926" w:rsidRPr="00D86926" w:rsidRDefault="00D86926" w:rsidP="00D86926">
      <w:pPr>
        <w:pStyle w:val="Titre2"/>
        <w:rPr>
          <w:lang w:val="en-US"/>
        </w:rPr>
      </w:pPr>
    </w:p>
    <w:p w:rsidR="00D86926" w:rsidRDefault="001F1FFE" w:rsidP="00881CEB">
      <w:pPr>
        <w:jc w:val="both"/>
        <w:rPr>
          <w:rFonts w:eastAsiaTheme="minorEastAsia"/>
          <w:lang w:val="en-US" w:eastAsia="fr-FR"/>
        </w:rPr>
      </w:pPr>
      <w:r>
        <w:rPr>
          <w:rFonts w:eastAsiaTheme="minorEastAsia"/>
          <w:lang w:val="en-US" w:eastAsia="fr-FR"/>
        </w:rPr>
        <w:t>Solving this Poisson problem offer some advantages one being that it takes into account all the points at the same time. This advantage allow a really robust 3D reconstruction of the surface to the noise.</w:t>
      </w:r>
      <w:r w:rsidR="00DC5DD9">
        <w:rPr>
          <w:rFonts w:eastAsiaTheme="minorEastAsia"/>
          <w:lang w:val="en-US" w:eastAsia="fr-FR"/>
        </w:rPr>
        <w:t xml:space="preserve"> This robustness is allowed by the surface function we are using to extract our isosurface.</w:t>
      </w:r>
    </w:p>
    <w:p w:rsidR="00DC5DD9" w:rsidRDefault="00DC5DD9" w:rsidP="00881CEB">
      <w:pPr>
        <w:jc w:val="both"/>
        <w:rPr>
          <w:rFonts w:eastAsiaTheme="minorEastAsia"/>
          <w:lang w:val="en-US" w:eastAsia="fr-FR"/>
        </w:rPr>
      </w:pPr>
      <w:r>
        <w:rPr>
          <w:rFonts w:eastAsiaTheme="minorEastAsia"/>
          <w:lang w:val="en-US" w:eastAsia="fr-FR"/>
        </w:rPr>
        <w:t>The surface function will be defined as follow (using the same notation as before):</w:t>
      </w:r>
    </w:p>
    <w:p w:rsidR="00DC5DD9" w:rsidRPr="00614DE3" w:rsidRDefault="00DC5DD9" w:rsidP="00881CEB">
      <w:pPr>
        <w:jc w:val="both"/>
        <w:rPr>
          <w:rFonts w:eastAsiaTheme="minorEastAsia"/>
          <w:lang w:val="en-US" w:eastAsia="fr-FR"/>
        </w:rPr>
      </w:pPr>
      <m:oMathPara>
        <m:oMath>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 xml:space="preserve"> R</m:t>
              </m:r>
            </m:e>
            <m:sup>
              <m:r>
                <w:rPr>
                  <w:rFonts w:ascii="Cambria Math" w:eastAsiaTheme="minorEastAsia" w:hAnsi="Cambria Math"/>
                  <w:lang w:val="en-US" w:eastAsia="fr-FR"/>
                </w:rPr>
                <m:t>3</m:t>
              </m:r>
            </m:sup>
          </m:sSup>
          <m:r>
            <w:rPr>
              <w:rFonts w:ascii="Cambria Math" w:eastAsiaTheme="minorEastAsia" w:hAnsi="Cambria Math"/>
              <w:lang w:val="en-US" w:eastAsia="fr-FR"/>
            </w:rPr>
            <m:t>, p∈M ⇔χ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=γ,  with γ=</m:t>
          </m:r>
          <m:f>
            <m:fPr>
              <m:ctrlPr>
                <w:rPr>
                  <w:rFonts w:ascii="Cambria Math" w:eastAsiaTheme="minorEastAsia" w:hAnsi="Cambria Math"/>
                  <w:i/>
                  <w:lang w:val="en-US" w:eastAsia="fr-FR"/>
                </w:rPr>
              </m:ctrlPr>
            </m:fPr>
            <m:num>
              <m:r>
                <w:rPr>
                  <w:rFonts w:ascii="Cambria Math" w:eastAsiaTheme="minorEastAsia" w:hAnsi="Cambria Math"/>
                  <w:lang w:val="en-US" w:eastAsia="fr-FR"/>
                </w:rPr>
                <m:t>1</m:t>
              </m:r>
            </m:num>
            <m:den>
              <m:r>
                <w:rPr>
                  <w:rFonts w:ascii="Cambria Math" w:eastAsiaTheme="minorEastAsia" w:hAnsi="Cambria Math"/>
                  <w:lang w:val="en-US" w:eastAsia="fr-FR"/>
                </w:rPr>
                <m:t>card</m:t>
              </m:r>
              <m:d>
                <m:dPr>
                  <m:ctrlPr>
                    <w:rPr>
                      <w:rFonts w:ascii="Cambria Math" w:eastAsiaTheme="minorEastAsia" w:hAnsi="Cambria Math"/>
                      <w:i/>
                      <w:lang w:val="en-US" w:eastAsia="fr-FR"/>
                    </w:rPr>
                  </m:ctrlPr>
                </m:dPr>
                <m:e>
                  <m:r>
                    <w:rPr>
                      <w:rFonts w:ascii="Cambria Math" w:eastAsiaTheme="minorEastAsia" w:hAnsi="Cambria Math"/>
                      <w:lang w:val="en-US" w:eastAsia="fr-FR"/>
                    </w:rPr>
                    <m:t>X</m:t>
                  </m:r>
                </m:e>
              </m:d>
            </m:den>
          </m:f>
          <m:r>
            <w:rPr>
              <w:rFonts w:ascii="Cambria Math" w:eastAsiaTheme="minorEastAsia" w:hAnsi="Cambria Math"/>
              <w:lang w:val="en-US" w:eastAsia="fr-FR"/>
            </w:rPr>
            <m:t>*</m:t>
          </m:r>
          <m:nary>
            <m:naryPr>
              <m:chr m:val="∑"/>
              <m:limLoc m:val="undOvr"/>
              <m:supHide m:val="1"/>
              <m:ctrlPr>
                <w:rPr>
                  <w:rFonts w:ascii="Cambria Math" w:eastAsiaTheme="minorEastAsia" w:hAnsi="Cambria Math"/>
                  <w:i/>
                  <w:lang w:val="en-US" w:eastAsia="fr-FR"/>
                </w:rPr>
              </m:ctrlPr>
            </m:naryPr>
            <m:sub>
              <m:r>
                <w:rPr>
                  <w:rFonts w:ascii="Cambria Math" w:eastAsiaTheme="minorEastAsia" w:hAnsi="Cambria Math"/>
                  <w:lang w:val="en-US" w:eastAsia="fr-FR"/>
                </w:rPr>
                <m:t>x∈X</m:t>
              </m:r>
            </m:sub>
            <m:sup/>
            <m:e>
              <m:r>
                <w:rPr>
                  <w:rFonts w:ascii="Cambria Math" w:eastAsiaTheme="minorEastAsia" w:hAnsi="Cambria Math"/>
                  <w:lang w:val="en-US" w:eastAsia="fr-FR"/>
                </w:rPr>
                <m:t>χ(x)</m:t>
              </m:r>
            </m:e>
          </m:nary>
        </m:oMath>
      </m:oMathPara>
    </w:p>
    <w:p w:rsidR="00614DE3" w:rsidRDefault="00614DE3" w:rsidP="00881CEB">
      <w:pPr>
        <w:jc w:val="both"/>
        <w:rPr>
          <w:rFonts w:eastAsiaTheme="minorEastAsia"/>
          <w:lang w:val="en-US" w:eastAsia="fr-FR"/>
        </w:rPr>
      </w:pPr>
      <w:r>
        <w:rPr>
          <w:rFonts w:eastAsiaTheme="minorEastAsia"/>
          <w:lang w:val="en-US" w:eastAsia="fr-FR"/>
        </w:rPr>
        <w:t xml:space="preserve">Here the isovalue will </w:t>
      </w:r>
      <w:proofErr w:type="gramStart"/>
      <w:r>
        <w:rPr>
          <w:rFonts w:eastAsiaTheme="minorEastAsia"/>
          <w:lang w:val="en-US" w:eastAsia="fr-FR"/>
        </w:rPr>
        <w:t xml:space="preserve">be </w:t>
      </w:r>
      <w:proofErr w:type="gramEnd"/>
      <m:oMath>
        <m:r>
          <w:rPr>
            <w:rFonts w:ascii="Cambria Math" w:eastAsiaTheme="minorEastAsia" w:hAnsi="Cambria Math"/>
            <w:lang w:val="en-US" w:eastAsia="fr-FR"/>
          </w:rPr>
          <m:t>γ</m:t>
        </m:r>
      </m:oMath>
      <w:r>
        <w:rPr>
          <w:rFonts w:eastAsiaTheme="minorEastAsia"/>
          <w:lang w:val="en-US" w:eastAsia="fr-FR"/>
        </w:rPr>
        <w:t>.</w:t>
      </w:r>
      <w:r w:rsidR="00F67739">
        <w:rPr>
          <w:rFonts w:eastAsiaTheme="minorEastAsia"/>
          <w:lang w:val="en-US" w:eastAsia="fr-FR"/>
        </w:rPr>
        <w:t xml:space="preserve"> The isovalue allow a really robust to the noise reconstruction because it takes into account all the points of the surface, therefore diminishing the impact of the noise on the 3D surface. </w:t>
      </w:r>
    </w:p>
    <w:p w:rsidR="00F67739" w:rsidRPr="0090192A" w:rsidRDefault="00F67739" w:rsidP="00881CEB">
      <w:pPr>
        <w:jc w:val="both"/>
        <w:rPr>
          <w:rFonts w:eastAsiaTheme="minorEastAsia"/>
          <w:lang w:val="en-US" w:eastAsia="fr-FR"/>
        </w:rPr>
      </w:pPr>
      <w:r>
        <w:rPr>
          <w:rFonts w:eastAsiaTheme="minorEastAsia"/>
          <w:lang w:val="en-US" w:eastAsia="fr-FR"/>
        </w:rPr>
        <w:t>This surface function is not only reluctant to noise but also offer really good result in term of resolution. Using the Poisson surface reconstruction is really an efficient way to obtain good results, even with non-uniform and non-oriented data.</w:t>
      </w:r>
    </w:p>
    <w:p w:rsidR="005B6764" w:rsidRDefault="005B6764" w:rsidP="000D2FF4">
      <w:pPr>
        <w:pStyle w:val="Titre2"/>
        <w:rPr>
          <w:lang w:val="en-US" w:eastAsia="fr-FR"/>
        </w:rPr>
      </w:pPr>
    </w:p>
    <w:p w:rsidR="004476D8" w:rsidRDefault="004476D8" w:rsidP="004476D8">
      <w:pPr>
        <w:pStyle w:val="Titre1"/>
        <w:rPr>
          <w:lang w:val="en-US" w:eastAsia="fr-FR"/>
        </w:rPr>
      </w:pPr>
      <w:r>
        <w:rPr>
          <w:lang w:val="en-US" w:eastAsia="fr-FR"/>
        </w:rPr>
        <w:t>3. Surface reconstruction</w:t>
      </w:r>
    </w:p>
    <w:p w:rsidR="004476D8" w:rsidRPr="004476D8" w:rsidRDefault="004476D8" w:rsidP="004476D8">
      <w:pPr>
        <w:rPr>
          <w:lang w:val="en-US" w:eastAsia="fr-FR"/>
        </w:rPr>
      </w:pPr>
      <w:r>
        <w:rPr>
          <w:lang w:val="en-US" w:eastAsia="fr-FR"/>
        </w:rPr>
        <w:t xml:space="preserve">The final step to the creation of our mesh is the surface reconstruction. To do so  we’ll have to create </w:t>
      </w:r>
      <w:bookmarkStart w:id="12" w:name="_GoBack"/>
      <w:bookmarkEnd w:id="12"/>
    </w:p>
    <w:p w:rsidR="00D33A9D" w:rsidRPr="004476D8" w:rsidRDefault="00D33A9D" w:rsidP="004476D8">
      <w:pPr>
        <w:pStyle w:val="Titre1"/>
        <w:rPr>
          <w:lang w:val="en-US" w:eastAsia="fr-FR"/>
        </w:rPr>
      </w:pPr>
      <w:r>
        <w:rPr>
          <w:lang w:val="en-US" w:eastAsia="fr-FR"/>
        </w:rPr>
        <w:br w:type="page"/>
      </w:r>
    </w:p>
    <w:p w:rsidR="00D33A9D" w:rsidRDefault="00D33A9D">
      <w:pPr>
        <w:rPr>
          <w:sz w:val="24"/>
          <w:szCs w:val="24"/>
          <w:lang w:val="en-US" w:eastAsia="fr-FR"/>
        </w:rPr>
      </w:pPr>
      <w:r>
        <w:rPr>
          <w:sz w:val="24"/>
          <w:szCs w:val="24"/>
          <w:lang w:val="en-US" w:eastAsia="fr-FR"/>
        </w:rPr>
        <w:lastRenderedPageBreak/>
        <w:br w:type="page"/>
      </w:r>
    </w:p>
    <w:bookmarkStart w:id="13" w:name="_Toc444116059" w:displacedByCustomXml="next"/>
    <w:sdt>
      <w:sdtPr>
        <w:rPr>
          <w:rFonts w:asciiTheme="minorHAnsi" w:eastAsiaTheme="minorHAnsi" w:hAnsiTheme="minorHAnsi" w:cstheme="minorBidi"/>
          <w:color w:val="auto"/>
          <w:sz w:val="22"/>
          <w:szCs w:val="22"/>
        </w:rPr>
        <w:id w:val="1309754520"/>
        <w:docPartObj>
          <w:docPartGallery w:val="Bibliographies"/>
          <w:docPartUnique/>
        </w:docPartObj>
      </w:sdtPr>
      <w:sdtContent>
        <w:p w:rsidR="00421A30" w:rsidRPr="00BE268D" w:rsidRDefault="00766EAB">
          <w:pPr>
            <w:pStyle w:val="Titre1"/>
            <w:rPr>
              <w:lang w:val="en-US"/>
            </w:rPr>
          </w:pPr>
          <w:r w:rsidRPr="00BE268D">
            <w:rPr>
              <w:rFonts w:asciiTheme="minorHAnsi" w:eastAsiaTheme="minorHAnsi" w:hAnsiTheme="minorHAnsi" w:cstheme="minorBidi"/>
              <w:color w:val="auto"/>
              <w:sz w:val="22"/>
              <w:szCs w:val="22"/>
              <w:lang w:val="en-US"/>
            </w:rPr>
            <w:t xml:space="preserve">. </w:t>
          </w:r>
          <w:r w:rsidR="00421A30" w:rsidRPr="00BE268D">
            <w:rPr>
              <w:lang w:val="en-US"/>
            </w:rPr>
            <w:t>References</w:t>
          </w:r>
          <w:bookmarkEnd w:id="13"/>
        </w:p>
        <w:sdt>
          <w:sdtPr>
            <w:id w:val="-573587230"/>
            <w:bibliography/>
          </w:sdtPr>
          <w:sdtContent>
            <w:p w:rsidR="00F71C54" w:rsidRPr="0090192A" w:rsidRDefault="00421A30" w:rsidP="00F71C54">
              <w:pPr>
                <w:pStyle w:val="Bibliographie"/>
                <w:rPr>
                  <w:noProof/>
                  <w:sz w:val="24"/>
                  <w:szCs w:val="24"/>
                </w:rPr>
              </w:pPr>
              <w:r>
                <w:fldChar w:fldCharType="begin"/>
              </w:r>
              <w:r w:rsidRPr="00435413">
                <w:rPr>
                  <w:lang w:val="en-US"/>
                </w:rPr>
                <w:instrText>BIBLIOGRAPHY</w:instrText>
              </w:r>
              <w:r>
                <w:fldChar w:fldCharType="separate"/>
              </w:r>
              <w:r w:rsidR="00F71C54" w:rsidRPr="00435413">
                <w:rPr>
                  <w:noProof/>
                  <w:lang w:val="en-US"/>
                </w:rPr>
                <w:t xml:space="preserve">1. </w:t>
              </w:r>
              <w:r w:rsidR="00F71C54" w:rsidRPr="00435413">
                <w:rPr>
                  <w:b/>
                  <w:bCs/>
                  <w:noProof/>
                  <w:lang w:val="en-US"/>
                </w:rPr>
                <w:t>Bey, Aurélien.</w:t>
              </w:r>
              <w:r w:rsidR="00F71C54" w:rsidRPr="00435413">
                <w:rPr>
                  <w:noProof/>
                  <w:lang w:val="en-US"/>
                </w:rPr>
                <w:t xml:space="preserve"> </w:t>
              </w:r>
              <w:r w:rsidR="00F71C54" w:rsidRPr="00435413">
                <w:rPr>
                  <w:i/>
                  <w:iCs/>
                  <w:noProof/>
                  <w:lang w:val="en-US"/>
                </w:rPr>
                <w:t xml:space="preserve">CNRS. </w:t>
              </w:r>
              <w:r w:rsidR="00F71C54" w:rsidRPr="00435413">
                <w:rPr>
                  <w:noProof/>
                  <w:lang w:val="en-US"/>
                </w:rPr>
                <w:t>[Online] Juin 25, 2012. http://liris.cnrs.fr/~rchaine/EDF_A_B</w:t>
              </w:r>
              <w:r w:rsidR="00F71C54" w:rsidRPr="0090192A">
                <w:rPr>
                  <w:noProof/>
                </w:rPr>
                <w:t>EY/These-Aurelien-Bey.pdf.</w:t>
              </w:r>
            </w:p>
            <w:p w:rsidR="00F71C54" w:rsidRDefault="00F71C54" w:rsidP="00F71C54">
              <w:pPr>
                <w:pStyle w:val="Bibliographie"/>
                <w:rPr>
                  <w:noProof/>
                  <w:lang w:val="en-US"/>
                </w:rPr>
              </w:pPr>
              <w:r>
                <w:rPr>
                  <w:noProof/>
                  <w:lang w:val="en-US"/>
                </w:rPr>
                <w:t xml:space="preserve">2. </w:t>
              </w:r>
              <w:r>
                <w:rPr>
                  <w:b/>
                  <w:bCs/>
                  <w:noProof/>
                  <w:lang w:val="en-US"/>
                </w:rPr>
                <w:t>Wikipedia The Free Encyclopedia.</w:t>
              </w:r>
              <w:r>
                <w:rPr>
                  <w:noProof/>
                  <w:lang w:val="en-US"/>
                </w:rPr>
                <w:t xml:space="preserve"> Polygon Mesh. [Online] https://en.wikipedia.org/w/index.php?title=Polygon_mesh&amp;oldid=706022466.</w:t>
              </w:r>
            </w:p>
            <w:p w:rsidR="00F71C54" w:rsidRDefault="00F71C54" w:rsidP="00F71C54">
              <w:pPr>
                <w:pStyle w:val="Bibliographie"/>
                <w:rPr>
                  <w:noProof/>
                  <w:lang w:val="en-US"/>
                </w:rPr>
              </w:pPr>
              <w:r>
                <w:rPr>
                  <w:noProof/>
                  <w:lang w:val="en-US"/>
                </w:rPr>
                <w:t xml:space="preserve">3. </w:t>
              </w:r>
              <w:r>
                <w:rPr>
                  <w:b/>
                  <w:bCs/>
                  <w:noProof/>
                  <w:lang w:val="en-US"/>
                </w:rPr>
                <w:t>Berger, Matthew, Andrea Tagliasacchi, Lee Seversky, Pierre Alliez, Joshua Levine, Andrei Sharf Claudio Silva.</w:t>
              </w:r>
              <w:r>
                <w:rPr>
                  <w:noProof/>
                  <w:lang w:val="en-US"/>
                </w:rPr>
                <w:t xml:space="preserve"> State of the Art in Surface Reconstruction from Point Clouds. [Online] 2014. http://lgg.epfl.ch/publications/2014/reconstar/paper.pdf.</w:t>
              </w:r>
            </w:p>
            <w:p w:rsidR="00F71C54" w:rsidRDefault="00F71C54" w:rsidP="00F71C54">
              <w:pPr>
                <w:pStyle w:val="Bibliographie"/>
                <w:rPr>
                  <w:noProof/>
                  <w:lang w:val="en-US"/>
                </w:rPr>
              </w:pPr>
              <w:r>
                <w:rPr>
                  <w:noProof/>
                  <w:lang w:val="en-US"/>
                </w:rPr>
                <w:t xml:space="preserve">4. </w:t>
              </w:r>
              <w:r>
                <w:rPr>
                  <w:b/>
                  <w:bCs/>
                  <w:noProof/>
                  <w:lang w:val="en-US"/>
                </w:rPr>
                <w:t>Hugues Hoppe, Tony DeRose, Tom Duchamp, John McDonald, Werner Stuetzle.</w:t>
              </w:r>
              <w:r>
                <w:rPr>
                  <w:noProof/>
                  <w:lang w:val="en-US"/>
                </w:rPr>
                <w:t xml:space="preserve"> Surface Reconstruction from Unorganized Points. [Online] http://research.microsoft.com/en-us/um/people/hoppe/recon.pdf.</w:t>
              </w:r>
            </w:p>
            <w:p w:rsidR="00F71C54" w:rsidRPr="0090192A" w:rsidRDefault="00F71C54" w:rsidP="00F71C54">
              <w:pPr>
                <w:pStyle w:val="Bibliographie"/>
                <w:rPr>
                  <w:noProof/>
                </w:rPr>
              </w:pPr>
              <w:r>
                <w:rPr>
                  <w:noProof/>
                  <w:lang w:val="en-US"/>
                </w:rPr>
                <w:t xml:space="preserve">5. </w:t>
              </w:r>
              <w:r>
                <w:rPr>
                  <w:b/>
                  <w:bCs/>
                  <w:noProof/>
                  <w:lang w:val="en-US"/>
                </w:rPr>
                <w:t>Kazdhan Micheal, Bolitho Matthew, Hoppe Hugues.</w:t>
              </w:r>
              <w:r>
                <w:rPr>
                  <w:noProof/>
                  <w:lang w:val="en-US"/>
                </w:rPr>
                <w:t xml:space="preserve"> </w:t>
              </w:r>
              <w:r w:rsidRPr="0090192A">
                <w:rPr>
                  <w:noProof/>
                </w:rPr>
                <w:t>Poisson Surface Reconstruction. [Online] 2006. http://faculty.cs.tamu.edu/schaefer/teaching/689_Fall2006/poissonrecon.pdf.</w:t>
              </w:r>
            </w:p>
            <w:p w:rsidR="00F71C54" w:rsidRDefault="00F71C54" w:rsidP="00F71C54">
              <w:pPr>
                <w:pStyle w:val="Bibliographie"/>
                <w:rPr>
                  <w:noProof/>
                  <w:lang w:val="en-US"/>
                </w:rPr>
              </w:pPr>
              <w:r>
                <w:rPr>
                  <w:noProof/>
                  <w:lang w:val="en-US"/>
                </w:rPr>
                <w:t xml:space="preserve">6. </w:t>
              </w:r>
              <w:r>
                <w:rPr>
                  <w:b/>
                  <w:bCs/>
                  <w:noProof/>
                  <w:lang w:val="en-US"/>
                </w:rPr>
                <w:t>Point Cloud Library.</w:t>
              </w:r>
              <w:r>
                <w:rPr>
                  <w:noProof/>
                  <w:lang w:val="en-US"/>
                </w:rPr>
                <w:t xml:space="preserve"> Estimating Surface Normals in a PointCloud. [Online] http://pointclouds.org/documentation/tutorials/normal_estimation.php.</w:t>
              </w:r>
            </w:p>
            <w:p w:rsidR="00F71C54" w:rsidRDefault="00F71C54" w:rsidP="00F71C54">
              <w:pPr>
                <w:pStyle w:val="Bibliographie"/>
                <w:rPr>
                  <w:noProof/>
                  <w:lang w:val="en-US"/>
                </w:rPr>
              </w:pPr>
              <w:r>
                <w:rPr>
                  <w:noProof/>
                  <w:lang w:val="en-US"/>
                </w:rPr>
                <w:t xml:space="preserve">7. </w:t>
              </w:r>
              <w:r>
                <w:rPr>
                  <w:b/>
                  <w:bCs/>
                  <w:noProof/>
                  <w:lang w:val="en-US"/>
                </w:rPr>
                <w:t>Smith, Lindsay I.</w:t>
              </w:r>
              <w:r>
                <w:rPr>
                  <w:noProof/>
                  <w:lang w:val="en-US"/>
                </w:rPr>
                <w:t xml:space="preserve"> A tutorial on Principal Component Analysis. [Online] February 26, 2002. http://www.cs.otago.ac.nz/cosc453/student_tutorials/principal_components.pdf.</w:t>
              </w:r>
            </w:p>
            <w:p w:rsidR="00F71C54" w:rsidRDefault="00F71C54" w:rsidP="00F71C54">
              <w:pPr>
                <w:pStyle w:val="Bibliographie"/>
                <w:rPr>
                  <w:noProof/>
                  <w:lang w:val="en-US"/>
                </w:rPr>
              </w:pPr>
              <w:r>
                <w:rPr>
                  <w:noProof/>
                  <w:lang w:val="en-US"/>
                </w:rPr>
                <w:t xml:space="preserve">8. </w:t>
              </w:r>
              <w:r>
                <w:rPr>
                  <w:b/>
                  <w:bCs/>
                  <w:noProof/>
                  <w:lang w:val="en-US"/>
                </w:rPr>
                <w:t>Wenger, Rephael.</w:t>
              </w:r>
              <w:r>
                <w:rPr>
                  <w:noProof/>
                  <w:lang w:val="en-US"/>
                </w:rPr>
                <w:t xml:space="preserve"> </w:t>
              </w:r>
              <w:r>
                <w:rPr>
                  <w:i/>
                  <w:iCs/>
                  <w:noProof/>
                  <w:lang w:val="en-US"/>
                </w:rPr>
                <w:t xml:space="preserve">Isosurfaces: Geometry, Topology, and Algorithms. </w:t>
              </w:r>
              <w:r>
                <w:rPr>
                  <w:noProof/>
                  <w:lang w:val="en-US"/>
                </w:rPr>
                <w:t>s.l. : A K Peters/CRC Press, 2013. ISBN 9781466570979.</w:t>
              </w:r>
            </w:p>
            <w:p w:rsidR="00421A30" w:rsidRDefault="00421A30" w:rsidP="00F71C54">
              <w:r>
                <w:rPr>
                  <w:b/>
                  <w:bCs/>
                </w:rPr>
                <w:fldChar w:fldCharType="end"/>
              </w:r>
            </w:p>
          </w:sdtContent>
        </w:sdt>
      </w:sdtContent>
    </w:sdt>
    <w:p w:rsidR="00A338A9" w:rsidRDefault="00A338A9" w:rsidP="00A338A9">
      <w:pPr>
        <w:jc w:val="both"/>
        <w:rPr>
          <w:lang w:val="en-US"/>
        </w:rPr>
      </w:pPr>
    </w:p>
    <w:p w:rsidR="003A01B8" w:rsidRPr="00A338A9" w:rsidRDefault="003A01B8" w:rsidP="00A338A9">
      <w:pPr>
        <w:jc w:val="both"/>
        <w:rPr>
          <w:lang w:val="en-US"/>
        </w:rPr>
      </w:pPr>
    </w:p>
    <w:sectPr w:rsidR="003A01B8" w:rsidRPr="00A338A9" w:rsidSect="00BC0B5E">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3F3" w:rsidRDefault="00AF53F3" w:rsidP="00CD76A0">
      <w:pPr>
        <w:spacing w:after="0" w:line="240" w:lineRule="auto"/>
      </w:pPr>
      <w:r>
        <w:separator/>
      </w:r>
    </w:p>
  </w:endnote>
  <w:endnote w:type="continuationSeparator" w:id="0">
    <w:p w:rsidR="00AF53F3" w:rsidRDefault="00AF53F3" w:rsidP="00CD7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76A0" w:rsidRDefault="00CD76A0">
    <w:pPr>
      <w:pStyle w:val="Pieddepage"/>
    </w:pPr>
    <w:r>
      <w:rPr>
        <w:noProof/>
        <w:lang w:eastAsia="fr-FR"/>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e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Zone de texte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76A0" w:rsidRDefault="00821DEF">
                            <w:pPr>
                              <w:pStyle w:val="Pieddepage"/>
                              <w:jc w:val="right"/>
                            </w:pPr>
                            <w:sdt>
                              <w:sdtPr>
                                <w:rPr>
                                  <w:caps/>
                                  <w:color w:val="5B9BD5" w:themeColor="accent1"/>
                                  <w:sz w:val="20"/>
                                  <w:szCs w:val="20"/>
                                </w:rPr>
                                <w:alias w:val="Titre"/>
                                <w:tag w:val=""/>
                                <w:id w:val="-2000573687"/>
                                <w:dataBinding w:prefixMappings="xmlns:ns0='http://purl.org/dc/elements/1.1/' xmlns:ns1='http://schemas.openxmlformats.org/package/2006/metadata/core-properties' " w:xpath="/ns1:coreProperties[1]/ns0:title[1]" w:storeItemID="{6C3C8BC8-F283-45AE-878A-BAB7291924A1}"/>
                                <w:text/>
                              </w:sdtPr>
                              <w:sdtContent>
                                <w:r w:rsidR="00CD76A0">
                                  <w:rPr>
                                    <w:caps/>
                                    <w:color w:val="5B9BD5" w:themeColor="accent1"/>
                                    <w:sz w:val="20"/>
                                    <w:szCs w:val="20"/>
                                  </w:rPr>
                                  <w:t>UV5.4 Status Report</w:t>
                                </w:r>
                              </w:sdtContent>
                            </w:sdt>
                            <w:r w:rsidR="00CD76A0">
                              <w:rPr>
                                <w:caps/>
                                <w:color w:val="808080" w:themeColor="background1" w:themeShade="80"/>
                                <w:sz w:val="20"/>
                                <w:szCs w:val="20"/>
                              </w:rPr>
                              <w:t> | </w:t>
                            </w:r>
                            <w:sdt>
                              <w:sdtPr>
                                <w:rPr>
                                  <w:color w:val="808080" w:themeColor="background1" w:themeShade="80"/>
                                  <w:sz w:val="20"/>
                                  <w:szCs w:val="20"/>
                                </w:rPr>
                                <w:alias w:val="Sous-titre"/>
                                <w:tag w:val=""/>
                                <w:id w:val="-757830567"/>
                                <w:dataBinding w:prefixMappings="xmlns:ns0='http://purl.org/dc/elements/1.1/' xmlns:ns1='http://schemas.openxmlformats.org/package/2006/metadata/core-properties' " w:xpath="/ns1:coreProperties[1]/ns0:subject[1]" w:storeItemID="{6C3C8BC8-F283-45AE-878A-BAB7291924A1}"/>
                                <w:text/>
                              </w:sdtPr>
                              <w:sdtContent>
                                <w:r w:rsidR="00CD76A0">
                                  <w:rPr>
                                    <w:color w:val="808080" w:themeColor="background1" w:themeShade="80"/>
                                    <w:sz w:val="20"/>
                                    <w:szCs w:val="20"/>
                                  </w:rPr>
                                  <w:t>Pierre Jacquot – SPID/ROB</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e 164" o:spid="_x0000_s1027"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">
              <v:rect id="Rectangle 165" o:spid="_x0000_s1028"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Zone de texte 166" o:spid="_x0000_s1029"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CD76A0" w:rsidRDefault="00821DEF">
                      <w:pPr>
                        <w:pStyle w:val="Pieddepage"/>
                        <w:jc w:val="right"/>
                      </w:pPr>
                      <w:sdt>
                        <w:sdtPr>
                          <w:rPr>
                            <w:caps/>
                            <w:color w:val="5B9BD5" w:themeColor="accent1"/>
                            <w:sz w:val="20"/>
                            <w:szCs w:val="20"/>
                          </w:rPr>
                          <w:alias w:val="Titre"/>
                          <w:tag w:val=""/>
                          <w:id w:val="-2000573687"/>
                          <w:dataBinding w:prefixMappings="xmlns:ns0='http://purl.org/dc/elements/1.1/' xmlns:ns1='http://schemas.openxmlformats.org/package/2006/metadata/core-properties' " w:xpath="/ns1:coreProperties[1]/ns0:title[1]" w:storeItemID="{6C3C8BC8-F283-45AE-878A-BAB7291924A1}"/>
                          <w:text/>
                        </w:sdtPr>
                        <w:sdtContent>
                          <w:r w:rsidR="00CD76A0">
                            <w:rPr>
                              <w:caps/>
                              <w:color w:val="5B9BD5" w:themeColor="accent1"/>
                              <w:sz w:val="20"/>
                              <w:szCs w:val="20"/>
                            </w:rPr>
                            <w:t>UV5.4 Status Report</w:t>
                          </w:r>
                        </w:sdtContent>
                      </w:sdt>
                      <w:r w:rsidR="00CD76A0">
                        <w:rPr>
                          <w:caps/>
                          <w:color w:val="808080" w:themeColor="background1" w:themeShade="80"/>
                          <w:sz w:val="20"/>
                          <w:szCs w:val="20"/>
                        </w:rPr>
                        <w:t> | </w:t>
                      </w:r>
                      <w:sdt>
                        <w:sdtPr>
                          <w:rPr>
                            <w:color w:val="808080" w:themeColor="background1" w:themeShade="80"/>
                            <w:sz w:val="20"/>
                            <w:szCs w:val="20"/>
                          </w:rPr>
                          <w:alias w:val="Sous-titre"/>
                          <w:tag w:val=""/>
                          <w:id w:val="-757830567"/>
                          <w:dataBinding w:prefixMappings="xmlns:ns0='http://purl.org/dc/elements/1.1/' xmlns:ns1='http://schemas.openxmlformats.org/package/2006/metadata/core-properties' " w:xpath="/ns1:coreProperties[1]/ns0:subject[1]" w:storeItemID="{6C3C8BC8-F283-45AE-878A-BAB7291924A1}"/>
                          <w:text/>
                        </w:sdtPr>
                        <w:sdtContent>
                          <w:r w:rsidR="00CD76A0">
                            <w:rPr>
                              <w:color w:val="808080" w:themeColor="background1" w:themeShade="80"/>
                              <w:sz w:val="20"/>
                              <w:szCs w:val="20"/>
                            </w:rPr>
                            <w:t>Pierre Jacquot – SPID/ROB</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3F3" w:rsidRDefault="00AF53F3" w:rsidP="00CD76A0">
      <w:pPr>
        <w:spacing w:after="0" w:line="240" w:lineRule="auto"/>
      </w:pPr>
      <w:r>
        <w:separator/>
      </w:r>
    </w:p>
  </w:footnote>
  <w:footnote w:type="continuationSeparator" w:id="0">
    <w:p w:rsidR="00AF53F3" w:rsidRDefault="00AF53F3" w:rsidP="00CD76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5678"/>
    <w:multiLevelType w:val="hybridMultilevel"/>
    <w:tmpl w:val="E46C950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A06C84"/>
    <w:multiLevelType w:val="hybridMultilevel"/>
    <w:tmpl w:val="0308A9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C00CB2"/>
    <w:multiLevelType w:val="hybridMultilevel"/>
    <w:tmpl w:val="52BA34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63B3A71"/>
    <w:multiLevelType w:val="multilevel"/>
    <w:tmpl w:val="6A1AEFF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73022D1"/>
    <w:multiLevelType w:val="hybridMultilevel"/>
    <w:tmpl w:val="E9FC0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3B72976"/>
    <w:multiLevelType w:val="hybridMultilevel"/>
    <w:tmpl w:val="824056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38F138F"/>
    <w:multiLevelType w:val="hybridMultilevel"/>
    <w:tmpl w:val="91BA27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5E"/>
    <w:rsid w:val="00010F5F"/>
    <w:rsid w:val="00053B49"/>
    <w:rsid w:val="00061F6C"/>
    <w:rsid w:val="000972AE"/>
    <w:rsid w:val="000D2FF4"/>
    <w:rsid w:val="000D58F0"/>
    <w:rsid w:val="000D757C"/>
    <w:rsid w:val="001006E2"/>
    <w:rsid w:val="00101E03"/>
    <w:rsid w:val="001133E1"/>
    <w:rsid w:val="00120205"/>
    <w:rsid w:val="001261FB"/>
    <w:rsid w:val="001367CD"/>
    <w:rsid w:val="0014375C"/>
    <w:rsid w:val="00147774"/>
    <w:rsid w:val="00156B30"/>
    <w:rsid w:val="00162ADB"/>
    <w:rsid w:val="00171521"/>
    <w:rsid w:val="001947F5"/>
    <w:rsid w:val="001A7801"/>
    <w:rsid w:val="001B1465"/>
    <w:rsid w:val="001B7282"/>
    <w:rsid w:val="001D3E01"/>
    <w:rsid w:val="001F137A"/>
    <w:rsid w:val="001F1FFE"/>
    <w:rsid w:val="001F7802"/>
    <w:rsid w:val="00207720"/>
    <w:rsid w:val="00235B2E"/>
    <w:rsid w:val="00255DF0"/>
    <w:rsid w:val="00273784"/>
    <w:rsid w:val="002928AC"/>
    <w:rsid w:val="002A0B8A"/>
    <w:rsid w:val="002A7DB1"/>
    <w:rsid w:val="002C2C4F"/>
    <w:rsid w:val="002D74C1"/>
    <w:rsid w:val="00306E07"/>
    <w:rsid w:val="00315F6B"/>
    <w:rsid w:val="003372F0"/>
    <w:rsid w:val="0034147F"/>
    <w:rsid w:val="00364735"/>
    <w:rsid w:val="00380D3A"/>
    <w:rsid w:val="00392B2B"/>
    <w:rsid w:val="003A01B8"/>
    <w:rsid w:val="003A38B1"/>
    <w:rsid w:val="003C5CF9"/>
    <w:rsid w:val="003D2B9F"/>
    <w:rsid w:val="003D5567"/>
    <w:rsid w:val="003D5F6B"/>
    <w:rsid w:val="003E3F8E"/>
    <w:rsid w:val="003F28C1"/>
    <w:rsid w:val="003F4FA6"/>
    <w:rsid w:val="0040087E"/>
    <w:rsid w:val="00421A30"/>
    <w:rsid w:val="004222C0"/>
    <w:rsid w:val="0042360A"/>
    <w:rsid w:val="004331CC"/>
    <w:rsid w:val="004336C2"/>
    <w:rsid w:val="00433CC4"/>
    <w:rsid w:val="00435413"/>
    <w:rsid w:val="0043636C"/>
    <w:rsid w:val="00436B36"/>
    <w:rsid w:val="004476D8"/>
    <w:rsid w:val="0045737D"/>
    <w:rsid w:val="00457E97"/>
    <w:rsid w:val="0048413A"/>
    <w:rsid w:val="004876A0"/>
    <w:rsid w:val="0049522A"/>
    <w:rsid w:val="004B0923"/>
    <w:rsid w:val="004B7A76"/>
    <w:rsid w:val="004C1C52"/>
    <w:rsid w:val="004C2AA1"/>
    <w:rsid w:val="004F26A5"/>
    <w:rsid w:val="004F728F"/>
    <w:rsid w:val="00503F8E"/>
    <w:rsid w:val="00521A8F"/>
    <w:rsid w:val="005347B2"/>
    <w:rsid w:val="00535B69"/>
    <w:rsid w:val="00543C34"/>
    <w:rsid w:val="00550E1D"/>
    <w:rsid w:val="0055475A"/>
    <w:rsid w:val="00557FD7"/>
    <w:rsid w:val="00565A5D"/>
    <w:rsid w:val="00573F7B"/>
    <w:rsid w:val="005B4F74"/>
    <w:rsid w:val="005B6764"/>
    <w:rsid w:val="005C37D9"/>
    <w:rsid w:val="005D1C26"/>
    <w:rsid w:val="005E5B5C"/>
    <w:rsid w:val="006001E6"/>
    <w:rsid w:val="00614DE3"/>
    <w:rsid w:val="00625B68"/>
    <w:rsid w:val="0064456E"/>
    <w:rsid w:val="00646A00"/>
    <w:rsid w:val="00656BED"/>
    <w:rsid w:val="00672444"/>
    <w:rsid w:val="00673F21"/>
    <w:rsid w:val="00687C94"/>
    <w:rsid w:val="00690529"/>
    <w:rsid w:val="006A3639"/>
    <w:rsid w:val="006B35FF"/>
    <w:rsid w:val="006C5D6A"/>
    <w:rsid w:val="00704367"/>
    <w:rsid w:val="00717FBD"/>
    <w:rsid w:val="007459F8"/>
    <w:rsid w:val="00756C44"/>
    <w:rsid w:val="00757180"/>
    <w:rsid w:val="00766EAB"/>
    <w:rsid w:val="00791CD2"/>
    <w:rsid w:val="007A6B70"/>
    <w:rsid w:val="007B3D06"/>
    <w:rsid w:val="007B70E9"/>
    <w:rsid w:val="007C0FB7"/>
    <w:rsid w:val="007F2037"/>
    <w:rsid w:val="007F378F"/>
    <w:rsid w:val="008142F2"/>
    <w:rsid w:val="00821DEF"/>
    <w:rsid w:val="008541EC"/>
    <w:rsid w:val="00866296"/>
    <w:rsid w:val="00874030"/>
    <w:rsid w:val="00881CEB"/>
    <w:rsid w:val="008825E1"/>
    <w:rsid w:val="008A0296"/>
    <w:rsid w:val="008D62BB"/>
    <w:rsid w:val="008D706B"/>
    <w:rsid w:val="008E1DCE"/>
    <w:rsid w:val="008F1432"/>
    <w:rsid w:val="0090192A"/>
    <w:rsid w:val="009079CE"/>
    <w:rsid w:val="009303F5"/>
    <w:rsid w:val="00937608"/>
    <w:rsid w:val="009642EE"/>
    <w:rsid w:val="0096755D"/>
    <w:rsid w:val="009838BB"/>
    <w:rsid w:val="009853EB"/>
    <w:rsid w:val="009873DF"/>
    <w:rsid w:val="00993D73"/>
    <w:rsid w:val="00996BF5"/>
    <w:rsid w:val="009A221A"/>
    <w:rsid w:val="009C1DEC"/>
    <w:rsid w:val="009D52AD"/>
    <w:rsid w:val="00A0259D"/>
    <w:rsid w:val="00A04F03"/>
    <w:rsid w:val="00A338A9"/>
    <w:rsid w:val="00A50F59"/>
    <w:rsid w:val="00A537A3"/>
    <w:rsid w:val="00A73275"/>
    <w:rsid w:val="00AA6D7C"/>
    <w:rsid w:val="00AA727B"/>
    <w:rsid w:val="00AB65CE"/>
    <w:rsid w:val="00AC48E2"/>
    <w:rsid w:val="00AD0161"/>
    <w:rsid w:val="00AE0A85"/>
    <w:rsid w:val="00AE2C01"/>
    <w:rsid w:val="00AF2D86"/>
    <w:rsid w:val="00AF53F3"/>
    <w:rsid w:val="00B2402A"/>
    <w:rsid w:val="00B3168D"/>
    <w:rsid w:val="00B563E3"/>
    <w:rsid w:val="00B71C23"/>
    <w:rsid w:val="00B907AA"/>
    <w:rsid w:val="00B96676"/>
    <w:rsid w:val="00BB36D2"/>
    <w:rsid w:val="00BB5852"/>
    <w:rsid w:val="00BB693D"/>
    <w:rsid w:val="00BC0B5E"/>
    <w:rsid w:val="00BE268D"/>
    <w:rsid w:val="00BF27C9"/>
    <w:rsid w:val="00C210DB"/>
    <w:rsid w:val="00C21C2C"/>
    <w:rsid w:val="00C24CC8"/>
    <w:rsid w:val="00C514D5"/>
    <w:rsid w:val="00C607B6"/>
    <w:rsid w:val="00C81B0D"/>
    <w:rsid w:val="00CA4BFB"/>
    <w:rsid w:val="00CB2638"/>
    <w:rsid w:val="00CD76A0"/>
    <w:rsid w:val="00CF1D28"/>
    <w:rsid w:val="00D05B42"/>
    <w:rsid w:val="00D14F0C"/>
    <w:rsid w:val="00D26D08"/>
    <w:rsid w:val="00D3222F"/>
    <w:rsid w:val="00D33A9D"/>
    <w:rsid w:val="00D36FF6"/>
    <w:rsid w:val="00D4028F"/>
    <w:rsid w:val="00D43E9C"/>
    <w:rsid w:val="00D653CB"/>
    <w:rsid w:val="00D67355"/>
    <w:rsid w:val="00D72425"/>
    <w:rsid w:val="00D75C1D"/>
    <w:rsid w:val="00D86926"/>
    <w:rsid w:val="00D91C70"/>
    <w:rsid w:val="00DA10CC"/>
    <w:rsid w:val="00DA574D"/>
    <w:rsid w:val="00DB5A75"/>
    <w:rsid w:val="00DC0DC6"/>
    <w:rsid w:val="00DC17B2"/>
    <w:rsid w:val="00DC3B2E"/>
    <w:rsid w:val="00DC5DD9"/>
    <w:rsid w:val="00DC71F7"/>
    <w:rsid w:val="00E105D8"/>
    <w:rsid w:val="00E24937"/>
    <w:rsid w:val="00E50275"/>
    <w:rsid w:val="00E5649C"/>
    <w:rsid w:val="00E62B4A"/>
    <w:rsid w:val="00E84708"/>
    <w:rsid w:val="00E979AE"/>
    <w:rsid w:val="00EA5B19"/>
    <w:rsid w:val="00ED05F0"/>
    <w:rsid w:val="00ED634B"/>
    <w:rsid w:val="00EF1922"/>
    <w:rsid w:val="00EF43C8"/>
    <w:rsid w:val="00F53B36"/>
    <w:rsid w:val="00F56CEB"/>
    <w:rsid w:val="00F60D5C"/>
    <w:rsid w:val="00F67739"/>
    <w:rsid w:val="00F71C54"/>
    <w:rsid w:val="00F8499E"/>
    <w:rsid w:val="00F95DB0"/>
    <w:rsid w:val="00FA11DE"/>
    <w:rsid w:val="00FA3515"/>
    <w:rsid w:val="00FB18BF"/>
    <w:rsid w:val="00FC6868"/>
    <w:rsid w:val="00FC7B0B"/>
    <w:rsid w:val="00FE1BCA"/>
    <w:rsid w:val="00FE4840"/>
    <w:rsid w:val="00FE71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040A13-4FB2-4D79-8548-E5E64AED1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D76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459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C0B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C0B5E"/>
    <w:rPr>
      <w:rFonts w:eastAsiaTheme="minorEastAsia"/>
      <w:lang w:eastAsia="fr-FR"/>
    </w:rPr>
  </w:style>
  <w:style w:type="paragraph" w:styleId="Paragraphedeliste">
    <w:name w:val="List Paragraph"/>
    <w:basedOn w:val="Normal"/>
    <w:uiPriority w:val="34"/>
    <w:qFormat/>
    <w:rsid w:val="00BC0B5E"/>
    <w:pPr>
      <w:ind w:left="720"/>
      <w:contextualSpacing/>
    </w:pPr>
  </w:style>
  <w:style w:type="paragraph" w:styleId="En-tte">
    <w:name w:val="header"/>
    <w:basedOn w:val="Normal"/>
    <w:link w:val="En-tteCar"/>
    <w:uiPriority w:val="99"/>
    <w:unhideWhenUsed/>
    <w:rsid w:val="00CD76A0"/>
    <w:pPr>
      <w:tabs>
        <w:tab w:val="center" w:pos="4536"/>
        <w:tab w:val="right" w:pos="9072"/>
      </w:tabs>
      <w:spacing w:after="0" w:line="240" w:lineRule="auto"/>
    </w:pPr>
  </w:style>
  <w:style w:type="character" w:customStyle="1" w:styleId="En-tteCar">
    <w:name w:val="En-tête Car"/>
    <w:basedOn w:val="Policepardfaut"/>
    <w:link w:val="En-tte"/>
    <w:uiPriority w:val="99"/>
    <w:rsid w:val="00CD76A0"/>
  </w:style>
  <w:style w:type="paragraph" w:styleId="Pieddepage">
    <w:name w:val="footer"/>
    <w:basedOn w:val="Normal"/>
    <w:link w:val="PieddepageCar"/>
    <w:uiPriority w:val="99"/>
    <w:unhideWhenUsed/>
    <w:rsid w:val="00CD7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76A0"/>
  </w:style>
  <w:style w:type="character" w:customStyle="1" w:styleId="Titre1Car">
    <w:name w:val="Titre 1 Car"/>
    <w:basedOn w:val="Policepardfaut"/>
    <w:link w:val="Titre1"/>
    <w:uiPriority w:val="9"/>
    <w:rsid w:val="00CD76A0"/>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CD76A0"/>
    <w:pPr>
      <w:outlineLvl w:val="9"/>
    </w:pPr>
    <w:rPr>
      <w:lang w:eastAsia="fr-FR"/>
    </w:rPr>
  </w:style>
  <w:style w:type="paragraph" w:styleId="TM1">
    <w:name w:val="toc 1"/>
    <w:basedOn w:val="Normal"/>
    <w:next w:val="Normal"/>
    <w:autoRedefine/>
    <w:uiPriority w:val="39"/>
    <w:unhideWhenUsed/>
    <w:rsid w:val="0040087E"/>
    <w:pPr>
      <w:spacing w:after="100"/>
    </w:pPr>
  </w:style>
  <w:style w:type="character" w:styleId="Lienhypertexte">
    <w:name w:val="Hyperlink"/>
    <w:basedOn w:val="Policepardfaut"/>
    <w:uiPriority w:val="99"/>
    <w:unhideWhenUsed/>
    <w:rsid w:val="0040087E"/>
    <w:rPr>
      <w:color w:val="0563C1" w:themeColor="hyperlink"/>
      <w:u w:val="single"/>
    </w:rPr>
  </w:style>
  <w:style w:type="paragraph" w:styleId="Bibliographie">
    <w:name w:val="Bibliography"/>
    <w:basedOn w:val="Normal"/>
    <w:next w:val="Normal"/>
    <w:uiPriority w:val="37"/>
    <w:unhideWhenUsed/>
    <w:rsid w:val="00421A30"/>
  </w:style>
  <w:style w:type="paragraph" w:styleId="Notedebasdepage">
    <w:name w:val="footnote text"/>
    <w:basedOn w:val="Normal"/>
    <w:link w:val="NotedebasdepageCar"/>
    <w:uiPriority w:val="99"/>
    <w:semiHidden/>
    <w:unhideWhenUsed/>
    <w:rsid w:val="00C24C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24CC8"/>
    <w:rPr>
      <w:sz w:val="20"/>
      <w:szCs w:val="20"/>
    </w:rPr>
  </w:style>
  <w:style w:type="character" w:styleId="Appelnotedebasdep">
    <w:name w:val="footnote reference"/>
    <w:basedOn w:val="Policepardfaut"/>
    <w:uiPriority w:val="99"/>
    <w:semiHidden/>
    <w:unhideWhenUsed/>
    <w:rsid w:val="00C24CC8"/>
    <w:rPr>
      <w:vertAlign w:val="superscript"/>
    </w:rPr>
  </w:style>
  <w:style w:type="character" w:customStyle="1" w:styleId="Titre2Car">
    <w:name w:val="Titre 2 Car"/>
    <w:basedOn w:val="Policepardfaut"/>
    <w:link w:val="Titre2"/>
    <w:uiPriority w:val="9"/>
    <w:rsid w:val="007459F8"/>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7459F8"/>
    <w:pPr>
      <w:spacing w:after="100"/>
      <w:ind w:left="220"/>
    </w:pPr>
  </w:style>
  <w:style w:type="paragraph" w:styleId="Lgende">
    <w:name w:val="caption"/>
    <w:basedOn w:val="Normal"/>
    <w:next w:val="Normal"/>
    <w:uiPriority w:val="35"/>
    <w:unhideWhenUsed/>
    <w:qFormat/>
    <w:rsid w:val="00D6735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05B42"/>
    <w:pPr>
      <w:spacing w:after="0"/>
    </w:pPr>
  </w:style>
  <w:style w:type="character" w:styleId="Textedelespacerserv">
    <w:name w:val="Placeholder Text"/>
    <w:basedOn w:val="Policepardfaut"/>
    <w:uiPriority w:val="99"/>
    <w:semiHidden/>
    <w:rsid w:val="001367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10784">
      <w:bodyDiv w:val="1"/>
      <w:marLeft w:val="0"/>
      <w:marRight w:val="0"/>
      <w:marTop w:val="0"/>
      <w:marBottom w:val="0"/>
      <w:divBdr>
        <w:top w:val="none" w:sz="0" w:space="0" w:color="auto"/>
        <w:left w:val="none" w:sz="0" w:space="0" w:color="auto"/>
        <w:bottom w:val="none" w:sz="0" w:space="0" w:color="auto"/>
        <w:right w:val="none" w:sz="0" w:space="0" w:color="auto"/>
      </w:divBdr>
    </w:div>
    <w:div w:id="34040366">
      <w:bodyDiv w:val="1"/>
      <w:marLeft w:val="0"/>
      <w:marRight w:val="0"/>
      <w:marTop w:val="0"/>
      <w:marBottom w:val="0"/>
      <w:divBdr>
        <w:top w:val="none" w:sz="0" w:space="0" w:color="auto"/>
        <w:left w:val="none" w:sz="0" w:space="0" w:color="auto"/>
        <w:bottom w:val="none" w:sz="0" w:space="0" w:color="auto"/>
        <w:right w:val="none" w:sz="0" w:space="0" w:color="auto"/>
      </w:divBdr>
    </w:div>
    <w:div w:id="37048502">
      <w:bodyDiv w:val="1"/>
      <w:marLeft w:val="0"/>
      <w:marRight w:val="0"/>
      <w:marTop w:val="0"/>
      <w:marBottom w:val="0"/>
      <w:divBdr>
        <w:top w:val="none" w:sz="0" w:space="0" w:color="auto"/>
        <w:left w:val="none" w:sz="0" w:space="0" w:color="auto"/>
        <w:bottom w:val="none" w:sz="0" w:space="0" w:color="auto"/>
        <w:right w:val="none" w:sz="0" w:space="0" w:color="auto"/>
      </w:divBdr>
    </w:div>
    <w:div w:id="44840964">
      <w:bodyDiv w:val="1"/>
      <w:marLeft w:val="0"/>
      <w:marRight w:val="0"/>
      <w:marTop w:val="0"/>
      <w:marBottom w:val="0"/>
      <w:divBdr>
        <w:top w:val="none" w:sz="0" w:space="0" w:color="auto"/>
        <w:left w:val="none" w:sz="0" w:space="0" w:color="auto"/>
        <w:bottom w:val="none" w:sz="0" w:space="0" w:color="auto"/>
        <w:right w:val="none" w:sz="0" w:space="0" w:color="auto"/>
      </w:divBdr>
    </w:div>
    <w:div w:id="50157028">
      <w:bodyDiv w:val="1"/>
      <w:marLeft w:val="0"/>
      <w:marRight w:val="0"/>
      <w:marTop w:val="0"/>
      <w:marBottom w:val="0"/>
      <w:divBdr>
        <w:top w:val="none" w:sz="0" w:space="0" w:color="auto"/>
        <w:left w:val="none" w:sz="0" w:space="0" w:color="auto"/>
        <w:bottom w:val="none" w:sz="0" w:space="0" w:color="auto"/>
        <w:right w:val="none" w:sz="0" w:space="0" w:color="auto"/>
      </w:divBdr>
    </w:div>
    <w:div w:id="60907725">
      <w:bodyDiv w:val="1"/>
      <w:marLeft w:val="0"/>
      <w:marRight w:val="0"/>
      <w:marTop w:val="0"/>
      <w:marBottom w:val="0"/>
      <w:divBdr>
        <w:top w:val="none" w:sz="0" w:space="0" w:color="auto"/>
        <w:left w:val="none" w:sz="0" w:space="0" w:color="auto"/>
        <w:bottom w:val="none" w:sz="0" w:space="0" w:color="auto"/>
        <w:right w:val="none" w:sz="0" w:space="0" w:color="auto"/>
      </w:divBdr>
    </w:div>
    <w:div w:id="77409000">
      <w:bodyDiv w:val="1"/>
      <w:marLeft w:val="0"/>
      <w:marRight w:val="0"/>
      <w:marTop w:val="0"/>
      <w:marBottom w:val="0"/>
      <w:divBdr>
        <w:top w:val="none" w:sz="0" w:space="0" w:color="auto"/>
        <w:left w:val="none" w:sz="0" w:space="0" w:color="auto"/>
        <w:bottom w:val="none" w:sz="0" w:space="0" w:color="auto"/>
        <w:right w:val="none" w:sz="0" w:space="0" w:color="auto"/>
      </w:divBdr>
    </w:div>
    <w:div w:id="83647310">
      <w:bodyDiv w:val="1"/>
      <w:marLeft w:val="0"/>
      <w:marRight w:val="0"/>
      <w:marTop w:val="0"/>
      <w:marBottom w:val="0"/>
      <w:divBdr>
        <w:top w:val="none" w:sz="0" w:space="0" w:color="auto"/>
        <w:left w:val="none" w:sz="0" w:space="0" w:color="auto"/>
        <w:bottom w:val="none" w:sz="0" w:space="0" w:color="auto"/>
        <w:right w:val="none" w:sz="0" w:space="0" w:color="auto"/>
      </w:divBdr>
      <w:divsChild>
        <w:div w:id="48261686">
          <w:marLeft w:val="0"/>
          <w:marRight w:val="0"/>
          <w:marTop w:val="0"/>
          <w:marBottom w:val="0"/>
          <w:divBdr>
            <w:top w:val="none" w:sz="0" w:space="0" w:color="auto"/>
            <w:left w:val="none" w:sz="0" w:space="0" w:color="auto"/>
            <w:bottom w:val="none" w:sz="0" w:space="0" w:color="auto"/>
            <w:right w:val="none" w:sz="0" w:space="0" w:color="auto"/>
          </w:divBdr>
        </w:div>
        <w:div w:id="268204280">
          <w:marLeft w:val="0"/>
          <w:marRight w:val="0"/>
          <w:marTop w:val="0"/>
          <w:marBottom w:val="0"/>
          <w:divBdr>
            <w:top w:val="none" w:sz="0" w:space="0" w:color="auto"/>
            <w:left w:val="none" w:sz="0" w:space="0" w:color="auto"/>
            <w:bottom w:val="none" w:sz="0" w:space="0" w:color="auto"/>
            <w:right w:val="none" w:sz="0" w:space="0" w:color="auto"/>
          </w:divBdr>
        </w:div>
        <w:div w:id="407650532">
          <w:marLeft w:val="0"/>
          <w:marRight w:val="0"/>
          <w:marTop w:val="0"/>
          <w:marBottom w:val="0"/>
          <w:divBdr>
            <w:top w:val="none" w:sz="0" w:space="0" w:color="auto"/>
            <w:left w:val="none" w:sz="0" w:space="0" w:color="auto"/>
            <w:bottom w:val="none" w:sz="0" w:space="0" w:color="auto"/>
            <w:right w:val="none" w:sz="0" w:space="0" w:color="auto"/>
          </w:divBdr>
        </w:div>
        <w:div w:id="409623980">
          <w:marLeft w:val="0"/>
          <w:marRight w:val="0"/>
          <w:marTop w:val="0"/>
          <w:marBottom w:val="0"/>
          <w:divBdr>
            <w:top w:val="none" w:sz="0" w:space="0" w:color="auto"/>
            <w:left w:val="none" w:sz="0" w:space="0" w:color="auto"/>
            <w:bottom w:val="none" w:sz="0" w:space="0" w:color="auto"/>
            <w:right w:val="none" w:sz="0" w:space="0" w:color="auto"/>
          </w:divBdr>
        </w:div>
        <w:div w:id="674964398">
          <w:marLeft w:val="0"/>
          <w:marRight w:val="0"/>
          <w:marTop w:val="0"/>
          <w:marBottom w:val="0"/>
          <w:divBdr>
            <w:top w:val="none" w:sz="0" w:space="0" w:color="auto"/>
            <w:left w:val="none" w:sz="0" w:space="0" w:color="auto"/>
            <w:bottom w:val="none" w:sz="0" w:space="0" w:color="auto"/>
            <w:right w:val="none" w:sz="0" w:space="0" w:color="auto"/>
          </w:divBdr>
        </w:div>
        <w:div w:id="843322740">
          <w:marLeft w:val="0"/>
          <w:marRight w:val="0"/>
          <w:marTop w:val="0"/>
          <w:marBottom w:val="0"/>
          <w:divBdr>
            <w:top w:val="none" w:sz="0" w:space="0" w:color="auto"/>
            <w:left w:val="none" w:sz="0" w:space="0" w:color="auto"/>
            <w:bottom w:val="none" w:sz="0" w:space="0" w:color="auto"/>
            <w:right w:val="none" w:sz="0" w:space="0" w:color="auto"/>
          </w:divBdr>
        </w:div>
        <w:div w:id="909970389">
          <w:marLeft w:val="0"/>
          <w:marRight w:val="0"/>
          <w:marTop w:val="0"/>
          <w:marBottom w:val="0"/>
          <w:divBdr>
            <w:top w:val="none" w:sz="0" w:space="0" w:color="auto"/>
            <w:left w:val="none" w:sz="0" w:space="0" w:color="auto"/>
            <w:bottom w:val="none" w:sz="0" w:space="0" w:color="auto"/>
            <w:right w:val="none" w:sz="0" w:space="0" w:color="auto"/>
          </w:divBdr>
        </w:div>
        <w:div w:id="1201166659">
          <w:marLeft w:val="0"/>
          <w:marRight w:val="0"/>
          <w:marTop w:val="0"/>
          <w:marBottom w:val="0"/>
          <w:divBdr>
            <w:top w:val="none" w:sz="0" w:space="0" w:color="auto"/>
            <w:left w:val="none" w:sz="0" w:space="0" w:color="auto"/>
            <w:bottom w:val="none" w:sz="0" w:space="0" w:color="auto"/>
            <w:right w:val="none" w:sz="0" w:space="0" w:color="auto"/>
          </w:divBdr>
        </w:div>
        <w:div w:id="1777410781">
          <w:marLeft w:val="0"/>
          <w:marRight w:val="0"/>
          <w:marTop w:val="0"/>
          <w:marBottom w:val="0"/>
          <w:divBdr>
            <w:top w:val="none" w:sz="0" w:space="0" w:color="auto"/>
            <w:left w:val="none" w:sz="0" w:space="0" w:color="auto"/>
            <w:bottom w:val="none" w:sz="0" w:space="0" w:color="auto"/>
            <w:right w:val="none" w:sz="0" w:space="0" w:color="auto"/>
          </w:divBdr>
        </w:div>
        <w:div w:id="1927301473">
          <w:marLeft w:val="0"/>
          <w:marRight w:val="0"/>
          <w:marTop w:val="0"/>
          <w:marBottom w:val="0"/>
          <w:divBdr>
            <w:top w:val="none" w:sz="0" w:space="0" w:color="auto"/>
            <w:left w:val="none" w:sz="0" w:space="0" w:color="auto"/>
            <w:bottom w:val="none" w:sz="0" w:space="0" w:color="auto"/>
            <w:right w:val="none" w:sz="0" w:space="0" w:color="auto"/>
          </w:divBdr>
        </w:div>
      </w:divsChild>
    </w:div>
    <w:div w:id="86266729">
      <w:bodyDiv w:val="1"/>
      <w:marLeft w:val="0"/>
      <w:marRight w:val="0"/>
      <w:marTop w:val="0"/>
      <w:marBottom w:val="0"/>
      <w:divBdr>
        <w:top w:val="none" w:sz="0" w:space="0" w:color="auto"/>
        <w:left w:val="none" w:sz="0" w:space="0" w:color="auto"/>
        <w:bottom w:val="none" w:sz="0" w:space="0" w:color="auto"/>
        <w:right w:val="none" w:sz="0" w:space="0" w:color="auto"/>
      </w:divBdr>
    </w:div>
    <w:div w:id="105346988">
      <w:bodyDiv w:val="1"/>
      <w:marLeft w:val="0"/>
      <w:marRight w:val="0"/>
      <w:marTop w:val="0"/>
      <w:marBottom w:val="0"/>
      <w:divBdr>
        <w:top w:val="none" w:sz="0" w:space="0" w:color="auto"/>
        <w:left w:val="none" w:sz="0" w:space="0" w:color="auto"/>
        <w:bottom w:val="none" w:sz="0" w:space="0" w:color="auto"/>
        <w:right w:val="none" w:sz="0" w:space="0" w:color="auto"/>
      </w:divBdr>
    </w:div>
    <w:div w:id="128209245">
      <w:bodyDiv w:val="1"/>
      <w:marLeft w:val="0"/>
      <w:marRight w:val="0"/>
      <w:marTop w:val="0"/>
      <w:marBottom w:val="0"/>
      <w:divBdr>
        <w:top w:val="none" w:sz="0" w:space="0" w:color="auto"/>
        <w:left w:val="none" w:sz="0" w:space="0" w:color="auto"/>
        <w:bottom w:val="none" w:sz="0" w:space="0" w:color="auto"/>
        <w:right w:val="none" w:sz="0" w:space="0" w:color="auto"/>
      </w:divBdr>
    </w:div>
    <w:div w:id="144668094">
      <w:bodyDiv w:val="1"/>
      <w:marLeft w:val="0"/>
      <w:marRight w:val="0"/>
      <w:marTop w:val="0"/>
      <w:marBottom w:val="0"/>
      <w:divBdr>
        <w:top w:val="none" w:sz="0" w:space="0" w:color="auto"/>
        <w:left w:val="none" w:sz="0" w:space="0" w:color="auto"/>
        <w:bottom w:val="none" w:sz="0" w:space="0" w:color="auto"/>
        <w:right w:val="none" w:sz="0" w:space="0" w:color="auto"/>
      </w:divBdr>
    </w:div>
    <w:div w:id="168376517">
      <w:bodyDiv w:val="1"/>
      <w:marLeft w:val="0"/>
      <w:marRight w:val="0"/>
      <w:marTop w:val="0"/>
      <w:marBottom w:val="0"/>
      <w:divBdr>
        <w:top w:val="none" w:sz="0" w:space="0" w:color="auto"/>
        <w:left w:val="none" w:sz="0" w:space="0" w:color="auto"/>
        <w:bottom w:val="none" w:sz="0" w:space="0" w:color="auto"/>
        <w:right w:val="none" w:sz="0" w:space="0" w:color="auto"/>
      </w:divBdr>
    </w:div>
    <w:div w:id="179244553">
      <w:bodyDiv w:val="1"/>
      <w:marLeft w:val="0"/>
      <w:marRight w:val="0"/>
      <w:marTop w:val="0"/>
      <w:marBottom w:val="0"/>
      <w:divBdr>
        <w:top w:val="none" w:sz="0" w:space="0" w:color="auto"/>
        <w:left w:val="none" w:sz="0" w:space="0" w:color="auto"/>
        <w:bottom w:val="none" w:sz="0" w:space="0" w:color="auto"/>
        <w:right w:val="none" w:sz="0" w:space="0" w:color="auto"/>
      </w:divBdr>
    </w:div>
    <w:div w:id="188690157">
      <w:bodyDiv w:val="1"/>
      <w:marLeft w:val="0"/>
      <w:marRight w:val="0"/>
      <w:marTop w:val="0"/>
      <w:marBottom w:val="0"/>
      <w:divBdr>
        <w:top w:val="none" w:sz="0" w:space="0" w:color="auto"/>
        <w:left w:val="none" w:sz="0" w:space="0" w:color="auto"/>
        <w:bottom w:val="none" w:sz="0" w:space="0" w:color="auto"/>
        <w:right w:val="none" w:sz="0" w:space="0" w:color="auto"/>
      </w:divBdr>
    </w:div>
    <w:div w:id="201092415">
      <w:bodyDiv w:val="1"/>
      <w:marLeft w:val="0"/>
      <w:marRight w:val="0"/>
      <w:marTop w:val="0"/>
      <w:marBottom w:val="0"/>
      <w:divBdr>
        <w:top w:val="none" w:sz="0" w:space="0" w:color="auto"/>
        <w:left w:val="none" w:sz="0" w:space="0" w:color="auto"/>
        <w:bottom w:val="none" w:sz="0" w:space="0" w:color="auto"/>
        <w:right w:val="none" w:sz="0" w:space="0" w:color="auto"/>
      </w:divBdr>
    </w:div>
    <w:div w:id="224881276">
      <w:bodyDiv w:val="1"/>
      <w:marLeft w:val="0"/>
      <w:marRight w:val="0"/>
      <w:marTop w:val="0"/>
      <w:marBottom w:val="0"/>
      <w:divBdr>
        <w:top w:val="none" w:sz="0" w:space="0" w:color="auto"/>
        <w:left w:val="none" w:sz="0" w:space="0" w:color="auto"/>
        <w:bottom w:val="none" w:sz="0" w:space="0" w:color="auto"/>
        <w:right w:val="none" w:sz="0" w:space="0" w:color="auto"/>
      </w:divBdr>
    </w:div>
    <w:div w:id="244851123">
      <w:bodyDiv w:val="1"/>
      <w:marLeft w:val="0"/>
      <w:marRight w:val="0"/>
      <w:marTop w:val="0"/>
      <w:marBottom w:val="0"/>
      <w:divBdr>
        <w:top w:val="none" w:sz="0" w:space="0" w:color="auto"/>
        <w:left w:val="none" w:sz="0" w:space="0" w:color="auto"/>
        <w:bottom w:val="none" w:sz="0" w:space="0" w:color="auto"/>
        <w:right w:val="none" w:sz="0" w:space="0" w:color="auto"/>
      </w:divBdr>
    </w:div>
    <w:div w:id="252860432">
      <w:bodyDiv w:val="1"/>
      <w:marLeft w:val="0"/>
      <w:marRight w:val="0"/>
      <w:marTop w:val="0"/>
      <w:marBottom w:val="0"/>
      <w:divBdr>
        <w:top w:val="none" w:sz="0" w:space="0" w:color="auto"/>
        <w:left w:val="none" w:sz="0" w:space="0" w:color="auto"/>
        <w:bottom w:val="none" w:sz="0" w:space="0" w:color="auto"/>
        <w:right w:val="none" w:sz="0" w:space="0" w:color="auto"/>
      </w:divBdr>
    </w:div>
    <w:div w:id="275992381">
      <w:bodyDiv w:val="1"/>
      <w:marLeft w:val="0"/>
      <w:marRight w:val="0"/>
      <w:marTop w:val="0"/>
      <w:marBottom w:val="0"/>
      <w:divBdr>
        <w:top w:val="none" w:sz="0" w:space="0" w:color="auto"/>
        <w:left w:val="none" w:sz="0" w:space="0" w:color="auto"/>
        <w:bottom w:val="none" w:sz="0" w:space="0" w:color="auto"/>
        <w:right w:val="none" w:sz="0" w:space="0" w:color="auto"/>
      </w:divBdr>
    </w:div>
    <w:div w:id="299312300">
      <w:bodyDiv w:val="1"/>
      <w:marLeft w:val="0"/>
      <w:marRight w:val="0"/>
      <w:marTop w:val="0"/>
      <w:marBottom w:val="0"/>
      <w:divBdr>
        <w:top w:val="none" w:sz="0" w:space="0" w:color="auto"/>
        <w:left w:val="none" w:sz="0" w:space="0" w:color="auto"/>
        <w:bottom w:val="none" w:sz="0" w:space="0" w:color="auto"/>
        <w:right w:val="none" w:sz="0" w:space="0" w:color="auto"/>
      </w:divBdr>
    </w:div>
    <w:div w:id="312219962">
      <w:bodyDiv w:val="1"/>
      <w:marLeft w:val="0"/>
      <w:marRight w:val="0"/>
      <w:marTop w:val="0"/>
      <w:marBottom w:val="0"/>
      <w:divBdr>
        <w:top w:val="none" w:sz="0" w:space="0" w:color="auto"/>
        <w:left w:val="none" w:sz="0" w:space="0" w:color="auto"/>
        <w:bottom w:val="none" w:sz="0" w:space="0" w:color="auto"/>
        <w:right w:val="none" w:sz="0" w:space="0" w:color="auto"/>
      </w:divBdr>
    </w:div>
    <w:div w:id="327901055">
      <w:bodyDiv w:val="1"/>
      <w:marLeft w:val="0"/>
      <w:marRight w:val="0"/>
      <w:marTop w:val="0"/>
      <w:marBottom w:val="0"/>
      <w:divBdr>
        <w:top w:val="none" w:sz="0" w:space="0" w:color="auto"/>
        <w:left w:val="none" w:sz="0" w:space="0" w:color="auto"/>
        <w:bottom w:val="none" w:sz="0" w:space="0" w:color="auto"/>
        <w:right w:val="none" w:sz="0" w:space="0" w:color="auto"/>
      </w:divBdr>
    </w:div>
    <w:div w:id="341276117">
      <w:bodyDiv w:val="1"/>
      <w:marLeft w:val="0"/>
      <w:marRight w:val="0"/>
      <w:marTop w:val="0"/>
      <w:marBottom w:val="0"/>
      <w:divBdr>
        <w:top w:val="none" w:sz="0" w:space="0" w:color="auto"/>
        <w:left w:val="none" w:sz="0" w:space="0" w:color="auto"/>
        <w:bottom w:val="none" w:sz="0" w:space="0" w:color="auto"/>
        <w:right w:val="none" w:sz="0" w:space="0" w:color="auto"/>
      </w:divBdr>
    </w:div>
    <w:div w:id="392000170">
      <w:bodyDiv w:val="1"/>
      <w:marLeft w:val="0"/>
      <w:marRight w:val="0"/>
      <w:marTop w:val="0"/>
      <w:marBottom w:val="0"/>
      <w:divBdr>
        <w:top w:val="none" w:sz="0" w:space="0" w:color="auto"/>
        <w:left w:val="none" w:sz="0" w:space="0" w:color="auto"/>
        <w:bottom w:val="none" w:sz="0" w:space="0" w:color="auto"/>
        <w:right w:val="none" w:sz="0" w:space="0" w:color="auto"/>
      </w:divBdr>
    </w:div>
    <w:div w:id="404307816">
      <w:bodyDiv w:val="1"/>
      <w:marLeft w:val="0"/>
      <w:marRight w:val="0"/>
      <w:marTop w:val="0"/>
      <w:marBottom w:val="0"/>
      <w:divBdr>
        <w:top w:val="none" w:sz="0" w:space="0" w:color="auto"/>
        <w:left w:val="none" w:sz="0" w:space="0" w:color="auto"/>
        <w:bottom w:val="none" w:sz="0" w:space="0" w:color="auto"/>
        <w:right w:val="none" w:sz="0" w:space="0" w:color="auto"/>
      </w:divBdr>
    </w:div>
    <w:div w:id="417405121">
      <w:bodyDiv w:val="1"/>
      <w:marLeft w:val="0"/>
      <w:marRight w:val="0"/>
      <w:marTop w:val="0"/>
      <w:marBottom w:val="0"/>
      <w:divBdr>
        <w:top w:val="none" w:sz="0" w:space="0" w:color="auto"/>
        <w:left w:val="none" w:sz="0" w:space="0" w:color="auto"/>
        <w:bottom w:val="none" w:sz="0" w:space="0" w:color="auto"/>
        <w:right w:val="none" w:sz="0" w:space="0" w:color="auto"/>
      </w:divBdr>
    </w:div>
    <w:div w:id="432173015">
      <w:bodyDiv w:val="1"/>
      <w:marLeft w:val="0"/>
      <w:marRight w:val="0"/>
      <w:marTop w:val="0"/>
      <w:marBottom w:val="0"/>
      <w:divBdr>
        <w:top w:val="none" w:sz="0" w:space="0" w:color="auto"/>
        <w:left w:val="none" w:sz="0" w:space="0" w:color="auto"/>
        <w:bottom w:val="none" w:sz="0" w:space="0" w:color="auto"/>
        <w:right w:val="none" w:sz="0" w:space="0" w:color="auto"/>
      </w:divBdr>
    </w:div>
    <w:div w:id="464353421">
      <w:bodyDiv w:val="1"/>
      <w:marLeft w:val="0"/>
      <w:marRight w:val="0"/>
      <w:marTop w:val="0"/>
      <w:marBottom w:val="0"/>
      <w:divBdr>
        <w:top w:val="none" w:sz="0" w:space="0" w:color="auto"/>
        <w:left w:val="none" w:sz="0" w:space="0" w:color="auto"/>
        <w:bottom w:val="none" w:sz="0" w:space="0" w:color="auto"/>
        <w:right w:val="none" w:sz="0" w:space="0" w:color="auto"/>
      </w:divBdr>
    </w:div>
    <w:div w:id="526136482">
      <w:bodyDiv w:val="1"/>
      <w:marLeft w:val="0"/>
      <w:marRight w:val="0"/>
      <w:marTop w:val="0"/>
      <w:marBottom w:val="0"/>
      <w:divBdr>
        <w:top w:val="none" w:sz="0" w:space="0" w:color="auto"/>
        <w:left w:val="none" w:sz="0" w:space="0" w:color="auto"/>
        <w:bottom w:val="none" w:sz="0" w:space="0" w:color="auto"/>
        <w:right w:val="none" w:sz="0" w:space="0" w:color="auto"/>
      </w:divBdr>
    </w:div>
    <w:div w:id="537397057">
      <w:bodyDiv w:val="1"/>
      <w:marLeft w:val="0"/>
      <w:marRight w:val="0"/>
      <w:marTop w:val="0"/>
      <w:marBottom w:val="0"/>
      <w:divBdr>
        <w:top w:val="none" w:sz="0" w:space="0" w:color="auto"/>
        <w:left w:val="none" w:sz="0" w:space="0" w:color="auto"/>
        <w:bottom w:val="none" w:sz="0" w:space="0" w:color="auto"/>
        <w:right w:val="none" w:sz="0" w:space="0" w:color="auto"/>
      </w:divBdr>
    </w:div>
    <w:div w:id="548372391">
      <w:bodyDiv w:val="1"/>
      <w:marLeft w:val="0"/>
      <w:marRight w:val="0"/>
      <w:marTop w:val="0"/>
      <w:marBottom w:val="0"/>
      <w:divBdr>
        <w:top w:val="none" w:sz="0" w:space="0" w:color="auto"/>
        <w:left w:val="none" w:sz="0" w:space="0" w:color="auto"/>
        <w:bottom w:val="none" w:sz="0" w:space="0" w:color="auto"/>
        <w:right w:val="none" w:sz="0" w:space="0" w:color="auto"/>
      </w:divBdr>
    </w:div>
    <w:div w:id="573121936">
      <w:bodyDiv w:val="1"/>
      <w:marLeft w:val="0"/>
      <w:marRight w:val="0"/>
      <w:marTop w:val="0"/>
      <w:marBottom w:val="0"/>
      <w:divBdr>
        <w:top w:val="none" w:sz="0" w:space="0" w:color="auto"/>
        <w:left w:val="none" w:sz="0" w:space="0" w:color="auto"/>
        <w:bottom w:val="none" w:sz="0" w:space="0" w:color="auto"/>
        <w:right w:val="none" w:sz="0" w:space="0" w:color="auto"/>
      </w:divBdr>
    </w:div>
    <w:div w:id="573861219">
      <w:bodyDiv w:val="1"/>
      <w:marLeft w:val="0"/>
      <w:marRight w:val="0"/>
      <w:marTop w:val="0"/>
      <w:marBottom w:val="0"/>
      <w:divBdr>
        <w:top w:val="none" w:sz="0" w:space="0" w:color="auto"/>
        <w:left w:val="none" w:sz="0" w:space="0" w:color="auto"/>
        <w:bottom w:val="none" w:sz="0" w:space="0" w:color="auto"/>
        <w:right w:val="none" w:sz="0" w:space="0" w:color="auto"/>
      </w:divBdr>
    </w:div>
    <w:div w:id="589580378">
      <w:bodyDiv w:val="1"/>
      <w:marLeft w:val="0"/>
      <w:marRight w:val="0"/>
      <w:marTop w:val="0"/>
      <w:marBottom w:val="0"/>
      <w:divBdr>
        <w:top w:val="none" w:sz="0" w:space="0" w:color="auto"/>
        <w:left w:val="none" w:sz="0" w:space="0" w:color="auto"/>
        <w:bottom w:val="none" w:sz="0" w:space="0" w:color="auto"/>
        <w:right w:val="none" w:sz="0" w:space="0" w:color="auto"/>
      </w:divBdr>
    </w:div>
    <w:div w:id="606428654">
      <w:bodyDiv w:val="1"/>
      <w:marLeft w:val="0"/>
      <w:marRight w:val="0"/>
      <w:marTop w:val="0"/>
      <w:marBottom w:val="0"/>
      <w:divBdr>
        <w:top w:val="none" w:sz="0" w:space="0" w:color="auto"/>
        <w:left w:val="none" w:sz="0" w:space="0" w:color="auto"/>
        <w:bottom w:val="none" w:sz="0" w:space="0" w:color="auto"/>
        <w:right w:val="none" w:sz="0" w:space="0" w:color="auto"/>
      </w:divBdr>
    </w:div>
    <w:div w:id="650864090">
      <w:bodyDiv w:val="1"/>
      <w:marLeft w:val="0"/>
      <w:marRight w:val="0"/>
      <w:marTop w:val="0"/>
      <w:marBottom w:val="0"/>
      <w:divBdr>
        <w:top w:val="none" w:sz="0" w:space="0" w:color="auto"/>
        <w:left w:val="none" w:sz="0" w:space="0" w:color="auto"/>
        <w:bottom w:val="none" w:sz="0" w:space="0" w:color="auto"/>
        <w:right w:val="none" w:sz="0" w:space="0" w:color="auto"/>
      </w:divBdr>
      <w:divsChild>
        <w:div w:id="510489129">
          <w:marLeft w:val="0"/>
          <w:marRight w:val="0"/>
          <w:marTop w:val="0"/>
          <w:marBottom w:val="0"/>
          <w:divBdr>
            <w:top w:val="none" w:sz="0" w:space="0" w:color="auto"/>
            <w:left w:val="none" w:sz="0" w:space="0" w:color="auto"/>
            <w:bottom w:val="none" w:sz="0" w:space="0" w:color="auto"/>
            <w:right w:val="none" w:sz="0" w:space="0" w:color="auto"/>
          </w:divBdr>
        </w:div>
      </w:divsChild>
    </w:div>
    <w:div w:id="676738009">
      <w:bodyDiv w:val="1"/>
      <w:marLeft w:val="0"/>
      <w:marRight w:val="0"/>
      <w:marTop w:val="0"/>
      <w:marBottom w:val="0"/>
      <w:divBdr>
        <w:top w:val="none" w:sz="0" w:space="0" w:color="auto"/>
        <w:left w:val="none" w:sz="0" w:space="0" w:color="auto"/>
        <w:bottom w:val="none" w:sz="0" w:space="0" w:color="auto"/>
        <w:right w:val="none" w:sz="0" w:space="0" w:color="auto"/>
      </w:divBdr>
    </w:div>
    <w:div w:id="687946558">
      <w:bodyDiv w:val="1"/>
      <w:marLeft w:val="0"/>
      <w:marRight w:val="0"/>
      <w:marTop w:val="0"/>
      <w:marBottom w:val="0"/>
      <w:divBdr>
        <w:top w:val="none" w:sz="0" w:space="0" w:color="auto"/>
        <w:left w:val="none" w:sz="0" w:space="0" w:color="auto"/>
        <w:bottom w:val="none" w:sz="0" w:space="0" w:color="auto"/>
        <w:right w:val="none" w:sz="0" w:space="0" w:color="auto"/>
      </w:divBdr>
    </w:div>
    <w:div w:id="692922454">
      <w:bodyDiv w:val="1"/>
      <w:marLeft w:val="0"/>
      <w:marRight w:val="0"/>
      <w:marTop w:val="0"/>
      <w:marBottom w:val="0"/>
      <w:divBdr>
        <w:top w:val="none" w:sz="0" w:space="0" w:color="auto"/>
        <w:left w:val="none" w:sz="0" w:space="0" w:color="auto"/>
        <w:bottom w:val="none" w:sz="0" w:space="0" w:color="auto"/>
        <w:right w:val="none" w:sz="0" w:space="0" w:color="auto"/>
      </w:divBdr>
    </w:div>
    <w:div w:id="712458589">
      <w:bodyDiv w:val="1"/>
      <w:marLeft w:val="0"/>
      <w:marRight w:val="0"/>
      <w:marTop w:val="0"/>
      <w:marBottom w:val="0"/>
      <w:divBdr>
        <w:top w:val="none" w:sz="0" w:space="0" w:color="auto"/>
        <w:left w:val="none" w:sz="0" w:space="0" w:color="auto"/>
        <w:bottom w:val="none" w:sz="0" w:space="0" w:color="auto"/>
        <w:right w:val="none" w:sz="0" w:space="0" w:color="auto"/>
      </w:divBdr>
      <w:divsChild>
        <w:div w:id="1569656454">
          <w:marLeft w:val="0"/>
          <w:marRight w:val="0"/>
          <w:marTop w:val="0"/>
          <w:marBottom w:val="0"/>
          <w:divBdr>
            <w:top w:val="none" w:sz="0" w:space="0" w:color="auto"/>
            <w:left w:val="none" w:sz="0" w:space="0" w:color="auto"/>
            <w:bottom w:val="none" w:sz="0" w:space="0" w:color="auto"/>
            <w:right w:val="none" w:sz="0" w:space="0" w:color="auto"/>
          </w:divBdr>
          <w:divsChild>
            <w:div w:id="1577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2524">
      <w:bodyDiv w:val="1"/>
      <w:marLeft w:val="0"/>
      <w:marRight w:val="0"/>
      <w:marTop w:val="0"/>
      <w:marBottom w:val="0"/>
      <w:divBdr>
        <w:top w:val="none" w:sz="0" w:space="0" w:color="auto"/>
        <w:left w:val="none" w:sz="0" w:space="0" w:color="auto"/>
        <w:bottom w:val="none" w:sz="0" w:space="0" w:color="auto"/>
        <w:right w:val="none" w:sz="0" w:space="0" w:color="auto"/>
      </w:divBdr>
    </w:div>
    <w:div w:id="721371616">
      <w:bodyDiv w:val="1"/>
      <w:marLeft w:val="0"/>
      <w:marRight w:val="0"/>
      <w:marTop w:val="0"/>
      <w:marBottom w:val="0"/>
      <w:divBdr>
        <w:top w:val="none" w:sz="0" w:space="0" w:color="auto"/>
        <w:left w:val="none" w:sz="0" w:space="0" w:color="auto"/>
        <w:bottom w:val="none" w:sz="0" w:space="0" w:color="auto"/>
        <w:right w:val="none" w:sz="0" w:space="0" w:color="auto"/>
      </w:divBdr>
    </w:div>
    <w:div w:id="729041087">
      <w:bodyDiv w:val="1"/>
      <w:marLeft w:val="0"/>
      <w:marRight w:val="0"/>
      <w:marTop w:val="0"/>
      <w:marBottom w:val="0"/>
      <w:divBdr>
        <w:top w:val="none" w:sz="0" w:space="0" w:color="auto"/>
        <w:left w:val="none" w:sz="0" w:space="0" w:color="auto"/>
        <w:bottom w:val="none" w:sz="0" w:space="0" w:color="auto"/>
        <w:right w:val="none" w:sz="0" w:space="0" w:color="auto"/>
      </w:divBdr>
    </w:div>
    <w:div w:id="729772271">
      <w:bodyDiv w:val="1"/>
      <w:marLeft w:val="0"/>
      <w:marRight w:val="0"/>
      <w:marTop w:val="0"/>
      <w:marBottom w:val="0"/>
      <w:divBdr>
        <w:top w:val="none" w:sz="0" w:space="0" w:color="auto"/>
        <w:left w:val="none" w:sz="0" w:space="0" w:color="auto"/>
        <w:bottom w:val="none" w:sz="0" w:space="0" w:color="auto"/>
        <w:right w:val="none" w:sz="0" w:space="0" w:color="auto"/>
      </w:divBdr>
    </w:div>
    <w:div w:id="729840989">
      <w:bodyDiv w:val="1"/>
      <w:marLeft w:val="0"/>
      <w:marRight w:val="0"/>
      <w:marTop w:val="0"/>
      <w:marBottom w:val="0"/>
      <w:divBdr>
        <w:top w:val="none" w:sz="0" w:space="0" w:color="auto"/>
        <w:left w:val="none" w:sz="0" w:space="0" w:color="auto"/>
        <w:bottom w:val="none" w:sz="0" w:space="0" w:color="auto"/>
        <w:right w:val="none" w:sz="0" w:space="0" w:color="auto"/>
      </w:divBdr>
    </w:div>
    <w:div w:id="745222284">
      <w:bodyDiv w:val="1"/>
      <w:marLeft w:val="0"/>
      <w:marRight w:val="0"/>
      <w:marTop w:val="0"/>
      <w:marBottom w:val="0"/>
      <w:divBdr>
        <w:top w:val="none" w:sz="0" w:space="0" w:color="auto"/>
        <w:left w:val="none" w:sz="0" w:space="0" w:color="auto"/>
        <w:bottom w:val="none" w:sz="0" w:space="0" w:color="auto"/>
        <w:right w:val="none" w:sz="0" w:space="0" w:color="auto"/>
      </w:divBdr>
    </w:div>
    <w:div w:id="754547179">
      <w:bodyDiv w:val="1"/>
      <w:marLeft w:val="0"/>
      <w:marRight w:val="0"/>
      <w:marTop w:val="0"/>
      <w:marBottom w:val="0"/>
      <w:divBdr>
        <w:top w:val="none" w:sz="0" w:space="0" w:color="auto"/>
        <w:left w:val="none" w:sz="0" w:space="0" w:color="auto"/>
        <w:bottom w:val="none" w:sz="0" w:space="0" w:color="auto"/>
        <w:right w:val="none" w:sz="0" w:space="0" w:color="auto"/>
      </w:divBdr>
    </w:div>
    <w:div w:id="831918495">
      <w:bodyDiv w:val="1"/>
      <w:marLeft w:val="0"/>
      <w:marRight w:val="0"/>
      <w:marTop w:val="0"/>
      <w:marBottom w:val="0"/>
      <w:divBdr>
        <w:top w:val="none" w:sz="0" w:space="0" w:color="auto"/>
        <w:left w:val="none" w:sz="0" w:space="0" w:color="auto"/>
        <w:bottom w:val="none" w:sz="0" w:space="0" w:color="auto"/>
        <w:right w:val="none" w:sz="0" w:space="0" w:color="auto"/>
      </w:divBdr>
    </w:div>
    <w:div w:id="843671627">
      <w:bodyDiv w:val="1"/>
      <w:marLeft w:val="0"/>
      <w:marRight w:val="0"/>
      <w:marTop w:val="0"/>
      <w:marBottom w:val="0"/>
      <w:divBdr>
        <w:top w:val="none" w:sz="0" w:space="0" w:color="auto"/>
        <w:left w:val="none" w:sz="0" w:space="0" w:color="auto"/>
        <w:bottom w:val="none" w:sz="0" w:space="0" w:color="auto"/>
        <w:right w:val="none" w:sz="0" w:space="0" w:color="auto"/>
      </w:divBdr>
    </w:div>
    <w:div w:id="857545606">
      <w:bodyDiv w:val="1"/>
      <w:marLeft w:val="0"/>
      <w:marRight w:val="0"/>
      <w:marTop w:val="0"/>
      <w:marBottom w:val="0"/>
      <w:divBdr>
        <w:top w:val="none" w:sz="0" w:space="0" w:color="auto"/>
        <w:left w:val="none" w:sz="0" w:space="0" w:color="auto"/>
        <w:bottom w:val="none" w:sz="0" w:space="0" w:color="auto"/>
        <w:right w:val="none" w:sz="0" w:space="0" w:color="auto"/>
      </w:divBdr>
    </w:div>
    <w:div w:id="870655901">
      <w:bodyDiv w:val="1"/>
      <w:marLeft w:val="0"/>
      <w:marRight w:val="0"/>
      <w:marTop w:val="0"/>
      <w:marBottom w:val="0"/>
      <w:divBdr>
        <w:top w:val="none" w:sz="0" w:space="0" w:color="auto"/>
        <w:left w:val="none" w:sz="0" w:space="0" w:color="auto"/>
        <w:bottom w:val="none" w:sz="0" w:space="0" w:color="auto"/>
        <w:right w:val="none" w:sz="0" w:space="0" w:color="auto"/>
      </w:divBdr>
    </w:div>
    <w:div w:id="885026747">
      <w:bodyDiv w:val="1"/>
      <w:marLeft w:val="0"/>
      <w:marRight w:val="0"/>
      <w:marTop w:val="0"/>
      <w:marBottom w:val="0"/>
      <w:divBdr>
        <w:top w:val="none" w:sz="0" w:space="0" w:color="auto"/>
        <w:left w:val="none" w:sz="0" w:space="0" w:color="auto"/>
        <w:bottom w:val="none" w:sz="0" w:space="0" w:color="auto"/>
        <w:right w:val="none" w:sz="0" w:space="0" w:color="auto"/>
      </w:divBdr>
    </w:div>
    <w:div w:id="891695205">
      <w:bodyDiv w:val="1"/>
      <w:marLeft w:val="0"/>
      <w:marRight w:val="0"/>
      <w:marTop w:val="0"/>
      <w:marBottom w:val="0"/>
      <w:divBdr>
        <w:top w:val="none" w:sz="0" w:space="0" w:color="auto"/>
        <w:left w:val="none" w:sz="0" w:space="0" w:color="auto"/>
        <w:bottom w:val="none" w:sz="0" w:space="0" w:color="auto"/>
        <w:right w:val="none" w:sz="0" w:space="0" w:color="auto"/>
      </w:divBdr>
    </w:div>
    <w:div w:id="902643959">
      <w:bodyDiv w:val="1"/>
      <w:marLeft w:val="0"/>
      <w:marRight w:val="0"/>
      <w:marTop w:val="0"/>
      <w:marBottom w:val="0"/>
      <w:divBdr>
        <w:top w:val="none" w:sz="0" w:space="0" w:color="auto"/>
        <w:left w:val="none" w:sz="0" w:space="0" w:color="auto"/>
        <w:bottom w:val="none" w:sz="0" w:space="0" w:color="auto"/>
        <w:right w:val="none" w:sz="0" w:space="0" w:color="auto"/>
      </w:divBdr>
    </w:div>
    <w:div w:id="916478809">
      <w:bodyDiv w:val="1"/>
      <w:marLeft w:val="0"/>
      <w:marRight w:val="0"/>
      <w:marTop w:val="0"/>
      <w:marBottom w:val="0"/>
      <w:divBdr>
        <w:top w:val="none" w:sz="0" w:space="0" w:color="auto"/>
        <w:left w:val="none" w:sz="0" w:space="0" w:color="auto"/>
        <w:bottom w:val="none" w:sz="0" w:space="0" w:color="auto"/>
        <w:right w:val="none" w:sz="0" w:space="0" w:color="auto"/>
      </w:divBdr>
    </w:div>
    <w:div w:id="930970072">
      <w:bodyDiv w:val="1"/>
      <w:marLeft w:val="0"/>
      <w:marRight w:val="0"/>
      <w:marTop w:val="0"/>
      <w:marBottom w:val="0"/>
      <w:divBdr>
        <w:top w:val="none" w:sz="0" w:space="0" w:color="auto"/>
        <w:left w:val="none" w:sz="0" w:space="0" w:color="auto"/>
        <w:bottom w:val="none" w:sz="0" w:space="0" w:color="auto"/>
        <w:right w:val="none" w:sz="0" w:space="0" w:color="auto"/>
      </w:divBdr>
    </w:div>
    <w:div w:id="958949899">
      <w:bodyDiv w:val="1"/>
      <w:marLeft w:val="0"/>
      <w:marRight w:val="0"/>
      <w:marTop w:val="0"/>
      <w:marBottom w:val="0"/>
      <w:divBdr>
        <w:top w:val="none" w:sz="0" w:space="0" w:color="auto"/>
        <w:left w:val="none" w:sz="0" w:space="0" w:color="auto"/>
        <w:bottom w:val="none" w:sz="0" w:space="0" w:color="auto"/>
        <w:right w:val="none" w:sz="0" w:space="0" w:color="auto"/>
      </w:divBdr>
    </w:div>
    <w:div w:id="1000042485">
      <w:bodyDiv w:val="1"/>
      <w:marLeft w:val="0"/>
      <w:marRight w:val="0"/>
      <w:marTop w:val="0"/>
      <w:marBottom w:val="0"/>
      <w:divBdr>
        <w:top w:val="none" w:sz="0" w:space="0" w:color="auto"/>
        <w:left w:val="none" w:sz="0" w:space="0" w:color="auto"/>
        <w:bottom w:val="none" w:sz="0" w:space="0" w:color="auto"/>
        <w:right w:val="none" w:sz="0" w:space="0" w:color="auto"/>
      </w:divBdr>
    </w:div>
    <w:div w:id="1018308269">
      <w:bodyDiv w:val="1"/>
      <w:marLeft w:val="0"/>
      <w:marRight w:val="0"/>
      <w:marTop w:val="0"/>
      <w:marBottom w:val="0"/>
      <w:divBdr>
        <w:top w:val="none" w:sz="0" w:space="0" w:color="auto"/>
        <w:left w:val="none" w:sz="0" w:space="0" w:color="auto"/>
        <w:bottom w:val="none" w:sz="0" w:space="0" w:color="auto"/>
        <w:right w:val="none" w:sz="0" w:space="0" w:color="auto"/>
      </w:divBdr>
    </w:div>
    <w:div w:id="1026566767">
      <w:bodyDiv w:val="1"/>
      <w:marLeft w:val="0"/>
      <w:marRight w:val="0"/>
      <w:marTop w:val="0"/>
      <w:marBottom w:val="0"/>
      <w:divBdr>
        <w:top w:val="none" w:sz="0" w:space="0" w:color="auto"/>
        <w:left w:val="none" w:sz="0" w:space="0" w:color="auto"/>
        <w:bottom w:val="none" w:sz="0" w:space="0" w:color="auto"/>
        <w:right w:val="none" w:sz="0" w:space="0" w:color="auto"/>
      </w:divBdr>
    </w:div>
    <w:div w:id="1033843467">
      <w:bodyDiv w:val="1"/>
      <w:marLeft w:val="0"/>
      <w:marRight w:val="0"/>
      <w:marTop w:val="0"/>
      <w:marBottom w:val="0"/>
      <w:divBdr>
        <w:top w:val="none" w:sz="0" w:space="0" w:color="auto"/>
        <w:left w:val="none" w:sz="0" w:space="0" w:color="auto"/>
        <w:bottom w:val="none" w:sz="0" w:space="0" w:color="auto"/>
        <w:right w:val="none" w:sz="0" w:space="0" w:color="auto"/>
      </w:divBdr>
    </w:div>
    <w:div w:id="1050303407">
      <w:bodyDiv w:val="1"/>
      <w:marLeft w:val="0"/>
      <w:marRight w:val="0"/>
      <w:marTop w:val="0"/>
      <w:marBottom w:val="0"/>
      <w:divBdr>
        <w:top w:val="none" w:sz="0" w:space="0" w:color="auto"/>
        <w:left w:val="none" w:sz="0" w:space="0" w:color="auto"/>
        <w:bottom w:val="none" w:sz="0" w:space="0" w:color="auto"/>
        <w:right w:val="none" w:sz="0" w:space="0" w:color="auto"/>
      </w:divBdr>
    </w:div>
    <w:div w:id="1054044147">
      <w:bodyDiv w:val="1"/>
      <w:marLeft w:val="0"/>
      <w:marRight w:val="0"/>
      <w:marTop w:val="0"/>
      <w:marBottom w:val="0"/>
      <w:divBdr>
        <w:top w:val="none" w:sz="0" w:space="0" w:color="auto"/>
        <w:left w:val="none" w:sz="0" w:space="0" w:color="auto"/>
        <w:bottom w:val="none" w:sz="0" w:space="0" w:color="auto"/>
        <w:right w:val="none" w:sz="0" w:space="0" w:color="auto"/>
      </w:divBdr>
    </w:div>
    <w:div w:id="1058625344">
      <w:bodyDiv w:val="1"/>
      <w:marLeft w:val="0"/>
      <w:marRight w:val="0"/>
      <w:marTop w:val="0"/>
      <w:marBottom w:val="0"/>
      <w:divBdr>
        <w:top w:val="none" w:sz="0" w:space="0" w:color="auto"/>
        <w:left w:val="none" w:sz="0" w:space="0" w:color="auto"/>
        <w:bottom w:val="none" w:sz="0" w:space="0" w:color="auto"/>
        <w:right w:val="none" w:sz="0" w:space="0" w:color="auto"/>
      </w:divBdr>
    </w:div>
    <w:div w:id="1065369830">
      <w:bodyDiv w:val="1"/>
      <w:marLeft w:val="0"/>
      <w:marRight w:val="0"/>
      <w:marTop w:val="0"/>
      <w:marBottom w:val="0"/>
      <w:divBdr>
        <w:top w:val="none" w:sz="0" w:space="0" w:color="auto"/>
        <w:left w:val="none" w:sz="0" w:space="0" w:color="auto"/>
        <w:bottom w:val="none" w:sz="0" w:space="0" w:color="auto"/>
        <w:right w:val="none" w:sz="0" w:space="0" w:color="auto"/>
      </w:divBdr>
    </w:div>
    <w:div w:id="1084837582">
      <w:bodyDiv w:val="1"/>
      <w:marLeft w:val="0"/>
      <w:marRight w:val="0"/>
      <w:marTop w:val="0"/>
      <w:marBottom w:val="0"/>
      <w:divBdr>
        <w:top w:val="none" w:sz="0" w:space="0" w:color="auto"/>
        <w:left w:val="none" w:sz="0" w:space="0" w:color="auto"/>
        <w:bottom w:val="none" w:sz="0" w:space="0" w:color="auto"/>
        <w:right w:val="none" w:sz="0" w:space="0" w:color="auto"/>
      </w:divBdr>
    </w:div>
    <w:div w:id="1089960557">
      <w:bodyDiv w:val="1"/>
      <w:marLeft w:val="0"/>
      <w:marRight w:val="0"/>
      <w:marTop w:val="0"/>
      <w:marBottom w:val="0"/>
      <w:divBdr>
        <w:top w:val="none" w:sz="0" w:space="0" w:color="auto"/>
        <w:left w:val="none" w:sz="0" w:space="0" w:color="auto"/>
        <w:bottom w:val="none" w:sz="0" w:space="0" w:color="auto"/>
        <w:right w:val="none" w:sz="0" w:space="0" w:color="auto"/>
      </w:divBdr>
    </w:div>
    <w:div w:id="1105466386">
      <w:bodyDiv w:val="1"/>
      <w:marLeft w:val="0"/>
      <w:marRight w:val="0"/>
      <w:marTop w:val="0"/>
      <w:marBottom w:val="0"/>
      <w:divBdr>
        <w:top w:val="none" w:sz="0" w:space="0" w:color="auto"/>
        <w:left w:val="none" w:sz="0" w:space="0" w:color="auto"/>
        <w:bottom w:val="none" w:sz="0" w:space="0" w:color="auto"/>
        <w:right w:val="none" w:sz="0" w:space="0" w:color="auto"/>
      </w:divBdr>
    </w:div>
    <w:div w:id="1121995789">
      <w:bodyDiv w:val="1"/>
      <w:marLeft w:val="0"/>
      <w:marRight w:val="0"/>
      <w:marTop w:val="0"/>
      <w:marBottom w:val="0"/>
      <w:divBdr>
        <w:top w:val="none" w:sz="0" w:space="0" w:color="auto"/>
        <w:left w:val="none" w:sz="0" w:space="0" w:color="auto"/>
        <w:bottom w:val="none" w:sz="0" w:space="0" w:color="auto"/>
        <w:right w:val="none" w:sz="0" w:space="0" w:color="auto"/>
      </w:divBdr>
    </w:div>
    <w:div w:id="1125660403">
      <w:bodyDiv w:val="1"/>
      <w:marLeft w:val="0"/>
      <w:marRight w:val="0"/>
      <w:marTop w:val="0"/>
      <w:marBottom w:val="0"/>
      <w:divBdr>
        <w:top w:val="none" w:sz="0" w:space="0" w:color="auto"/>
        <w:left w:val="none" w:sz="0" w:space="0" w:color="auto"/>
        <w:bottom w:val="none" w:sz="0" w:space="0" w:color="auto"/>
        <w:right w:val="none" w:sz="0" w:space="0" w:color="auto"/>
      </w:divBdr>
    </w:div>
    <w:div w:id="1169173111">
      <w:bodyDiv w:val="1"/>
      <w:marLeft w:val="0"/>
      <w:marRight w:val="0"/>
      <w:marTop w:val="0"/>
      <w:marBottom w:val="0"/>
      <w:divBdr>
        <w:top w:val="none" w:sz="0" w:space="0" w:color="auto"/>
        <w:left w:val="none" w:sz="0" w:space="0" w:color="auto"/>
        <w:bottom w:val="none" w:sz="0" w:space="0" w:color="auto"/>
        <w:right w:val="none" w:sz="0" w:space="0" w:color="auto"/>
      </w:divBdr>
    </w:div>
    <w:div w:id="1185900563">
      <w:bodyDiv w:val="1"/>
      <w:marLeft w:val="0"/>
      <w:marRight w:val="0"/>
      <w:marTop w:val="0"/>
      <w:marBottom w:val="0"/>
      <w:divBdr>
        <w:top w:val="none" w:sz="0" w:space="0" w:color="auto"/>
        <w:left w:val="none" w:sz="0" w:space="0" w:color="auto"/>
        <w:bottom w:val="none" w:sz="0" w:space="0" w:color="auto"/>
        <w:right w:val="none" w:sz="0" w:space="0" w:color="auto"/>
      </w:divBdr>
    </w:div>
    <w:div w:id="1187672707">
      <w:bodyDiv w:val="1"/>
      <w:marLeft w:val="0"/>
      <w:marRight w:val="0"/>
      <w:marTop w:val="0"/>
      <w:marBottom w:val="0"/>
      <w:divBdr>
        <w:top w:val="none" w:sz="0" w:space="0" w:color="auto"/>
        <w:left w:val="none" w:sz="0" w:space="0" w:color="auto"/>
        <w:bottom w:val="none" w:sz="0" w:space="0" w:color="auto"/>
        <w:right w:val="none" w:sz="0" w:space="0" w:color="auto"/>
      </w:divBdr>
      <w:divsChild>
        <w:div w:id="388650234">
          <w:marLeft w:val="0"/>
          <w:marRight w:val="0"/>
          <w:marTop w:val="0"/>
          <w:marBottom w:val="0"/>
          <w:divBdr>
            <w:top w:val="none" w:sz="0" w:space="0" w:color="auto"/>
            <w:left w:val="none" w:sz="0" w:space="0" w:color="auto"/>
            <w:bottom w:val="none" w:sz="0" w:space="0" w:color="auto"/>
            <w:right w:val="none" w:sz="0" w:space="0" w:color="auto"/>
          </w:divBdr>
        </w:div>
        <w:div w:id="742530521">
          <w:marLeft w:val="0"/>
          <w:marRight w:val="0"/>
          <w:marTop w:val="0"/>
          <w:marBottom w:val="0"/>
          <w:divBdr>
            <w:top w:val="none" w:sz="0" w:space="0" w:color="auto"/>
            <w:left w:val="none" w:sz="0" w:space="0" w:color="auto"/>
            <w:bottom w:val="none" w:sz="0" w:space="0" w:color="auto"/>
            <w:right w:val="none" w:sz="0" w:space="0" w:color="auto"/>
          </w:divBdr>
        </w:div>
        <w:div w:id="748382094">
          <w:marLeft w:val="0"/>
          <w:marRight w:val="0"/>
          <w:marTop w:val="0"/>
          <w:marBottom w:val="0"/>
          <w:divBdr>
            <w:top w:val="none" w:sz="0" w:space="0" w:color="auto"/>
            <w:left w:val="none" w:sz="0" w:space="0" w:color="auto"/>
            <w:bottom w:val="none" w:sz="0" w:space="0" w:color="auto"/>
            <w:right w:val="none" w:sz="0" w:space="0" w:color="auto"/>
          </w:divBdr>
        </w:div>
      </w:divsChild>
    </w:div>
    <w:div w:id="1272932787">
      <w:bodyDiv w:val="1"/>
      <w:marLeft w:val="0"/>
      <w:marRight w:val="0"/>
      <w:marTop w:val="0"/>
      <w:marBottom w:val="0"/>
      <w:divBdr>
        <w:top w:val="none" w:sz="0" w:space="0" w:color="auto"/>
        <w:left w:val="none" w:sz="0" w:space="0" w:color="auto"/>
        <w:bottom w:val="none" w:sz="0" w:space="0" w:color="auto"/>
        <w:right w:val="none" w:sz="0" w:space="0" w:color="auto"/>
      </w:divBdr>
    </w:div>
    <w:div w:id="1288243412">
      <w:bodyDiv w:val="1"/>
      <w:marLeft w:val="0"/>
      <w:marRight w:val="0"/>
      <w:marTop w:val="0"/>
      <w:marBottom w:val="0"/>
      <w:divBdr>
        <w:top w:val="none" w:sz="0" w:space="0" w:color="auto"/>
        <w:left w:val="none" w:sz="0" w:space="0" w:color="auto"/>
        <w:bottom w:val="none" w:sz="0" w:space="0" w:color="auto"/>
        <w:right w:val="none" w:sz="0" w:space="0" w:color="auto"/>
      </w:divBdr>
    </w:div>
    <w:div w:id="1291012231">
      <w:bodyDiv w:val="1"/>
      <w:marLeft w:val="0"/>
      <w:marRight w:val="0"/>
      <w:marTop w:val="0"/>
      <w:marBottom w:val="0"/>
      <w:divBdr>
        <w:top w:val="none" w:sz="0" w:space="0" w:color="auto"/>
        <w:left w:val="none" w:sz="0" w:space="0" w:color="auto"/>
        <w:bottom w:val="none" w:sz="0" w:space="0" w:color="auto"/>
        <w:right w:val="none" w:sz="0" w:space="0" w:color="auto"/>
      </w:divBdr>
      <w:divsChild>
        <w:div w:id="219826233">
          <w:marLeft w:val="0"/>
          <w:marRight w:val="0"/>
          <w:marTop w:val="0"/>
          <w:marBottom w:val="0"/>
          <w:divBdr>
            <w:top w:val="none" w:sz="0" w:space="0" w:color="auto"/>
            <w:left w:val="none" w:sz="0" w:space="0" w:color="auto"/>
            <w:bottom w:val="none" w:sz="0" w:space="0" w:color="auto"/>
            <w:right w:val="none" w:sz="0" w:space="0" w:color="auto"/>
          </w:divBdr>
          <w:divsChild>
            <w:div w:id="6036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2680">
      <w:bodyDiv w:val="1"/>
      <w:marLeft w:val="0"/>
      <w:marRight w:val="0"/>
      <w:marTop w:val="0"/>
      <w:marBottom w:val="0"/>
      <w:divBdr>
        <w:top w:val="none" w:sz="0" w:space="0" w:color="auto"/>
        <w:left w:val="none" w:sz="0" w:space="0" w:color="auto"/>
        <w:bottom w:val="none" w:sz="0" w:space="0" w:color="auto"/>
        <w:right w:val="none" w:sz="0" w:space="0" w:color="auto"/>
      </w:divBdr>
    </w:div>
    <w:div w:id="1301224835">
      <w:bodyDiv w:val="1"/>
      <w:marLeft w:val="0"/>
      <w:marRight w:val="0"/>
      <w:marTop w:val="0"/>
      <w:marBottom w:val="0"/>
      <w:divBdr>
        <w:top w:val="none" w:sz="0" w:space="0" w:color="auto"/>
        <w:left w:val="none" w:sz="0" w:space="0" w:color="auto"/>
        <w:bottom w:val="none" w:sz="0" w:space="0" w:color="auto"/>
        <w:right w:val="none" w:sz="0" w:space="0" w:color="auto"/>
      </w:divBdr>
    </w:div>
    <w:div w:id="1304234624">
      <w:bodyDiv w:val="1"/>
      <w:marLeft w:val="0"/>
      <w:marRight w:val="0"/>
      <w:marTop w:val="0"/>
      <w:marBottom w:val="0"/>
      <w:divBdr>
        <w:top w:val="none" w:sz="0" w:space="0" w:color="auto"/>
        <w:left w:val="none" w:sz="0" w:space="0" w:color="auto"/>
        <w:bottom w:val="none" w:sz="0" w:space="0" w:color="auto"/>
        <w:right w:val="none" w:sz="0" w:space="0" w:color="auto"/>
      </w:divBdr>
    </w:div>
    <w:div w:id="1324820960">
      <w:bodyDiv w:val="1"/>
      <w:marLeft w:val="0"/>
      <w:marRight w:val="0"/>
      <w:marTop w:val="0"/>
      <w:marBottom w:val="0"/>
      <w:divBdr>
        <w:top w:val="none" w:sz="0" w:space="0" w:color="auto"/>
        <w:left w:val="none" w:sz="0" w:space="0" w:color="auto"/>
        <w:bottom w:val="none" w:sz="0" w:space="0" w:color="auto"/>
        <w:right w:val="none" w:sz="0" w:space="0" w:color="auto"/>
      </w:divBdr>
    </w:div>
    <w:div w:id="1339193765">
      <w:bodyDiv w:val="1"/>
      <w:marLeft w:val="0"/>
      <w:marRight w:val="0"/>
      <w:marTop w:val="0"/>
      <w:marBottom w:val="0"/>
      <w:divBdr>
        <w:top w:val="none" w:sz="0" w:space="0" w:color="auto"/>
        <w:left w:val="none" w:sz="0" w:space="0" w:color="auto"/>
        <w:bottom w:val="none" w:sz="0" w:space="0" w:color="auto"/>
        <w:right w:val="none" w:sz="0" w:space="0" w:color="auto"/>
      </w:divBdr>
      <w:divsChild>
        <w:div w:id="911890637">
          <w:marLeft w:val="0"/>
          <w:marRight w:val="0"/>
          <w:marTop w:val="0"/>
          <w:marBottom w:val="0"/>
          <w:divBdr>
            <w:top w:val="none" w:sz="0" w:space="0" w:color="auto"/>
            <w:left w:val="none" w:sz="0" w:space="0" w:color="auto"/>
            <w:bottom w:val="none" w:sz="0" w:space="0" w:color="auto"/>
            <w:right w:val="none" w:sz="0" w:space="0" w:color="auto"/>
          </w:divBdr>
          <w:divsChild>
            <w:div w:id="3633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6434">
      <w:bodyDiv w:val="1"/>
      <w:marLeft w:val="0"/>
      <w:marRight w:val="0"/>
      <w:marTop w:val="0"/>
      <w:marBottom w:val="0"/>
      <w:divBdr>
        <w:top w:val="none" w:sz="0" w:space="0" w:color="auto"/>
        <w:left w:val="none" w:sz="0" w:space="0" w:color="auto"/>
        <w:bottom w:val="none" w:sz="0" w:space="0" w:color="auto"/>
        <w:right w:val="none" w:sz="0" w:space="0" w:color="auto"/>
      </w:divBdr>
    </w:div>
    <w:div w:id="1391608487">
      <w:bodyDiv w:val="1"/>
      <w:marLeft w:val="0"/>
      <w:marRight w:val="0"/>
      <w:marTop w:val="0"/>
      <w:marBottom w:val="0"/>
      <w:divBdr>
        <w:top w:val="none" w:sz="0" w:space="0" w:color="auto"/>
        <w:left w:val="none" w:sz="0" w:space="0" w:color="auto"/>
        <w:bottom w:val="none" w:sz="0" w:space="0" w:color="auto"/>
        <w:right w:val="none" w:sz="0" w:space="0" w:color="auto"/>
      </w:divBdr>
    </w:div>
    <w:div w:id="1447692770">
      <w:bodyDiv w:val="1"/>
      <w:marLeft w:val="0"/>
      <w:marRight w:val="0"/>
      <w:marTop w:val="0"/>
      <w:marBottom w:val="0"/>
      <w:divBdr>
        <w:top w:val="none" w:sz="0" w:space="0" w:color="auto"/>
        <w:left w:val="none" w:sz="0" w:space="0" w:color="auto"/>
        <w:bottom w:val="none" w:sz="0" w:space="0" w:color="auto"/>
        <w:right w:val="none" w:sz="0" w:space="0" w:color="auto"/>
      </w:divBdr>
    </w:div>
    <w:div w:id="1466385450">
      <w:bodyDiv w:val="1"/>
      <w:marLeft w:val="0"/>
      <w:marRight w:val="0"/>
      <w:marTop w:val="0"/>
      <w:marBottom w:val="0"/>
      <w:divBdr>
        <w:top w:val="none" w:sz="0" w:space="0" w:color="auto"/>
        <w:left w:val="none" w:sz="0" w:space="0" w:color="auto"/>
        <w:bottom w:val="none" w:sz="0" w:space="0" w:color="auto"/>
        <w:right w:val="none" w:sz="0" w:space="0" w:color="auto"/>
      </w:divBdr>
    </w:div>
    <w:div w:id="1473401397">
      <w:bodyDiv w:val="1"/>
      <w:marLeft w:val="0"/>
      <w:marRight w:val="0"/>
      <w:marTop w:val="0"/>
      <w:marBottom w:val="0"/>
      <w:divBdr>
        <w:top w:val="none" w:sz="0" w:space="0" w:color="auto"/>
        <w:left w:val="none" w:sz="0" w:space="0" w:color="auto"/>
        <w:bottom w:val="none" w:sz="0" w:space="0" w:color="auto"/>
        <w:right w:val="none" w:sz="0" w:space="0" w:color="auto"/>
      </w:divBdr>
    </w:div>
    <w:div w:id="1481649974">
      <w:bodyDiv w:val="1"/>
      <w:marLeft w:val="0"/>
      <w:marRight w:val="0"/>
      <w:marTop w:val="0"/>
      <w:marBottom w:val="0"/>
      <w:divBdr>
        <w:top w:val="none" w:sz="0" w:space="0" w:color="auto"/>
        <w:left w:val="none" w:sz="0" w:space="0" w:color="auto"/>
        <w:bottom w:val="none" w:sz="0" w:space="0" w:color="auto"/>
        <w:right w:val="none" w:sz="0" w:space="0" w:color="auto"/>
      </w:divBdr>
    </w:div>
    <w:div w:id="1506049248">
      <w:bodyDiv w:val="1"/>
      <w:marLeft w:val="0"/>
      <w:marRight w:val="0"/>
      <w:marTop w:val="0"/>
      <w:marBottom w:val="0"/>
      <w:divBdr>
        <w:top w:val="none" w:sz="0" w:space="0" w:color="auto"/>
        <w:left w:val="none" w:sz="0" w:space="0" w:color="auto"/>
        <w:bottom w:val="none" w:sz="0" w:space="0" w:color="auto"/>
        <w:right w:val="none" w:sz="0" w:space="0" w:color="auto"/>
      </w:divBdr>
    </w:div>
    <w:div w:id="1513490129">
      <w:bodyDiv w:val="1"/>
      <w:marLeft w:val="0"/>
      <w:marRight w:val="0"/>
      <w:marTop w:val="0"/>
      <w:marBottom w:val="0"/>
      <w:divBdr>
        <w:top w:val="none" w:sz="0" w:space="0" w:color="auto"/>
        <w:left w:val="none" w:sz="0" w:space="0" w:color="auto"/>
        <w:bottom w:val="none" w:sz="0" w:space="0" w:color="auto"/>
        <w:right w:val="none" w:sz="0" w:space="0" w:color="auto"/>
      </w:divBdr>
    </w:div>
    <w:div w:id="1523781204">
      <w:bodyDiv w:val="1"/>
      <w:marLeft w:val="0"/>
      <w:marRight w:val="0"/>
      <w:marTop w:val="0"/>
      <w:marBottom w:val="0"/>
      <w:divBdr>
        <w:top w:val="none" w:sz="0" w:space="0" w:color="auto"/>
        <w:left w:val="none" w:sz="0" w:space="0" w:color="auto"/>
        <w:bottom w:val="none" w:sz="0" w:space="0" w:color="auto"/>
        <w:right w:val="none" w:sz="0" w:space="0" w:color="auto"/>
      </w:divBdr>
    </w:div>
    <w:div w:id="1531913930">
      <w:bodyDiv w:val="1"/>
      <w:marLeft w:val="0"/>
      <w:marRight w:val="0"/>
      <w:marTop w:val="0"/>
      <w:marBottom w:val="0"/>
      <w:divBdr>
        <w:top w:val="none" w:sz="0" w:space="0" w:color="auto"/>
        <w:left w:val="none" w:sz="0" w:space="0" w:color="auto"/>
        <w:bottom w:val="none" w:sz="0" w:space="0" w:color="auto"/>
        <w:right w:val="none" w:sz="0" w:space="0" w:color="auto"/>
      </w:divBdr>
    </w:div>
    <w:div w:id="1539854151">
      <w:bodyDiv w:val="1"/>
      <w:marLeft w:val="0"/>
      <w:marRight w:val="0"/>
      <w:marTop w:val="0"/>
      <w:marBottom w:val="0"/>
      <w:divBdr>
        <w:top w:val="none" w:sz="0" w:space="0" w:color="auto"/>
        <w:left w:val="none" w:sz="0" w:space="0" w:color="auto"/>
        <w:bottom w:val="none" w:sz="0" w:space="0" w:color="auto"/>
        <w:right w:val="none" w:sz="0" w:space="0" w:color="auto"/>
      </w:divBdr>
    </w:div>
    <w:div w:id="1541476355">
      <w:bodyDiv w:val="1"/>
      <w:marLeft w:val="0"/>
      <w:marRight w:val="0"/>
      <w:marTop w:val="0"/>
      <w:marBottom w:val="0"/>
      <w:divBdr>
        <w:top w:val="none" w:sz="0" w:space="0" w:color="auto"/>
        <w:left w:val="none" w:sz="0" w:space="0" w:color="auto"/>
        <w:bottom w:val="none" w:sz="0" w:space="0" w:color="auto"/>
        <w:right w:val="none" w:sz="0" w:space="0" w:color="auto"/>
      </w:divBdr>
    </w:div>
    <w:div w:id="1546989698">
      <w:bodyDiv w:val="1"/>
      <w:marLeft w:val="0"/>
      <w:marRight w:val="0"/>
      <w:marTop w:val="0"/>
      <w:marBottom w:val="0"/>
      <w:divBdr>
        <w:top w:val="none" w:sz="0" w:space="0" w:color="auto"/>
        <w:left w:val="none" w:sz="0" w:space="0" w:color="auto"/>
        <w:bottom w:val="none" w:sz="0" w:space="0" w:color="auto"/>
        <w:right w:val="none" w:sz="0" w:space="0" w:color="auto"/>
      </w:divBdr>
    </w:div>
    <w:div w:id="1580672753">
      <w:bodyDiv w:val="1"/>
      <w:marLeft w:val="0"/>
      <w:marRight w:val="0"/>
      <w:marTop w:val="0"/>
      <w:marBottom w:val="0"/>
      <w:divBdr>
        <w:top w:val="none" w:sz="0" w:space="0" w:color="auto"/>
        <w:left w:val="none" w:sz="0" w:space="0" w:color="auto"/>
        <w:bottom w:val="none" w:sz="0" w:space="0" w:color="auto"/>
        <w:right w:val="none" w:sz="0" w:space="0" w:color="auto"/>
      </w:divBdr>
    </w:div>
    <w:div w:id="1599023960">
      <w:bodyDiv w:val="1"/>
      <w:marLeft w:val="0"/>
      <w:marRight w:val="0"/>
      <w:marTop w:val="0"/>
      <w:marBottom w:val="0"/>
      <w:divBdr>
        <w:top w:val="none" w:sz="0" w:space="0" w:color="auto"/>
        <w:left w:val="none" w:sz="0" w:space="0" w:color="auto"/>
        <w:bottom w:val="none" w:sz="0" w:space="0" w:color="auto"/>
        <w:right w:val="none" w:sz="0" w:space="0" w:color="auto"/>
      </w:divBdr>
    </w:div>
    <w:div w:id="1685666301">
      <w:bodyDiv w:val="1"/>
      <w:marLeft w:val="0"/>
      <w:marRight w:val="0"/>
      <w:marTop w:val="0"/>
      <w:marBottom w:val="0"/>
      <w:divBdr>
        <w:top w:val="none" w:sz="0" w:space="0" w:color="auto"/>
        <w:left w:val="none" w:sz="0" w:space="0" w:color="auto"/>
        <w:bottom w:val="none" w:sz="0" w:space="0" w:color="auto"/>
        <w:right w:val="none" w:sz="0" w:space="0" w:color="auto"/>
      </w:divBdr>
    </w:div>
    <w:div w:id="1690182375">
      <w:bodyDiv w:val="1"/>
      <w:marLeft w:val="0"/>
      <w:marRight w:val="0"/>
      <w:marTop w:val="0"/>
      <w:marBottom w:val="0"/>
      <w:divBdr>
        <w:top w:val="none" w:sz="0" w:space="0" w:color="auto"/>
        <w:left w:val="none" w:sz="0" w:space="0" w:color="auto"/>
        <w:bottom w:val="none" w:sz="0" w:space="0" w:color="auto"/>
        <w:right w:val="none" w:sz="0" w:space="0" w:color="auto"/>
      </w:divBdr>
    </w:div>
    <w:div w:id="1694305935">
      <w:bodyDiv w:val="1"/>
      <w:marLeft w:val="0"/>
      <w:marRight w:val="0"/>
      <w:marTop w:val="0"/>
      <w:marBottom w:val="0"/>
      <w:divBdr>
        <w:top w:val="none" w:sz="0" w:space="0" w:color="auto"/>
        <w:left w:val="none" w:sz="0" w:space="0" w:color="auto"/>
        <w:bottom w:val="none" w:sz="0" w:space="0" w:color="auto"/>
        <w:right w:val="none" w:sz="0" w:space="0" w:color="auto"/>
      </w:divBdr>
    </w:div>
    <w:div w:id="1695763551">
      <w:bodyDiv w:val="1"/>
      <w:marLeft w:val="0"/>
      <w:marRight w:val="0"/>
      <w:marTop w:val="0"/>
      <w:marBottom w:val="0"/>
      <w:divBdr>
        <w:top w:val="none" w:sz="0" w:space="0" w:color="auto"/>
        <w:left w:val="none" w:sz="0" w:space="0" w:color="auto"/>
        <w:bottom w:val="none" w:sz="0" w:space="0" w:color="auto"/>
        <w:right w:val="none" w:sz="0" w:space="0" w:color="auto"/>
      </w:divBdr>
    </w:div>
    <w:div w:id="1719357774">
      <w:bodyDiv w:val="1"/>
      <w:marLeft w:val="0"/>
      <w:marRight w:val="0"/>
      <w:marTop w:val="0"/>
      <w:marBottom w:val="0"/>
      <w:divBdr>
        <w:top w:val="none" w:sz="0" w:space="0" w:color="auto"/>
        <w:left w:val="none" w:sz="0" w:space="0" w:color="auto"/>
        <w:bottom w:val="none" w:sz="0" w:space="0" w:color="auto"/>
        <w:right w:val="none" w:sz="0" w:space="0" w:color="auto"/>
      </w:divBdr>
    </w:div>
    <w:div w:id="1738165753">
      <w:bodyDiv w:val="1"/>
      <w:marLeft w:val="0"/>
      <w:marRight w:val="0"/>
      <w:marTop w:val="0"/>
      <w:marBottom w:val="0"/>
      <w:divBdr>
        <w:top w:val="none" w:sz="0" w:space="0" w:color="auto"/>
        <w:left w:val="none" w:sz="0" w:space="0" w:color="auto"/>
        <w:bottom w:val="none" w:sz="0" w:space="0" w:color="auto"/>
        <w:right w:val="none" w:sz="0" w:space="0" w:color="auto"/>
      </w:divBdr>
    </w:div>
    <w:div w:id="1822580412">
      <w:bodyDiv w:val="1"/>
      <w:marLeft w:val="0"/>
      <w:marRight w:val="0"/>
      <w:marTop w:val="0"/>
      <w:marBottom w:val="0"/>
      <w:divBdr>
        <w:top w:val="none" w:sz="0" w:space="0" w:color="auto"/>
        <w:left w:val="none" w:sz="0" w:space="0" w:color="auto"/>
        <w:bottom w:val="none" w:sz="0" w:space="0" w:color="auto"/>
        <w:right w:val="none" w:sz="0" w:space="0" w:color="auto"/>
      </w:divBdr>
    </w:div>
    <w:div w:id="1840264985">
      <w:bodyDiv w:val="1"/>
      <w:marLeft w:val="0"/>
      <w:marRight w:val="0"/>
      <w:marTop w:val="0"/>
      <w:marBottom w:val="0"/>
      <w:divBdr>
        <w:top w:val="none" w:sz="0" w:space="0" w:color="auto"/>
        <w:left w:val="none" w:sz="0" w:space="0" w:color="auto"/>
        <w:bottom w:val="none" w:sz="0" w:space="0" w:color="auto"/>
        <w:right w:val="none" w:sz="0" w:space="0" w:color="auto"/>
      </w:divBdr>
    </w:div>
    <w:div w:id="1840266951">
      <w:bodyDiv w:val="1"/>
      <w:marLeft w:val="0"/>
      <w:marRight w:val="0"/>
      <w:marTop w:val="0"/>
      <w:marBottom w:val="0"/>
      <w:divBdr>
        <w:top w:val="none" w:sz="0" w:space="0" w:color="auto"/>
        <w:left w:val="none" w:sz="0" w:space="0" w:color="auto"/>
        <w:bottom w:val="none" w:sz="0" w:space="0" w:color="auto"/>
        <w:right w:val="none" w:sz="0" w:space="0" w:color="auto"/>
      </w:divBdr>
    </w:div>
    <w:div w:id="1870216422">
      <w:bodyDiv w:val="1"/>
      <w:marLeft w:val="0"/>
      <w:marRight w:val="0"/>
      <w:marTop w:val="0"/>
      <w:marBottom w:val="0"/>
      <w:divBdr>
        <w:top w:val="none" w:sz="0" w:space="0" w:color="auto"/>
        <w:left w:val="none" w:sz="0" w:space="0" w:color="auto"/>
        <w:bottom w:val="none" w:sz="0" w:space="0" w:color="auto"/>
        <w:right w:val="none" w:sz="0" w:space="0" w:color="auto"/>
      </w:divBdr>
    </w:div>
    <w:div w:id="1961371683">
      <w:bodyDiv w:val="1"/>
      <w:marLeft w:val="0"/>
      <w:marRight w:val="0"/>
      <w:marTop w:val="0"/>
      <w:marBottom w:val="0"/>
      <w:divBdr>
        <w:top w:val="none" w:sz="0" w:space="0" w:color="auto"/>
        <w:left w:val="none" w:sz="0" w:space="0" w:color="auto"/>
        <w:bottom w:val="none" w:sz="0" w:space="0" w:color="auto"/>
        <w:right w:val="none" w:sz="0" w:space="0" w:color="auto"/>
      </w:divBdr>
    </w:div>
    <w:div w:id="1968507742">
      <w:bodyDiv w:val="1"/>
      <w:marLeft w:val="0"/>
      <w:marRight w:val="0"/>
      <w:marTop w:val="0"/>
      <w:marBottom w:val="0"/>
      <w:divBdr>
        <w:top w:val="none" w:sz="0" w:space="0" w:color="auto"/>
        <w:left w:val="none" w:sz="0" w:space="0" w:color="auto"/>
        <w:bottom w:val="none" w:sz="0" w:space="0" w:color="auto"/>
        <w:right w:val="none" w:sz="0" w:space="0" w:color="auto"/>
      </w:divBdr>
    </w:div>
    <w:div w:id="1974169461">
      <w:bodyDiv w:val="1"/>
      <w:marLeft w:val="0"/>
      <w:marRight w:val="0"/>
      <w:marTop w:val="0"/>
      <w:marBottom w:val="0"/>
      <w:divBdr>
        <w:top w:val="none" w:sz="0" w:space="0" w:color="auto"/>
        <w:left w:val="none" w:sz="0" w:space="0" w:color="auto"/>
        <w:bottom w:val="none" w:sz="0" w:space="0" w:color="auto"/>
        <w:right w:val="none" w:sz="0" w:space="0" w:color="auto"/>
      </w:divBdr>
    </w:div>
    <w:div w:id="1984190914">
      <w:bodyDiv w:val="1"/>
      <w:marLeft w:val="0"/>
      <w:marRight w:val="0"/>
      <w:marTop w:val="0"/>
      <w:marBottom w:val="0"/>
      <w:divBdr>
        <w:top w:val="none" w:sz="0" w:space="0" w:color="auto"/>
        <w:left w:val="none" w:sz="0" w:space="0" w:color="auto"/>
        <w:bottom w:val="none" w:sz="0" w:space="0" w:color="auto"/>
        <w:right w:val="none" w:sz="0" w:space="0" w:color="auto"/>
      </w:divBdr>
    </w:div>
    <w:div w:id="1988388658">
      <w:bodyDiv w:val="1"/>
      <w:marLeft w:val="0"/>
      <w:marRight w:val="0"/>
      <w:marTop w:val="0"/>
      <w:marBottom w:val="0"/>
      <w:divBdr>
        <w:top w:val="none" w:sz="0" w:space="0" w:color="auto"/>
        <w:left w:val="none" w:sz="0" w:space="0" w:color="auto"/>
        <w:bottom w:val="none" w:sz="0" w:space="0" w:color="auto"/>
        <w:right w:val="none" w:sz="0" w:space="0" w:color="auto"/>
      </w:divBdr>
    </w:div>
    <w:div w:id="2023899036">
      <w:bodyDiv w:val="1"/>
      <w:marLeft w:val="0"/>
      <w:marRight w:val="0"/>
      <w:marTop w:val="0"/>
      <w:marBottom w:val="0"/>
      <w:divBdr>
        <w:top w:val="none" w:sz="0" w:space="0" w:color="auto"/>
        <w:left w:val="none" w:sz="0" w:space="0" w:color="auto"/>
        <w:bottom w:val="none" w:sz="0" w:space="0" w:color="auto"/>
        <w:right w:val="none" w:sz="0" w:space="0" w:color="auto"/>
      </w:divBdr>
    </w:div>
    <w:div w:id="2026904527">
      <w:bodyDiv w:val="1"/>
      <w:marLeft w:val="0"/>
      <w:marRight w:val="0"/>
      <w:marTop w:val="0"/>
      <w:marBottom w:val="0"/>
      <w:divBdr>
        <w:top w:val="none" w:sz="0" w:space="0" w:color="auto"/>
        <w:left w:val="none" w:sz="0" w:space="0" w:color="auto"/>
        <w:bottom w:val="none" w:sz="0" w:space="0" w:color="auto"/>
        <w:right w:val="none" w:sz="0" w:space="0" w:color="auto"/>
      </w:divBdr>
    </w:div>
    <w:div w:id="2047102604">
      <w:bodyDiv w:val="1"/>
      <w:marLeft w:val="0"/>
      <w:marRight w:val="0"/>
      <w:marTop w:val="0"/>
      <w:marBottom w:val="0"/>
      <w:divBdr>
        <w:top w:val="none" w:sz="0" w:space="0" w:color="auto"/>
        <w:left w:val="none" w:sz="0" w:space="0" w:color="auto"/>
        <w:bottom w:val="none" w:sz="0" w:space="0" w:color="auto"/>
        <w:right w:val="none" w:sz="0" w:space="0" w:color="auto"/>
      </w:divBdr>
    </w:div>
    <w:div w:id="2069723705">
      <w:bodyDiv w:val="1"/>
      <w:marLeft w:val="0"/>
      <w:marRight w:val="0"/>
      <w:marTop w:val="0"/>
      <w:marBottom w:val="0"/>
      <w:divBdr>
        <w:top w:val="none" w:sz="0" w:space="0" w:color="auto"/>
        <w:left w:val="none" w:sz="0" w:space="0" w:color="auto"/>
        <w:bottom w:val="none" w:sz="0" w:space="0" w:color="auto"/>
        <w:right w:val="none" w:sz="0" w:space="0" w:color="auto"/>
      </w:divBdr>
    </w:div>
    <w:div w:id="2104571893">
      <w:bodyDiv w:val="1"/>
      <w:marLeft w:val="0"/>
      <w:marRight w:val="0"/>
      <w:marTop w:val="0"/>
      <w:marBottom w:val="0"/>
      <w:divBdr>
        <w:top w:val="none" w:sz="0" w:space="0" w:color="auto"/>
        <w:left w:val="none" w:sz="0" w:space="0" w:color="auto"/>
        <w:bottom w:val="none" w:sz="0" w:space="0" w:color="auto"/>
        <w:right w:val="none" w:sz="0" w:space="0" w:color="auto"/>
      </w:divBdr>
    </w:div>
    <w:div w:id="2119446693">
      <w:bodyDiv w:val="1"/>
      <w:marLeft w:val="0"/>
      <w:marRight w:val="0"/>
      <w:marTop w:val="0"/>
      <w:marBottom w:val="0"/>
      <w:divBdr>
        <w:top w:val="none" w:sz="0" w:space="0" w:color="auto"/>
        <w:left w:val="none" w:sz="0" w:space="0" w:color="auto"/>
        <w:bottom w:val="none" w:sz="0" w:space="0" w:color="auto"/>
        <w:right w:val="none" w:sz="0" w:space="0" w:color="auto"/>
      </w:divBdr>
    </w:div>
    <w:div w:id="2119518317">
      <w:bodyDiv w:val="1"/>
      <w:marLeft w:val="0"/>
      <w:marRight w:val="0"/>
      <w:marTop w:val="0"/>
      <w:marBottom w:val="0"/>
      <w:divBdr>
        <w:top w:val="none" w:sz="0" w:space="0" w:color="auto"/>
        <w:left w:val="none" w:sz="0" w:space="0" w:color="auto"/>
        <w:bottom w:val="none" w:sz="0" w:space="0" w:color="auto"/>
        <w:right w:val="none" w:sz="0" w:space="0" w:color="auto"/>
      </w:divBdr>
    </w:div>
    <w:div w:id="2134857437">
      <w:bodyDiv w:val="1"/>
      <w:marLeft w:val="0"/>
      <w:marRight w:val="0"/>
      <w:marTop w:val="0"/>
      <w:marBottom w:val="0"/>
      <w:divBdr>
        <w:top w:val="none" w:sz="0" w:space="0" w:color="auto"/>
        <w:left w:val="none" w:sz="0" w:space="0" w:color="auto"/>
        <w:bottom w:val="none" w:sz="0" w:space="0" w:color="auto"/>
        <w:right w:val="none" w:sz="0" w:space="0" w:color="auto"/>
      </w:divBdr>
      <w:divsChild>
        <w:div w:id="368649862">
          <w:marLeft w:val="0"/>
          <w:marRight w:val="0"/>
          <w:marTop w:val="0"/>
          <w:marBottom w:val="0"/>
          <w:divBdr>
            <w:top w:val="none" w:sz="0" w:space="0" w:color="auto"/>
            <w:left w:val="none" w:sz="0" w:space="0" w:color="auto"/>
            <w:bottom w:val="none" w:sz="0" w:space="0" w:color="auto"/>
            <w:right w:val="none" w:sz="0" w:space="0" w:color="auto"/>
          </w:divBdr>
          <w:divsChild>
            <w:div w:id="15851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BBFBCCE5E604E2EA84B461AA454CC6D"/>
        <w:category>
          <w:name w:val="Général"/>
          <w:gallery w:val="placeholder"/>
        </w:category>
        <w:types>
          <w:type w:val="bbPlcHdr"/>
        </w:types>
        <w:behaviors>
          <w:behavior w:val="content"/>
        </w:behaviors>
        <w:guid w:val="{F684CB90-F6C4-442C-9BD5-909C6DF3D015}"/>
      </w:docPartPr>
      <w:docPartBody>
        <w:p w:rsidR="0082341A" w:rsidRDefault="00961613" w:rsidP="00961613">
          <w:pPr>
            <w:pStyle w:val="ABBFBCCE5E604E2EA84B461AA454CC6D"/>
          </w:pPr>
          <w:r>
            <w:rPr>
              <w:color w:val="2E74B5" w:themeColor="accent1" w:themeShade="BF"/>
              <w:sz w:val="24"/>
              <w:szCs w:val="24"/>
            </w:rPr>
            <w:t>[Nom de la société]</w:t>
          </w:r>
        </w:p>
      </w:docPartBody>
    </w:docPart>
    <w:docPart>
      <w:docPartPr>
        <w:name w:val="926305AA8DD6478B93ABC19F299E5A89"/>
        <w:category>
          <w:name w:val="Général"/>
          <w:gallery w:val="placeholder"/>
        </w:category>
        <w:types>
          <w:type w:val="bbPlcHdr"/>
        </w:types>
        <w:behaviors>
          <w:behavior w:val="content"/>
        </w:behaviors>
        <w:guid w:val="{8A902F59-1990-4A03-9C46-221502D42699}"/>
      </w:docPartPr>
      <w:docPartBody>
        <w:p w:rsidR="0082341A" w:rsidRDefault="00961613" w:rsidP="00961613">
          <w:pPr>
            <w:pStyle w:val="926305AA8DD6478B93ABC19F299E5A89"/>
          </w:pPr>
          <w:r>
            <w:rPr>
              <w:rFonts w:asciiTheme="majorHAnsi" w:eastAsiaTheme="majorEastAsia" w:hAnsiTheme="majorHAnsi" w:cstheme="majorBidi"/>
              <w:color w:val="5B9BD5" w:themeColor="accent1"/>
              <w:sz w:val="88"/>
              <w:szCs w:val="88"/>
            </w:rPr>
            <w:t>[Titre du document]</w:t>
          </w:r>
        </w:p>
      </w:docPartBody>
    </w:docPart>
    <w:docPart>
      <w:docPartPr>
        <w:name w:val="9A44FEE7296B4D9EB6C1EAEA16C71EFE"/>
        <w:category>
          <w:name w:val="Général"/>
          <w:gallery w:val="placeholder"/>
        </w:category>
        <w:types>
          <w:type w:val="bbPlcHdr"/>
        </w:types>
        <w:behaviors>
          <w:behavior w:val="content"/>
        </w:behaviors>
        <w:guid w:val="{1F770762-A0A9-4736-9811-DF37EF4F2F47}"/>
      </w:docPartPr>
      <w:docPartBody>
        <w:p w:rsidR="0082341A" w:rsidRDefault="00961613" w:rsidP="00961613">
          <w:pPr>
            <w:pStyle w:val="9A44FEE7296B4D9EB6C1EAEA16C71EFE"/>
          </w:pPr>
          <w:r>
            <w:rPr>
              <w:color w:val="2E74B5"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613"/>
    <w:rsid w:val="002C1589"/>
    <w:rsid w:val="0082341A"/>
    <w:rsid w:val="00961613"/>
    <w:rsid w:val="00BF2223"/>
    <w:rsid w:val="00C35D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BFBCCE5E604E2EA84B461AA454CC6D">
    <w:name w:val="ABBFBCCE5E604E2EA84B461AA454CC6D"/>
    <w:rsid w:val="00961613"/>
  </w:style>
  <w:style w:type="paragraph" w:customStyle="1" w:styleId="926305AA8DD6478B93ABC19F299E5A89">
    <w:name w:val="926305AA8DD6478B93ABC19F299E5A89"/>
    <w:rsid w:val="00961613"/>
  </w:style>
  <w:style w:type="paragraph" w:customStyle="1" w:styleId="9A44FEE7296B4D9EB6C1EAEA16C71EFE">
    <w:name w:val="9A44FEE7296B4D9EB6C1EAEA16C71EFE"/>
    <w:rsid w:val="00961613"/>
  </w:style>
  <w:style w:type="paragraph" w:customStyle="1" w:styleId="7BCC7B1E54F5458895CF35B1331BE195">
    <w:name w:val="7BCC7B1E54F5458895CF35B1331BE195"/>
    <w:rsid w:val="00961613"/>
  </w:style>
  <w:style w:type="paragraph" w:customStyle="1" w:styleId="6210BF19D5CB459795E5510899A9C273">
    <w:name w:val="6210BF19D5CB459795E5510899A9C273"/>
    <w:rsid w:val="00961613"/>
  </w:style>
  <w:style w:type="paragraph" w:customStyle="1" w:styleId="2E8785B630444363BCCE98DC815F85CD">
    <w:name w:val="2E8785B630444363BCCE98DC815F85CD"/>
    <w:rsid w:val="00961613"/>
  </w:style>
  <w:style w:type="character" w:styleId="Textedelespacerserv">
    <w:name w:val="Placeholder Text"/>
    <w:basedOn w:val="Policepardfaut"/>
    <w:uiPriority w:val="99"/>
    <w:semiHidden/>
    <w:rsid w:val="002C15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Aur12</b:Tag>
    <b:SourceType>DocumentFromInternetSite</b:SourceType>
    <b:Guid>{A39DE3F9-268B-4F42-8C16-AB29237A263B}</b:Guid>
    <b:Year>2012</b:Year>
    <b:Month>Juin</b:Month>
    <b:Day>25</b:Day>
    <b:URL>http://liris.cnrs.fr/~rchaine/EDF_A_BEY/These-Aurelien-Bey.pdf</b:URL>
    <b:Author>
      <b:Author>
        <b:NameList>
          <b:Person>
            <b:Last>Bey</b:Last>
            <b:First>Aurélien</b:First>
          </b:Person>
        </b:NameList>
      </b:Author>
    </b:Author>
    <b:InternetSiteTitle>CNRS</b:InternetSiteTitle>
    <b:RefOrder>1</b:RefOrder>
  </b:Source>
  <b:Source>
    <b:Tag>Ber14</b:Tag>
    <b:SourceType>DocumentFromInternetSite</b:SourceType>
    <b:Guid>{3A3F4622-06BB-4FC4-B3BA-840C0F550B78}</b:Guid>
    <b:Title>State of the Art in Surface Reconstruction from Point Clouds</b:Title>
    <b:Year>2014</b:Year>
    <b:URL>http://lgg.epfl.ch/publications/2014/reconstar/paper.pdf</b:URL>
    <b:Author>
      <b:Author>
        <b:NameList>
          <b:Person>
            <b:Last>Berger</b:Last>
            <b:First>Matthew,</b:First>
            <b:Middle>Andrea Tagliasacchi, Lee Seversky, Pierre Alliez, Joshua Levine, Andrei Sharf Claudio Silva</b:Middle>
          </b:Person>
        </b:NameList>
      </b:Author>
    </b:Author>
    <b:RefOrder>3</b:RefOrder>
  </b:Source>
  <b:Source>
    <b:Tag>Wik</b:Tag>
    <b:SourceType>InternetSite</b:SourceType>
    <b:Guid>{3A0D537F-01DC-420F-9EC0-73038E9DEE47}</b:Guid>
    <b:Author>
      <b:Author>
        <b:Corporate>Wikipedia The Free Encyclopedia</b:Corporate>
      </b:Author>
    </b:Author>
    <b:Title>Polygon Mesh</b:Title>
    <b:URL>https://en.wikipedia.org/w/index.php?title=Polygon_mesh&amp;oldid=706022466</b:URL>
    <b:RefOrder>2</b:RefOrder>
  </b:Source>
  <b:Source>
    <b:Tag>Hug</b:Tag>
    <b:SourceType>DocumentFromInternetSite</b:SourceType>
    <b:Guid>{221C9F51-1B33-4702-B6E2-9B399981AAA8}</b:Guid>
    <b:Author>
      <b:Author>
        <b:NameList>
          <b:Person>
            <b:Last>Hugues Hoppe</b:Last>
            <b:First>Tony</b:First>
            <b:Middle>DeRose, Tom Duchamp, John McDonald, Werner Stuetzle</b:Middle>
          </b:Person>
        </b:NameList>
      </b:Author>
    </b:Author>
    <b:Title>Surface Reconstruction from Unorganized Points</b:Title>
    <b:URL>http://research.microsoft.com/en-us/um/people/hoppe/recon.pdf</b:URL>
    <b:RefOrder>4</b:RefOrder>
  </b:Source>
  <b:Source>
    <b:Tag>Kaz06</b:Tag>
    <b:SourceType>DocumentFromInternetSite</b:SourceType>
    <b:Guid>{8DBB51FD-6A14-4461-A320-F4DB8F593BD1}</b:Guid>
    <b:Author>
      <b:Author>
        <b:NameList>
          <b:Person>
            <b:Last>Kazdhan Micheal</b:Last>
            <b:First>Bolitho</b:First>
            <b:Middle>Matthew, Hoppe Hugues</b:Middle>
          </b:Person>
        </b:NameList>
      </b:Author>
    </b:Author>
    <b:Title>Poisson Surface Reconstruction</b:Title>
    <b:Year>2006</b:Year>
    <b:URL>http://faculty.cs.tamu.edu/schaefer/teaching/689_Fall2006/poissonrecon.pdf</b:URL>
    <b:RefOrder>5</b:RefOrder>
  </b:Source>
  <b:Source>
    <b:Tag>Poi</b:Tag>
    <b:SourceType>InternetSite</b:SourceType>
    <b:Guid>{CFC8F205-7AA9-4916-ACFA-AC6110544F4B}</b:Guid>
    <b:URL>http://pointclouds.org/documentation/tutorials/normal_estimation.php</b:URL>
    <b:Author>
      <b:Author>
        <b:Corporate>Point Cloud Library</b:Corporate>
      </b:Author>
    </b:Author>
    <b:Title>Estimating Surface Normals in a PointCloud</b:Title>
    <b:RefOrder>6</b:RefOrder>
  </b:Source>
  <b:Source>
    <b:Tag>Lin02</b:Tag>
    <b:SourceType>InternetSite</b:SourceType>
    <b:Guid>{553E4EA2-5EA0-4EEE-8925-A7C80C4F0B03}</b:Guid>
    <b:Author>
      <b:Author>
        <b:NameList>
          <b:Person>
            <b:Last>Smith</b:Last>
            <b:First>Lindsay</b:First>
            <b:Middle>I</b:Middle>
          </b:Person>
        </b:NameList>
      </b:Author>
    </b:Author>
    <b:Title>A tutorial on Principal Component Analysis</b:Title>
    <b:Year>2002</b:Year>
    <b:Month>February</b:Month>
    <b:Day>26</b:Day>
    <b:URL>http://www.cs.otago.ac.nz/cosc453/student_tutorials/principal_components.pdf</b:URL>
    <b:RefOrder>7</b:RefOrder>
  </b:Source>
  <b:Source>
    <b:Tag>Rep13</b:Tag>
    <b:SourceType>Book</b:SourceType>
    <b:Guid>{24675AD3-8BB1-4657-B03B-7BF5A9D44D7C}</b:Guid>
    <b:Title>Isosurfaces: Geometry, Topology, and Algorithms</b:Title>
    <b:Year>2013</b:Year>
    <b:StandardNumber>ISBN 9781466570979</b:StandardNumber>
    <b:Author>
      <b:Author>
        <b:NameList>
          <b:Person>
            <b:Last>Wenger</b:Last>
            <b:First>Rephael</b:First>
          </b:Person>
        </b:NameList>
      </b:Author>
    </b:Author>
    <b:Publisher>A K Peters/CRC Press</b:Publisher>
    <b:RefOrder>8</b:RefOrder>
  </b:Source>
</b:Sources>
</file>

<file path=customXml/itemProps1.xml><?xml version="1.0" encoding="utf-8"?>
<ds:datastoreItem xmlns:ds="http://schemas.openxmlformats.org/officeDocument/2006/customXml" ds:itemID="{5C6B50E5-293B-47C8-A3EF-A3B92E959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12</Pages>
  <Words>2773</Words>
  <Characters>15256</Characters>
  <Application>Microsoft Office Word</Application>
  <DocSecurity>0</DocSecurity>
  <Lines>127</Lines>
  <Paragraphs>35</Paragraphs>
  <ScaleCrop>false</ScaleCrop>
  <HeadingPairs>
    <vt:vector size="2" baseType="variant">
      <vt:variant>
        <vt:lpstr>Titre</vt:lpstr>
      </vt:variant>
      <vt:variant>
        <vt:i4>1</vt:i4>
      </vt:variant>
    </vt:vector>
  </HeadingPairs>
  <TitlesOfParts>
    <vt:vector size="1" baseType="lpstr">
      <vt:lpstr>UV5.4 Status Report</vt:lpstr>
    </vt:vector>
  </TitlesOfParts>
  <Company>ENSTA Bretagne</Company>
  <LinksUpToDate>false</LinksUpToDate>
  <CharactersWithSpaces>17994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UV5.4 Status Report</dc:title>
  <dc:subject>Pierre Jacquot – SPID/ROB</dc:subject>
  <dc:creator>UV5.4</dc:creator>
  <cp:keywords/>
  <dc:description/>
  <cp:lastModifiedBy>PierreJ</cp:lastModifiedBy>
  <cp:revision>12</cp:revision>
  <dcterms:created xsi:type="dcterms:W3CDTF">2016-02-20T15:54:00Z</dcterms:created>
  <dcterms:modified xsi:type="dcterms:W3CDTF">2016-02-24T22:45:00Z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zotero-version="4.0.28.10"&gt;&lt;session id="P5QGIMmD"/&gt;&lt;style id="http://www.zotero.org/styles/chicago-author-date" locale="fr-FR" hasBibliography="1" bibliographyStyleHasBeenSet="0"/&gt;&lt;prefs&gt;&lt;pref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