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2D5" w:rsidRDefault="00152581">
      <w:pPr>
        <w:rPr>
          <w:lang w:val="en-GB"/>
        </w:rPr>
      </w:pPr>
      <w:r w:rsidRPr="00152581">
        <w:rPr>
          <w:lang w:val="en-GB"/>
        </w:rPr>
        <w:t xml:space="preserve">Functionalities represented by the </w:t>
      </w:r>
      <w:proofErr w:type="spellStart"/>
      <w:r w:rsidRPr="00152581">
        <w:rPr>
          <w:lang w:val="en-GB"/>
        </w:rPr>
        <w:t>async</w:t>
      </w:r>
      <w:proofErr w:type="spellEnd"/>
      <w:r w:rsidRPr="00152581">
        <w:rPr>
          <w:lang w:val="en-GB"/>
        </w:rPr>
        <w:t>/</w:t>
      </w:r>
      <w:r>
        <w:rPr>
          <w:lang w:val="en-GB"/>
        </w:rPr>
        <w:t>await keyword in .Net are based on the functionalities previously regrouped in the “Task Parallel Library” (TPL). In this library was introduced the Task Class, which supported asynchronous programming.</w:t>
      </w:r>
    </w:p>
    <w:p w:rsidR="00152581" w:rsidRDefault="000F01AF">
      <w:pPr>
        <w:rPr>
          <w:lang w:val="en-GB"/>
        </w:rPr>
      </w:pPr>
      <w:r>
        <w:rPr>
          <w:lang w:val="en-GB"/>
        </w:rPr>
        <w:t xml:space="preserve">Invocation of a method returning Task or Task&lt;T&gt; returns immediately, and these methods are executing on another thread. If you wanted to wait for </w:t>
      </w:r>
      <w:proofErr w:type="gramStart"/>
      <w:r>
        <w:rPr>
          <w:lang w:val="en-GB"/>
        </w:rPr>
        <w:t>a such</w:t>
      </w:r>
      <w:proofErr w:type="gramEnd"/>
      <w:r>
        <w:rPr>
          <w:lang w:val="en-GB"/>
        </w:rPr>
        <w:t xml:space="preserve"> method to be complete before executing another method you had to use “</w:t>
      </w:r>
      <w:proofErr w:type="spellStart"/>
      <w:r>
        <w:rPr>
          <w:lang w:val="en-GB"/>
        </w:rPr>
        <w:t>ContinueWith</w:t>
      </w:r>
      <w:proofErr w:type="spellEnd"/>
      <w:r>
        <w:rPr>
          <w:lang w:val="en-GB"/>
        </w:rPr>
        <w:t>”:</w:t>
      </w:r>
    </w:p>
    <w:p w:rsidR="000F01AF" w:rsidRDefault="000F01AF">
      <w:pPr>
        <w:rPr>
          <w:lang w:val="en-GB"/>
        </w:rPr>
      </w:pPr>
      <w:r>
        <w:rPr>
          <w:noProof/>
          <w:lang w:eastAsia="de-DE"/>
        </w:rPr>
        <w:drawing>
          <wp:inline distT="0" distB="0" distL="0" distR="0" wp14:anchorId="002EB70D" wp14:editId="271EA017">
            <wp:extent cx="5760720" cy="47256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AF" w:rsidRDefault="000F01AF">
      <w:pPr>
        <w:rPr>
          <w:lang w:val="en-GB"/>
        </w:rPr>
      </w:pPr>
    </w:p>
    <w:p w:rsidR="000F01AF" w:rsidRDefault="000F01AF">
      <w:pPr>
        <w:rPr>
          <w:lang w:val="en-GB"/>
        </w:rPr>
      </w:pPr>
      <w:r>
        <w:rPr>
          <w:lang w:val="en-GB"/>
        </w:rPr>
        <w:t>Where</w:t>
      </w:r>
    </w:p>
    <w:p w:rsidR="000F01AF" w:rsidRDefault="000F01AF">
      <w:pPr>
        <w:rPr>
          <w:lang w:val="en-GB"/>
        </w:rPr>
      </w:pPr>
      <w:r>
        <w:rPr>
          <w:noProof/>
          <w:lang w:eastAsia="de-DE"/>
        </w:rPr>
        <w:drawing>
          <wp:inline distT="0" distB="0" distL="0" distR="0" wp14:anchorId="5612C744" wp14:editId="327E9D58">
            <wp:extent cx="5760720" cy="1572895"/>
            <wp:effectExtent l="0" t="0" r="0" b="825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AF" w:rsidRDefault="000F01AF">
      <w:pPr>
        <w:rPr>
          <w:lang w:val="en-GB"/>
        </w:rPr>
      </w:pPr>
    </w:p>
    <w:p w:rsidR="000F01AF" w:rsidRDefault="000F01AF">
      <w:pPr>
        <w:rPr>
          <w:lang w:val="en-GB"/>
        </w:rPr>
      </w:pPr>
      <w:r>
        <w:rPr>
          <w:lang w:val="en-GB"/>
        </w:rPr>
        <w:t xml:space="preserve">…creating so a chain </w:t>
      </w:r>
      <w:r w:rsidRPr="000F01AF">
        <w:rPr>
          <w:lang w:val="en-GB"/>
        </w:rPr>
        <w:sym w:font="Wingdings" w:char="F0E0"/>
      </w:r>
      <w:r>
        <w:rPr>
          <w:lang w:val="en-GB"/>
        </w:rPr>
        <w:t xml:space="preserve"> not easy to read.</w:t>
      </w:r>
    </w:p>
    <w:p w:rsidR="00574139" w:rsidRDefault="00574139">
      <w:pPr>
        <w:rPr>
          <w:lang w:val="en-GB"/>
        </w:rPr>
      </w:pPr>
      <w:r>
        <w:rPr>
          <w:lang w:val="en-GB"/>
        </w:rPr>
        <w:lastRenderedPageBreak/>
        <w:t xml:space="preserve">With </w:t>
      </w:r>
      <w:proofErr w:type="gramStart"/>
      <w:r>
        <w:rPr>
          <w:lang w:val="en-GB"/>
        </w:rPr>
        <w:t>Await/</w:t>
      </w:r>
      <w:proofErr w:type="spellStart"/>
      <w:r>
        <w:rPr>
          <w:lang w:val="en-GB"/>
        </w:rPr>
        <w:t>Async</w:t>
      </w:r>
      <w:proofErr w:type="spellEnd"/>
      <w:proofErr w:type="gramEnd"/>
      <w:r>
        <w:rPr>
          <w:lang w:val="en-GB"/>
        </w:rPr>
        <w:t xml:space="preserve"> we can write an easier to understand code instead:</w:t>
      </w:r>
    </w:p>
    <w:p w:rsidR="00574139" w:rsidRDefault="00574139">
      <w:pPr>
        <w:rPr>
          <w:lang w:val="en-GB"/>
        </w:rPr>
      </w:pPr>
      <w:r>
        <w:rPr>
          <w:noProof/>
          <w:lang w:eastAsia="de-DE"/>
        </w:rPr>
        <w:drawing>
          <wp:inline distT="0" distB="0" distL="0" distR="0" wp14:anchorId="7656AA7A" wp14:editId="346A5846">
            <wp:extent cx="5760720" cy="301117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139" w:rsidRDefault="00574139">
      <w:pPr>
        <w:rPr>
          <w:lang w:val="en-GB"/>
        </w:rPr>
      </w:pPr>
    </w:p>
    <w:p w:rsidR="00574139" w:rsidRDefault="00574139" w:rsidP="00574139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Using await pause the main thread while the awaited method is being executed by another thread. Execution </w:t>
      </w:r>
      <w:proofErr w:type="gramStart"/>
      <w:r>
        <w:rPr>
          <w:lang w:val="en-GB"/>
        </w:rPr>
        <w:t>is done</w:t>
      </w:r>
      <w:proofErr w:type="gramEnd"/>
      <w:r>
        <w:rPr>
          <w:lang w:val="en-GB"/>
        </w:rPr>
        <w:t xml:space="preserve"> </w:t>
      </w:r>
      <w:r w:rsidR="00C14A22">
        <w:rPr>
          <w:lang w:val="en-GB"/>
        </w:rPr>
        <w:t>sequentially. A</w:t>
      </w:r>
      <w:r>
        <w:rPr>
          <w:lang w:val="en-GB"/>
        </w:rPr>
        <w:t xml:space="preserve">waited methods </w:t>
      </w:r>
      <w:proofErr w:type="gramStart"/>
      <w:r w:rsidR="001B541E">
        <w:rPr>
          <w:lang w:val="en-GB"/>
        </w:rPr>
        <w:t>are exe</w:t>
      </w:r>
      <w:bookmarkStart w:id="0" w:name="_GoBack"/>
      <w:bookmarkEnd w:id="0"/>
      <w:r w:rsidR="001B541E">
        <w:rPr>
          <w:lang w:val="en-GB"/>
        </w:rPr>
        <w:t>cuted</w:t>
      </w:r>
      <w:proofErr w:type="gramEnd"/>
      <w:r>
        <w:rPr>
          <w:lang w:val="en-GB"/>
        </w:rPr>
        <w:t xml:space="preserve"> without blocking</w:t>
      </w:r>
      <w:r w:rsidR="001B541E">
        <w:rPr>
          <w:lang w:val="en-GB"/>
        </w:rPr>
        <w:t xml:space="preserve"> the</w:t>
      </w:r>
      <w:r>
        <w:rPr>
          <w:lang w:val="en-GB"/>
        </w:rPr>
        <w:t xml:space="preserve"> main thread.</w:t>
      </w:r>
    </w:p>
    <w:p w:rsidR="00574139" w:rsidRDefault="00574139" w:rsidP="00574139">
      <w:pPr>
        <w:rPr>
          <w:lang w:val="en-GB"/>
        </w:rPr>
      </w:pPr>
      <w:r>
        <w:rPr>
          <w:lang w:val="en-GB"/>
        </w:rPr>
        <w:t>We need</w:t>
      </w:r>
      <w:r w:rsidR="001B541E">
        <w:rPr>
          <w:lang w:val="en-GB"/>
        </w:rPr>
        <w:t xml:space="preserve"> the </w:t>
      </w:r>
      <w:proofErr w:type="spellStart"/>
      <w:r>
        <w:rPr>
          <w:lang w:val="en-GB"/>
        </w:rPr>
        <w:t>async</w:t>
      </w:r>
      <w:proofErr w:type="spellEnd"/>
      <w:r>
        <w:rPr>
          <w:lang w:val="en-GB"/>
        </w:rPr>
        <w:t xml:space="preserve"> </w:t>
      </w:r>
      <w:r w:rsidR="001B541E">
        <w:rPr>
          <w:lang w:val="en-GB"/>
        </w:rPr>
        <w:t xml:space="preserve">keyword </w:t>
      </w:r>
      <w:r>
        <w:rPr>
          <w:lang w:val="en-GB"/>
        </w:rPr>
        <w:t>to tell the compiler that this use of the await keyword is related to asynchronous flow.</w:t>
      </w:r>
    </w:p>
    <w:p w:rsidR="001B541E" w:rsidRDefault="001B541E" w:rsidP="00574139">
      <w:pPr>
        <w:rPr>
          <w:lang w:val="en-GB"/>
        </w:rPr>
      </w:pPr>
    </w:p>
    <w:p w:rsidR="0034423E" w:rsidRDefault="001B541E" w:rsidP="00574139">
      <w:pPr>
        <w:rPr>
          <w:lang w:val="en-GB"/>
        </w:rPr>
      </w:pPr>
      <w:r>
        <w:rPr>
          <w:lang w:val="en-GB"/>
        </w:rPr>
        <w:t xml:space="preserve">Take-away: </w:t>
      </w:r>
    </w:p>
    <w:p w:rsidR="001B541E" w:rsidRDefault="001B541E" w:rsidP="0034423E">
      <w:pPr>
        <w:pStyle w:val="Listenabsatz"/>
        <w:numPr>
          <w:ilvl w:val="0"/>
          <w:numId w:val="1"/>
        </w:numPr>
        <w:rPr>
          <w:lang w:val="en-GB"/>
        </w:rPr>
      </w:pPr>
      <w:proofErr w:type="gramStart"/>
      <w:r w:rsidRPr="0034423E">
        <w:rPr>
          <w:lang w:val="en-GB"/>
        </w:rPr>
        <w:t>to</w:t>
      </w:r>
      <w:proofErr w:type="gramEnd"/>
      <w:r w:rsidRPr="0034423E">
        <w:rPr>
          <w:lang w:val="en-GB"/>
        </w:rPr>
        <w:t xml:space="preserve"> be executed asynchronously </w:t>
      </w:r>
      <w:r w:rsidR="0034423E" w:rsidRPr="0034423E">
        <w:rPr>
          <w:lang w:val="en-GB"/>
        </w:rPr>
        <w:t xml:space="preserve">(on another thread) </w:t>
      </w:r>
      <w:r w:rsidRPr="0034423E">
        <w:rPr>
          <w:lang w:val="en-GB"/>
        </w:rPr>
        <w:t>a method shall return Task or Task&lt;T&gt;</w:t>
      </w:r>
      <w:r w:rsidR="0034423E" w:rsidRPr="0034423E">
        <w:rPr>
          <w:lang w:val="en-GB"/>
        </w:rPr>
        <w:t>.</w:t>
      </w:r>
      <w:r w:rsidRPr="0034423E">
        <w:rPr>
          <w:lang w:val="en-GB"/>
        </w:rPr>
        <w:t xml:space="preserve"> </w:t>
      </w:r>
    </w:p>
    <w:p w:rsidR="0034423E" w:rsidRPr="0034423E" w:rsidRDefault="0034423E" w:rsidP="0034423E">
      <w:pPr>
        <w:pStyle w:val="Listenabsatz"/>
        <w:numPr>
          <w:ilvl w:val="0"/>
          <w:numId w:val="1"/>
        </w:numPr>
        <w:rPr>
          <w:lang w:val="en-GB"/>
        </w:rPr>
      </w:pPr>
      <w:proofErr w:type="gramStart"/>
      <w:r>
        <w:rPr>
          <w:lang w:val="en-GB"/>
        </w:rPr>
        <w:t>if</w:t>
      </w:r>
      <w:proofErr w:type="gramEnd"/>
      <w:r>
        <w:rPr>
          <w:lang w:val="en-GB"/>
        </w:rPr>
        <w:t xml:space="preserve"> the main thread </w:t>
      </w:r>
      <w:r w:rsidR="00924966">
        <w:rPr>
          <w:lang w:val="en-GB"/>
        </w:rPr>
        <w:t>must</w:t>
      </w:r>
      <w:r>
        <w:rPr>
          <w:lang w:val="en-GB"/>
        </w:rPr>
        <w:t xml:space="preserve"> wait the asynchronous method </w:t>
      </w:r>
      <w:r w:rsidR="00924966">
        <w:rPr>
          <w:lang w:val="en-GB"/>
        </w:rPr>
        <w:t xml:space="preserve">to be finished, </w:t>
      </w:r>
      <w:r>
        <w:rPr>
          <w:lang w:val="en-GB"/>
        </w:rPr>
        <w:t xml:space="preserve">await + </w:t>
      </w:r>
      <w:proofErr w:type="spellStart"/>
      <w:r>
        <w:rPr>
          <w:lang w:val="en-GB"/>
        </w:rPr>
        <w:t>async</w:t>
      </w:r>
      <w:proofErr w:type="spellEnd"/>
      <w:r>
        <w:rPr>
          <w:lang w:val="en-GB"/>
        </w:rPr>
        <w:t xml:space="preserve"> keywords must be used.</w:t>
      </w:r>
    </w:p>
    <w:sectPr w:rsidR="0034423E" w:rsidRPr="003442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454D2"/>
    <w:multiLevelType w:val="hybridMultilevel"/>
    <w:tmpl w:val="D962045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B98"/>
    <w:rsid w:val="000F01AF"/>
    <w:rsid w:val="00152581"/>
    <w:rsid w:val="001B541E"/>
    <w:rsid w:val="0034423E"/>
    <w:rsid w:val="00574139"/>
    <w:rsid w:val="00924966"/>
    <w:rsid w:val="00C14A22"/>
    <w:rsid w:val="00EE42D5"/>
    <w:rsid w:val="00FA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495C"/>
  <w15:chartTrackingRefBased/>
  <w15:docId w15:val="{B9960970-2CA9-4C27-90CD-9541C05BE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74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153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2020-10-09T06:52:00Z</dcterms:created>
  <dcterms:modified xsi:type="dcterms:W3CDTF">2020-10-09T07:48:00Z</dcterms:modified>
</cp:coreProperties>
</file>