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EC9F" w14:textId="6CFD1723" w:rsidR="00355878" w:rsidRDefault="004C584B">
      <w:r>
        <w:t>The</w:t>
      </w:r>
      <w:r w:rsidR="00732BE7">
        <w:t xml:space="preserve"> definitions below are derived from </w:t>
      </w:r>
      <w:r w:rsidR="00355878">
        <w:t>California Water Budget Handbook v5.6.</w:t>
      </w:r>
    </w:p>
    <w:p w14:paraId="498380CA" w14:textId="162C2094" w:rsidR="003B11D0" w:rsidRDefault="006D716A">
      <w:r>
        <w:t xml:space="preserve">Water Budget Zone: </w:t>
      </w:r>
      <w:r w:rsidR="000C22D1">
        <w:t>A water budget zone</w:t>
      </w:r>
      <w:r w:rsidR="000C22D1">
        <w:t xml:space="preserve"> is the geographical extent of a user-defined water management area. It consists of land, surface water and groundwater system</w:t>
      </w:r>
      <w:r w:rsidR="00CD4B9B">
        <w:t>s</w:t>
      </w:r>
      <w:r w:rsidR="000C22D1">
        <w:t>.</w:t>
      </w:r>
      <w:r w:rsidR="008A612D">
        <w:t xml:space="preserve"> It </w:t>
      </w:r>
      <w:r w:rsidR="008A612D">
        <w:t xml:space="preserve">not formally a part of our framework for visualizing state-level water budgets. But it is an important concept </w:t>
      </w:r>
      <w:r w:rsidR="008A612D">
        <w:t xml:space="preserve">for understanding </w:t>
      </w:r>
      <w:r w:rsidR="008A612D">
        <w:t>water budget systems</w:t>
      </w:r>
      <w:r w:rsidR="00CD4B9B">
        <w:t xml:space="preserve"> (mentioned below in Flow Source and Flow Sink)</w:t>
      </w:r>
      <w:r w:rsidR="008A612D">
        <w:t>.</w:t>
      </w:r>
    </w:p>
    <w:p w14:paraId="6B870C8D" w14:textId="4FD08C25" w:rsidR="00ED0422" w:rsidRDefault="00B94FE9">
      <w:r>
        <w:t>Jurisdiction</w:t>
      </w:r>
      <w:r w:rsidR="00ED0422">
        <w:t>:</w:t>
      </w:r>
      <w:r w:rsidR="000672B0">
        <w:t xml:space="preserve"> Jurisdiction is the s</w:t>
      </w:r>
      <w:r w:rsidR="00ED0422">
        <w:t>tate</w:t>
      </w:r>
      <w:r w:rsidR="0091378F">
        <w:t xml:space="preserve"> over which a water budget is </w:t>
      </w:r>
      <w:r w:rsidR="000C22D1">
        <w:t>applied</w:t>
      </w:r>
      <w:r w:rsidR="00CF57A7">
        <w:t>.</w:t>
      </w:r>
      <w:r w:rsidR="000658CF">
        <w:t xml:space="preserve"> A jurisdiction is comprised of multiple water budget zones.</w:t>
      </w:r>
      <w:r w:rsidR="00CF57A7">
        <w:t xml:space="preserve"> </w:t>
      </w:r>
    </w:p>
    <w:p w14:paraId="484D35C3" w14:textId="211BB354" w:rsidR="00B94FE9" w:rsidRDefault="00B94FE9">
      <w:r>
        <w:t>Component</w:t>
      </w:r>
      <w:r w:rsidR="00892035">
        <w:t xml:space="preserve">: </w:t>
      </w:r>
      <w:r w:rsidR="00CA6848">
        <w:t>Each component is a</w:t>
      </w:r>
      <w:r w:rsidR="00892035">
        <w:t xml:space="preserve"> flow</w:t>
      </w:r>
      <w:r w:rsidR="003E72FD">
        <w:t xml:space="preserve"> of water </w:t>
      </w:r>
      <w:r w:rsidR="00AE0360">
        <w:t xml:space="preserve">associated to a particular </w:t>
      </w:r>
      <w:r w:rsidR="002D69EA">
        <w:t>human application</w:t>
      </w:r>
      <w:r w:rsidR="00AE0360">
        <w:t xml:space="preserve"> or a</w:t>
      </w:r>
      <w:r w:rsidR="002D69EA">
        <w:t xml:space="preserve"> natural</w:t>
      </w:r>
      <w:r w:rsidR="00AE0360">
        <w:t xml:space="preserve"> phenomenon</w:t>
      </w:r>
      <w:r w:rsidR="002D69EA">
        <w:t>.</w:t>
      </w:r>
      <w:r w:rsidR="00BA0434">
        <w:t xml:space="preserve"> </w:t>
      </w:r>
    </w:p>
    <w:p w14:paraId="03EABFF2" w14:textId="7B4B16E3" w:rsidR="00B94FE9" w:rsidRDefault="00B94FE9" w:rsidP="001E6DE0">
      <w:pPr>
        <w:pStyle w:val="ListParagraph"/>
        <w:numPr>
          <w:ilvl w:val="0"/>
          <w:numId w:val="2"/>
        </w:numPr>
      </w:pPr>
      <w:r>
        <w:t>Estimation Method</w:t>
      </w:r>
      <w:r w:rsidR="0044704D">
        <w:t xml:space="preserve"> </w:t>
      </w:r>
      <w:r w:rsidR="0044704D" w:rsidRPr="0044704D">
        <w:rPr>
          <w:i/>
          <w:iCs/>
        </w:rPr>
        <w:t>(hasEstimationMethod)</w:t>
      </w:r>
      <w:r w:rsidR="002D69EA">
        <w:t xml:space="preserve">: </w:t>
      </w:r>
      <w:r w:rsidR="00697CE5">
        <w:t>An estimation method is a mathematical formula</w:t>
      </w:r>
      <w:r w:rsidR="00DA36D9">
        <w:t xml:space="preserve"> or procedure</w:t>
      </w:r>
      <w:r w:rsidR="00697CE5">
        <w:t xml:space="preserve"> to </w:t>
      </w:r>
      <w:r w:rsidR="00833E93">
        <w:t xml:space="preserve">estimate </w:t>
      </w:r>
      <w:r w:rsidR="00BF6701">
        <w:t xml:space="preserve">one or more </w:t>
      </w:r>
      <w:r w:rsidR="00833E93">
        <w:t>water budget components</w:t>
      </w:r>
      <w:r w:rsidR="00DA36D9">
        <w:t>.</w:t>
      </w:r>
      <w:r w:rsidR="00697CE5">
        <w:t xml:space="preserve"> </w:t>
      </w:r>
    </w:p>
    <w:p w14:paraId="4A52F221" w14:textId="33CDE562" w:rsidR="00B94FE9" w:rsidRDefault="00B94FE9" w:rsidP="001E6DE0">
      <w:pPr>
        <w:pStyle w:val="ListParagraph"/>
        <w:numPr>
          <w:ilvl w:val="1"/>
          <w:numId w:val="2"/>
        </w:numPr>
      </w:pPr>
      <w:r>
        <w:t>Parameter</w:t>
      </w:r>
      <w:r w:rsidR="0044704D">
        <w:t xml:space="preserve"> </w:t>
      </w:r>
      <w:r w:rsidR="0044704D" w:rsidRPr="0044704D">
        <w:rPr>
          <w:i/>
          <w:iCs/>
        </w:rPr>
        <w:t>(hasParameter)</w:t>
      </w:r>
      <w:r w:rsidR="006C7F9A">
        <w:t xml:space="preserve">: </w:t>
      </w:r>
      <w:r w:rsidR="002E7BE5">
        <w:t>P</w:t>
      </w:r>
      <w:r w:rsidR="006C7F9A">
        <w:t>arameter</w:t>
      </w:r>
      <w:r w:rsidR="002E7BE5">
        <w:t>s</w:t>
      </w:r>
      <w:r w:rsidR="006C7F9A">
        <w:t xml:space="preserve"> </w:t>
      </w:r>
      <w:r w:rsidR="002E7BE5">
        <w:t>are</w:t>
      </w:r>
      <w:r w:rsidR="00E90BB3">
        <w:t xml:space="preserve"> </w:t>
      </w:r>
      <w:r w:rsidR="00BC6390">
        <w:t>variable</w:t>
      </w:r>
      <w:r w:rsidR="002E7BE5">
        <w:t>s</w:t>
      </w:r>
      <w:r w:rsidR="00BC6390">
        <w:t xml:space="preserve"> </w:t>
      </w:r>
      <w:r w:rsidR="002E7BE5">
        <w:t>and/</w:t>
      </w:r>
      <w:r w:rsidR="00BC6390">
        <w:t>or coefficient</w:t>
      </w:r>
      <w:r w:rsidR="002E7BE5">
        <w:t>s that make u</w:t>
      </w:r>
      <w:r w:rsidR="0060503E">
        <w:t>p an estimation method.</w:t>
      </w:r>
      <w:r w:rsidR="00BC6390">
        <w:t xml:space="preserve"> </w:t>
      </w:r>
    </w:p>
    <w:p w14:paraId="55A98217" w14:textId="4A6FCF26" w:rsidR="00B94FE9" w:rsidRDefault="00B94FE9" w:rsidP="001E6DE0">
      <w:pPr>
        <w:pStyle w:val="ListParagraph"/>
        <w:numPr>
          <w:ilvl w:val="2"/>
          <w:numId w:val="2"/>
        </w:numPr>
      </w:pPr>
      <w:r>
        <w:t>Data Source</w:t>
      </w:r>
      <w:r w:rsidR="0044704D">
        <w:t xml:space="preserve"> </w:t>
      </w:r>
      <w:r w:rsidR="0044704D" w:rsidRPr="0044704D">
        <w:rPr>
          <w:i/>
          <w:iCs/>
        </w:rPr>
        <w:t>(hasDataSource)</w:t>
      </w:r>
      <w:r w:rsidR="0060503E">
        <w:t>: Each parameter is derived from a data source.</w:t>
      </w:r>
    </w:p>
    <w:p w14:paraId="42945D83" w14:textId="77777777" w:rsidR="0044704D" w:rsidRDefault="0044704D" w:rsidP="0044704D">
      <w:pPr>
        <w:pStyle w:val="ListParagraph"/>
        <w:ind w:left="2160"/>
      </w:pPr>
    </w:p>
    <w:p w14:paraId="3C6D70AB" w14:textId="49FCDF24" w:rsidR="00B94FE9" w:rsidRDefault="00B94FE9" w:rsidP="001E6DE0">
      <w:pPr>
        <w:pStyle w:val="ListParagraph"/>
        <w:numPr>
          <w:ilvl w:val="0"/>
          <w:numId w:val="2"/>
        </w:numPr>
      </w:pPr>
      <w:r>
        <w:t>Flow Type</w:t>
      </w:r>
      <w:r w:rsidR="0044704D">
        <w:t xml:space="preserve"> </w:t>
      </w:r>
      <w:r w:rsidR="0044704D" w:rsidRPr="0044704D">
        <w:rPr>
          <w:i/>
          <w:iCs/>
        </w:rPr>
        <w:t>(</w:t>
      </w:r>
      <w:r w:rsidR="0044704D">
        <w:rPr>
          <w:i/>
          <w:iCs/>
        </w:rPr>
        <w:t>is</w:t>
      </w:r>
      <w:r w:rsidR="0044704D" w:rsidRPr="0044704D">
        <w:rPr>
          <w:i/>
          <w:iCs/>
        </w:rPr>
        <w:t>FlowType)</w:t>
      </w:r>
      <w:r w:rsidR="00131C95">
        <w:t xml:space="preserve">: </w:t>
      </w:r>
      <w:r w:rsidR="00C035F0">
        <w:t>Flow type defines the</w:t>
      </w:r>
      <w:r w:rsidR="000A506F">
        <w:t xml:space="preserve"> direction of a component. There are 3 possible values:</w:t>
      </w:r>
      <w:r w:rsidR="00C035F0">
        <w:t xml:space="preserve"> </w:t>
      </w:r>
    </w:p>
    <w:p w14:paraId="6998CBE6" w14:textId="40AFAD63" w:rsidR="001E6DE0" w:rsidRDefault="001E6DE0" w:rsidP="001E6DE0">
      <w:pPr>
        <w:pStyle w:val="ListParagraph"/>
        <w:numPr>
          <w:ilvl w:val="1"/>
          <w:numId w:val="1"/>
        </w:numPr>
        <w:ind w:left="1080"/>
      </w:pPr>
      <w:r>
        <w:t>Inflow</w:t>
      </w:r>
      <w:r w:rsidR="000A506F">
        <w:t xml:space="preserve">: </w:t>
      </w:r>
      <w:r w:rsidR="00203081">
        <w:t>A component is an inflow when it is flowing into a</w:t>
      </w:r>
      <w:r w:rsidR="00612E56">
        <w:t xml:space="preserve"> water budget zone.</w:t>
      </w:r>
    </w:p>
    <w:p w14:paraId="1751E8C2" w14:textId="70C0ED50" w:rsidR="0044704D" w:rsidRDefault="0044704D" w:rsidP="001E6DE0">
      <w:pPr>
        <w:pStyle w:val="ListParagraph"/>
        <w:numPr>
          <w:ilvl w:val="1"/>
          <w:numId w:val="1"/>
        </w:numPr>
        <w:ind w:left="1080"/>
      </w:pPr>
      <w:r>
        <w:t>Internal Transfer</w:t>
      </w:r>
      <w:r w:rsidR="000A506F">
        <w:t>:</w:t>
      </w:r>
      <w:r w:rsidR="007D58D2">
        <w:t xml:space="preserve"> </w:t>
      </w:r>
      <w:r w:rsidR="00203081">
        <w:t xml:space="preserve"> </w:t>
      </w:r>
      <w:r w:rsidR="00CF7BA8">
        <w:t>A component’s flow type is i</w:t>
      </w:r>
      <w:r w:rsidR="00CA6C64">
        <w:t xml:space="preserve">nternal transfer when </w:t>
      </w:r>
      <w:r w:rsidR="00CF7BA8">
        <w:t>it</w:t>
      </w:r>
      <w:r w:rsidR="00CA6C64">
        <w:t xml:space="preserve"> flows from </w:t>
      </w:r>
      <w:r w:rsidR="00173972">
        <w:t xml:space="preserve">one system to another within a </w:t>
      </w:r>
      <w:r w:rsidR="0066522B">
        <w:t>water budget</w:t>
      </w:r>
      <w:r w:rsidR="00B178E4">
        <w:t xml:space="preserve"> zone</w:t>
      </w:r>
      <w:r w:rsidR="00173972">
        <w:t>.</w:t>
      </w:r>
      <w:r w:rsidR="00CA6C64">
        <w:t xml:space="preserve"> </w:t>
      </w:r>
    </w:p>
    <w:p w14:paraId="412D66CE" w14:textId="0F1F7CCC" w:rsidR="001E6DE0" w:rsidRDefault="001E6DE0" w:rsidP="001E6DE0">
      <w:pPr>
        <w:pStyle w:val="ListParagraph"/>
        <w:numPr>
          <w:ilvl w:val="1"/>
          <w:numId w:val="1"/>
        </w:numPr>
        <w:ind w:left="1080"/>
      </w:pPr>
      <w:r>
        <w:t>Outflow</w:t>
      </w:r>
      <w:r w:rsidR="000A506F">
        <w:t>:</w:t>
      </w:r>
      <w:r w:rsidR="00203081">
        <w:t xml:space="preserve"> A component is an outflow when it is flowing out of a water budget zone.</w:t>
      </w:r>
    </w:p>
    <w:p w14:paraId="45E2ED61" w14:textId="77777777" w:rsidR="0044704D" w:rsidRDefault="0044704D" w:rsidP="0044704D">
      <w:pPr>
        <w:pStyle w:val="ListParagraph"/>
        <w:ind w:left="1080"/>
      </w:pPr>
    </w:p>
    <w:p w14:paraId="64000196" w14:textId="47049F47" w:rsidR="00B94FE9" w:rsidRPr="00372D2B" w:rsidRDefault="00B94FE9" w:rsidP="001E6DE0">
      <w:pPr>
        <w:pStyle w:val="ListParagraph"/>
        <w:numPr>
          <w:ilvl w:val="0"/>
          <w:numId w:val="1"/>
        </w:numPr>
      </w:pPr>
      <w:r>
        <w:t>Flow Source</w:t>
      </w:r>
      <w:r w:rsidR="0044704D">
        <w:t xml:space="preserve"> </w:t>
      </w:r>
      <w:r w:rsidR="0044704D" w:rsidRPr="0044704D">
        <w:rPr>
          <w:i/>
          <w:iCs/>
        </w:rPr>
        <w:t>(flowSource)</w:t>
      </w:r>
      <w:r w:rsidR="00372D2B">
        <w:t>:</w:t>
      </w:r>
      <w:r w:rsidR="00173972">
        <w:t xml:space="preserve"> </w:t>
      </w:r>
      <w:r w:rsidR="00E43967">
        <w:t xml:space="preserve">Flow source </w:t>
      </w:r>
      <w:r w:rsidR="0075206B">
        <w:t>is</w:t>
      </w:r>
      <w:r w:rsidR="00667441">
        <w:t xml:space="preserve"> the system </w:t>
      </w:r>
      <w:r w:rsidR="0094286E">
        <w:t>of a water budget zone from which a component originates.</w:t>
      </w:r>
      <w:r w:rsidR="00E43967">
        <w:t xml:space="preserve"> </w:t>
      </w:r>
    </w:p>
    <w:p w14:paraId="6A1992A4" w14:textId="2980D3EA" w:rsidR="00372D2B" w:rsidRDefault="00372D2B" w:rsidP="001E6DE0">
      <w:pPr>
        <w:pStyle w:val="ListParagraph"/>
        <w:numPr>
          <w:ilvl w:val="0"/>
          <w:numId w:val="1"/>
        </w:numPr>
      </w:pPr>
      <w:r>
        <w:t xml:space="preserve">Flow Sink </w:t>
      </w:r>
      <w:r>
        <w:rPr>
          <w:i/>
          <w:iCs/>
        </w:rPr>
        <w:t>(flowSink)</w:t>
      </w:r>
      <w:r>
        <w:t>:</w:t>
      </w:r>
      <w:r w:rsidR="0094286E">
        <w:t xml:space="preserve"> Flow sink </w:t>
      </w:r>
      <w:r w:rsidR="0075206B">
        <w:t>is</w:t>
      </w:r>
      <w:r w:rsidR="0094286E">
        <w:t xml:space="preserve"> the system of a water budget zone </w:t>
      </w:r>
      <w:r w:rsidR="00FA493C">
        <w:t>where</w:t>
      </w:r>
      <w:r w:rsidR="0094286E">
        <w:t xml:space="preserve"> </w:t>
      </w:r>
      <w:r w:rsidR="00692DA9">
        <w:t>a component ends.</w:t>
      </w:r>
    </w:p>
    <w:p w14:paraId="68D67B7F" w14:textId="009C42D7" w:rsidR="00692DA9" w:rsidRDefault="00692DA9" w:rsidP="00692DA9">
      <w:pPr>
        <w:pStyle w:val="ListParagraph"/>
      </w:pPr>
      <w:r>
        <w:t xml:space="preserve">Flow source and flow sink have </w:t>
      </w:r>
      <w:r w:rsidR="009148F7">
        <w:t>6 possible values:</w:t>
      </w:r>
    </w:p>
    <w:p w14:paraId="3B457B59" w14:textId="1AAB815B" w:rsidR="0044704D" w:rsidRDefault="0044704D" w:rsidP="0044704D">
      <w:pPr>
        <w:pStyle w:val="ListParagraph"/>
        <w:numPr>
          <w:ilvl w:val="1"/>
          <w:numId w:val="1"/>
        </w:numPr>
      </w:pPr>
      <w:r>
        <w:t>Atmosphere</w:t>
      </w:r>
      <w:r w:rsidR="00372D2B">
        <w:t>:</w:t>
      </w:r>
      <w:r w:rsidR="009148F7">
        <w:t xml:space="preserve"> </w:t>
      </w:r>
      <w:r w:rsidR="0092490B">
        <w:t>Atmosphere is the layer of gases surrounding</w:t>
      </w:r>
      <w:r w:rsidR="00AD17F5">
        <w:t xml:space="preserve"> the Earth.</w:t>
      </w:r>
    </w:p>
    <w:p w14:paraId="408E37F5" w14:textId="2C588456" w:rsidR="00285785" w:rsidRDefault="00285785" w:rsidP="0044704D">
      <w:pPr>
        <w:pStyle w:val="ListParagraph"/>
        <w:numPr>
          <w:ilvl w:val="1"/>
          <w:numId w:val="1"/>
        </w:numPr>
      </w:pPr>
      <w:r>
        <w:t xml:space="preserve">Zone Land System: </w:t>
      </w:r>
      <w:r w:rsidR="00A1412C">
        <w:t>It is the l</w:t>
      </w:r>
      <w:r>
        <w:t xml:space="preserve">and system </w:t>
      </w:r>
      <w:r w:rsidR="00C21E66">
        <w:t xml:space="preserve">that </w:t>
      </w:r>
      <w:r>
        <w:t>comprises of</w:t>
      </w:r>
      <w:r w:rsidR="00D90E89">
        <w:t xml:space="preserve"> the land surface and the unsaturated zone extend</w:t>
      </w:r>
      <w:r w:rsidR="001344BC">
        <w:t>ing</w:t>
      </w:r>
      <w:r w:rsidR="00D90E89">
        <w:t xml:space="preserve"> vertically </w:t>
      </w:r>
      <w:r w:rsidR="00B53533">
        <w:t xml:space="preserve">below the land surface to </w:t>
      </w:r>
      <w:r w:rsidR="00A1412C">
        <w:t>the top of the groundwater system</w:t>
      </w:r>
      <w:r w:rsidR="00F31261">
        <w:t xml:space="preserve"> within a water budget zone.</w:t>
      </w:r>
    </w:p>
    <w:p w14:paraId="32469C7F" w14:textId="0B6B756C" w:rsidR="006D1C24" w:rsidRDefault="006D1C24" w:rsidP="00285785">
      <w:pPr>
        <w:pStyle w:val="ListParagraph"/>
        <w:numPr>
          <w:ilvl w:val="1"/>
          <w:numId w:val="1"/>
        </w:numPr>
      </w:pPr>
      <w:r>
        <w:t xml:space="preserve">Zone Groundwater: </w:t>
      </w:r>
      <w:r w:rsidR="00A1412C">
        <w:t>It is the g</w:t>
      </w:r>
      <w:r w:rsidR="002C02BE">
        <w:t>roundwater system</w:t>
      </w:r>
      <w:r w:rsidR="00C21E66">
        <w:t xml:space="preserve"> that</w:t>
      </w:r>
      <w:r w:rsidR="002C02BE">
        <w:t xml:space="preserve"> extends vertically from the unsaturated zone below</w:t>
      </w:r>
      <w:r w:rsidR="007B3ACF">
        <w:t xml:space="preserve"> the land</w:t>
      </w:r>
      <w:r w:rsidR="00E02070">
        <w:t xml:space="preserve"> surface to the bottom of </w:t>
      </w:r>
      <w:r w:rsidR="00414F2E">
        <w:t xml:space="preserve">a </w:t>
      </w:r>
      <w:r w:rsidR="00E02070">
        <w:t>basin within a water budget zone.</w:t>
      </w:r>
    </w:p>
    <w:p w14:paraId="2BA46E35" w14:textId="66902AA2" w:rsidR="006D1C24" w:rsidRDefault="006D1C24" w:rsidP="0044704D">
      <w:pPr>
        <w:pStyle w:val="ListParagraph"/>
        <w:numPr>
          <w:ilvl w:val="1"/>
          <w:numId w:val="1"/>
        </w:numPr>
      </w:pPr>
      <w:r>
        <w:t>Zone Surface Water:</w:t>
      </w:r>
      <w:r w:rsidR="00A1412C">
        <w:t xml:space="preserve"> It is the surface water system </w:t>
      </w:r>
      <w:r w:rsidR="00BB199A">
        <w:t>that includes</w:t>
      </w:r>
      <w:r w:rsidR="002D3ED7">
        <w:t xml:space="preserve"> </w:t>
      </w:r>
      <w:r w:rsidR="00096367">
        <w:t>water bodies such as lakes, rivers,</w:t>
      </w:r>
      <w:r w:rsidR="00287D0C">
        <w:t xml:space="preserve"> streams</w:t>
      </w:r>
      <w:r w:rsidR="00732BE7">
        <w:t>, reservoirs, conveyance facilities and diversion ditches</w:t>
      </w:r>
      <w:r w:rsidR="00096367">
        <w:t xml:space="preserve"> </w:t>
      </w:r>
      <w:r w:rsidR="00287D0C">
        <w:t xml:space="preserve">that are part of water supply systems for meeting human demands. </w:t>
      </w:r>
      <w:r w:rsidR="008C74F0">
        <w:t xml:space="preserve"> </w:t>
      </w:r>
    </w:p>
    <w:p w14:paraId="2B03807C" w14:textId="0803FDA3" w:rsidR="0044704D" w:rsidRDefault="0044704D" w:rsidP="0044704D">
      <w:pPr>
        <w:pStyle w:val="ListParagraph"/>
        <w:numPr>
          <w:ilvl w:val="1"/>
          <w:numId w:val="1"/>
        </w:numPr>
      </w:pPr>
      <w:r>
        <w:t>External Groundwater</w:t>
      </w:r>
      <w:r w:rsidR="00372D2B">
        <w:t>:</w:t>
      </w:r>
      <w:r w:rsidR="00AD17F5">
        <w:t xml:space="preserve"> </w:t>
      </w:r>
      <w:r w:rsidR="00841BF3">
        <w:t>It</w:t>
      </w:r>
      <w:r w:rsidR="00043B52">
        <w:t xml:space="preserve"> is the groundwater </w:t>
      </w:r>
      <w:r w:rsidR="002D3ED7">
        <w:t>system</w:t>
      </w:r>
      <w:r w:rsidR="00F31261">
        <w:t xml:space="preserve"> </w:t>
      </w:r>
      <w:r w:rsidR="007B3ACF">
        <w:t xml:space="preserve">located </w:t>
      </w:r>
      <w:r w:rsidR="00F31261">
        <w:t xml:space="preserve">outside </w:t>
      </w:r>
      <w:r w:rsidR="001B3F01">
        <w:t>a water budget zone.</w:t>
      </w:r>
    </w:p>
    <w:p w14:paraId="55774BAF" w14:textId="7336C1A7" w:rsidR="0044704D" w:rsidRDefault="0044704D" w:rsidP="0044704D">
      <w:pPr>
        <w:pStyle w:val="ListParagraph"/>
        <w:numPr>
          <w:ilvl w:val="1"/>
          <w:numId w:val="1"/>
        </w:numPr>
      </w:pPr>
      <w:r>
        <w:t>External Surface Water</w:t>
      </w:r>
      <w:r w:rsidR="00372D2B">
        <w:t>:</w:t>
      </w:r>
      <w:r w:rsidR="001B3F01">
        <w:t xml:space="preserve"> </w:t>
      </w:r>
      <w:r w:rsidR="00841BF3">
        <w:t>It</w:t>
      </w:r>
      <w:r w:rsidR="001B3F01">
        <w:t xml:space="preserve"> is the surface water </w:t>
      </w:r>
      <w:r w:rsidR="002D3ED7">
        <w:t>system</w:t>
      </w:r>
      <w:r w:rsidR="00874EF5">
        <w:t xml:space="preserve"> located</w:t>
      </w:r>
      <w:r w:rsidR="001B3F01">
        <w:t xml:space="preserve"> outside a water budget zone. </w:t>
      </w:r>
    </w:p>
    <w:p w14:paraId="1DD7E615" w14:textId="77777777" w:rsidR="0044704D" w:rsidRDefault="0044704D" w:rsidP="0044704D">
      <w:pPr>
        <w:pStyle w:val="ListParagraph"/>
        <w:ind w:left="1440"/>
      </w:pPr>
    </w:p>
    <w:p w14:paraId="0C76535F" w14:textId="04F732BA" w:rsidR="00B94FE9" w:rsidRPr="00841BF3" w:rsidRDefault="00B94FE9">
      <w:r>
        <w:lastRenderedPageBreak/>
        <w:t>Subcomponent of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isSubComponentof</w:t>
      </w:r>
      <w:proofErr w:type="spellEnd"/>
      <w:r w:rsidR="0044704D" w:rsidRPr="0044704D">
        <w:rPr>
          <w:i/>
          <w:iCs/>
        </w:rPr>
        <w:t>)</w:t>
      </w:r>
      <w:r w:rsidR="00841BF3">
        <w:t xml:space="preserve">: </w:t>
      </w:r>
      <w:r w:rsidR="0004074A">
        <w:t>Subcomponents are components that up to make a larger component.</w:t>
      </w:r>
    </w:p>
    <w:p w14:paraId="1E79FF4C" w14:textId="39D89A77" w:rsidR="00B94FE9" w:rsidRPr="0004074A" w:rsidRDefault="00B94FE9">
      <w:r>
        <w:t>Partial Subc</w:t>
      </w:r>
      <w:r w:rsidR="0044704D">
        <w:t>o</w:t>
      </w:r>
      <w:r>
        <w:t>mponent</w:t>
      </w:r>
      <w:r w:rsidR="0044704D">
        <w:t xml:space="preserve"> of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isPartialSubComponentof</w:t>
      </w:r>
      <w:proofErr w:type="spellEnd"/>
      <w:r w:rsidR="0044704D" w:rsidRPr="0044704D">
        <w:rPr>
          <w:i/>
          <w:iCs/>
        </w:rPr>
        <w:t>)</w:t>
      </w:r>
      <w:r w:rsidR="0004074A">
        <w:t xml:space="preserve">: Partial subcomponents are components that </w:t>
      </w:r>
      <w:r w:rsidR="00EF33F3">
        <w:t>partially contribute to one or more larger components.</w:t>
      </w:r>
    </w:p>
    <w:p w14:paraId="130FD80C" w14:textId="3E9BB9E8" w:rsidR="006F3058" w:rsidRDefault="0044704D">
      <w:r>
        <w:t xml:space="preserve">Exact Match </w:t>
      </w:r>
      <w:r w:rsidRPr="0044704D">
        <w:rPr>
          <w:i/>
          <w:iCs/>
        </w:rPr>
        <w:t>(isExactMatch)</w:t>
      </w:r>
      <w:r w:rsidR="00EF33F3">
        <w:t>: Two</w:t>
      </w:r>
      <w:r w:rsidR="00B87E2A">
        <w:t xml:space="preserve"> or more</w:t>
      </w:r>
      <w:r w:rsidR="00EF33F3">
        <w:t xml:space="preserve"> components</w:t>
      </w:r>
      <w:r w:rsidR="00EA1F62">
        <w:t xml:space="preserve">, usually in different </w:t>
      </w:r>
      <w:r w:rsidR="00B87E2A">
        <w:t>jurisdictions</w:t>
      </w:r>
      <w:r w:rsidR="00EA1F62">
        <w:t>,</w:t>
      </w:r>
      <w:r w:rsidR="00EF33F3">
        <w:t xml:space="preserve"> are</w:t>
      </w:r>
      <w:r w:rsidR="00B87E2A">
        <w:t xml:space="preserve"> an</w:t>
      </w:r>
      <w:r w:rsidR="00EF33F3">
        <w:t xml:space="preserve"> exact match if they </w:t>
      </w:r>
      <w:r w:rsidR="00D152B7">
        <w:t>estimate</w:t>
      </w:r>
      <w:r w:rsidR="00B77D67">
        <w:t xml:space="preserve"> the same type of </w:t>
      </w:r>
      <w:r w:rsidR="00E54288">
        <w:t xml:space="preserve">flow associated to human application or a natural </w:t>
      </w:r>
      <w:r w:rsidR="00DA7B69">
        <w:t>phenomenon</w:t>
      </w:r>
      <w:r w:rsidR="00E54288">
        <w:t>.</w:t>
      </w:r>
    </w:p>
    <w:p w14:paraId="63EB8C03" w14:textId="77777777" w:rsidR="00E54288" w:rsidRPr="00E54288" w:rsidRDefault="00E54288"/>
    <w:sectPr w:rsidR="00E54288" w:rsidRPr="00E5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2159"/>
    <w:multiLevelType w:val="hybridMultilevel"/>
    <w:tmpl w:val="255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0195A"/>
    <w:multiLevelType w:val="hybridMultilevel"/>
    <w:tmpl w:val="440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EE"/>
    <w:rsid w:val="000154B6"/>
    <w:rsid w:val="00025992"/>
    <w:rsid w:val="0004074A"/>
    <w:rsid w:val="00043B52"/>
    <w:rsid w:val="000658CF"/>
    <w:rsid w:val="000672B0"/>
    <w:rsid w:val="000862B0"/>
    <w:rsid w:val="00096367"/>
    <w:rsid w:val="000A506F"/>
    <w:rsid w:val="000B0BA8"/>
    <w:rsid w:val="000C22D1"/>
    <w:rsid w:val="00131C95"/>
    <w:rsid w:val="001344BC"/>
    <w:rsid w:val="00146941"/>
    <w:rsid w:val="00171D20"/>
    <w:rsid w:val="00173972"/>
    <w:rsid w:val="001B3F01"/>
    <w:rsid w:val="001E6DE0"/>
    <w:rsid w:val="00203081"/>
    <w:rsid w:val="00206ACF"/>
    <w:rsid w:val="00245D9E"/>
    <w:rsid w:val="00285785"/>
    <w:rsid w:val="00287D0C"/>
    <w:rsid w:val="002C02BE"/>
    <w:rsid w:val="002D3ED7"/>
    <w:rsid w:val="002D69EA"/>
    <w:rsid w:val="002E7BE5"/>
    <w:rsid w:val="002F5C16"/>
    <w:rsid w:val="00342A9C"/>
    <w:rsid w:val="00355878"/>
    <w:rsid w:val="00367339"/>
    <w:rsid w:val="00372D2B"/>
    <w:rsid w:val="00373621"/>
    <w:rsid w:val="003B11D0"/>
    <w:rsid w:val="003E72FD"/>
    <w:rsid w:val="003E78E5"/>
    <w:rsid w:val="003F556E"/>
    <w:rsid w:val="00414F2E"/>
    <w:rsid w:val="0044704D"/>
    <w:rsid w:val="004C584B"/>
    <w:rsid w:val="004E054C"/>
    <w:rsid w:val="005953EE"/>
    <w:rsid w:val="0060503E"/>
    <w:rsid w:val="00612E56"/>
    <w:rsid w:val="0066522B"/>
    <w:rsid w:val="00667441"/>
    <w:rsid w:val="00692DA9"/>
    <w:rsid w:val="00697CE5"/>
    <w:rsid w:val="006C7F9A"/>
    <w:rsid w:val="006D1C24"/>
    <w:rsid w:val="006D716A"/>
    <w:rsid w:val="006F3058"/>
    <w:rsid w:val="00732BE7"/>
    <w:rsid w:val="0075206B"/>
    <w:rsid w:val="0076160C"/>
    <w:rsid w:val="007B3ACF"/>
    <w:rsid w:val="007D58D2"/>
    <w:rsid w:val="00833E93"/>
    <w:rsid w:val="00841BF3"/>
    <w:rsid w:val="00874EF5"/>
    <w:rsid w:val="00892035"/>
    <w:rsid w:val="008A612D"/>
    <w:rsid w:val="008A785E"/>
    <w:rsid w:val="008C74F0"/>
    <w:rsid w:val="008F7B9E"/>
    <w:rsid w:val="0091378F"/>
    <w:rsid w:val="009148F7"/>
    <w:rsid w:val="0092490B"/>
    <w:rsid w:val="0094286E"/>
    <w:rsid w:val="0099689E"/>
    <w:rsid w:val="009B041B"/>
    <w:rsid w:val="009F6A23"/>
    <w:rsid w:val="00A1412C"/>
    <w:rsid w:val="00AD17F5"/>
    <w:rsid w:val="00AE0360"/>
    <w:rsid w:val="00AE7DBF"/>
    <w:rsid w:val="00B178E4"/>
    <w:rsid w:val="00B53533"/>
    <w:rsid w:val="00B77D67"/>
    <w:rsid w:val="00B87E2A"/>
    <w:rsid w:val="00B94FE9"/>
    <w:rsid w:val="00BA0434"/>
    <w:rsid w:val="00BB199A"/>
    <w:rsid w:val="00BC6390"/>
    <w:rsid w:val="00BF6701"/>
    <w:rsid w:val="00C035F0"/>
    <w:rsid w:val="00C124EB"/>
    <w:rsid w:val="00C21E66"/>
    <w:rsid w:val="00CA6848"/>
    <w:rsid w:val="00CA6C64"/>
    <w:rsid w:val="00CD3232"/>
    <w:rsid w:val="00CD4B9B"/>
    <w:rsid w:val="00CF57A7"/>
    <w:rsid w:val="00CF7BA8"/>
    <w:rsid w:val="00D151ED"/>
    <w:rsid w:val="00D152B7"/>
    <w:rsid w:val="00D77989"/>
    <w:rsid w:val="00D84155"/>
    <w:rsid w:val="00D90E89"/>
    <w:rsid w:val="00DA36D9"/>
    <w:rsid w:val="00DA7B69"/>
    <w:rsid w:val="00E02070"/>
    <w:rsid w:val="00E31864"/>
    <w:rsid w:val="00E43967"/>
    <w:rsid w:val="00E54288"/>
    <w:rsid w:val="00E90BB3"/>
    <w:rsid w:val="00EA1F62"/>
    <w:rsid w:val="00ED0422"/>
    <w:rsid w:val="00EF33F3"/>
    <w:rsid w:val="00F31261"/>
    <w:rsid w:val="00FA493C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7D7C"/>
  <w15:chartTrackingRefBased/>
  <w15:docId w15:val="{C79EA394-EE39-415B-AB28-E980F7C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Prashank Mishra</cp:lastModifiedBy>
  <cp:revision>2</cp:revision>
  <dcterms:created xsi:type="dcterms:W3CDTF">2020-12-08T23:25:00Z</dcterms:created>
  <dcterms:modified xsi:type="dcterms:W3CDTF">2020-12-08T23:25:00Z</dcterms:modified>
</cp:coreProperties>
</file>