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5794714"/>
        <w:docPartObj>
          <w:docPartGallery w:val="Cover Pages"/>
          <w:docPartUnique/>
        </w:docPartObj>
      </w:sdtPr>
      <w:sdtEndPr/>
      <w:sdtContent>
        <w:p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EndPr/>
                <w:sdtContent>
                  <w:p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EndPr/>
              <w:sdtContent>
                <w:tc>
                  <w:tcPr>
                    <w:tcW w:w="7797" w:type="dxa"/>
                    <w:tcMar>
                      <w:top w:w="216" w:type="dxa"/>
                      <w:left w:w="115" w:type="dxa"/>
                      <w:bottom w:w="216" w:type="dxa"/>
                      <w:right w:w="115" w:type="dxa"/>
                    </w:tcMar>
                  </w:tcPr>
                  <w:p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rsidR="00082992" w:rsidRDefault="00C35EA0" w:rsidP="00082992">
          <w:pPr>
            <w:ind w:firstLine="0"/>
          </w:pPr>
          <w:r>
            <w:rPr>
              <w:noProof/>
            </w:rPr>
            <w:drawing>
              <wp:anchor distT="0" distB="0" distL="114300" distR="114300" simplePos="0" relativeHeight="251659264" behindDoc="0" locked="0" layoutInCell="1" allowOverlap="1" wp14:anchorId="16B9FE88" wp14:editId="745889D5">
                <wp:simplePos x="0" y="0"/>
                <wp:positionH relativeFrom="margin">
                  <wp:posOffset>82550</wp:posOffset>
                </wp:positionH>
                <wp:positionV relativeFrom="paragraph">
                  <wp:posOffset>388874</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rsidR="00A42E07" w:rsidRPr="00C35EA0" w:rsidRDefault="00A42E07" w:rsidP="00B83A61">
                                <w:r w:rsidRPr="00C35EA0">
                                  <w:t>PAC Pierre</w:t>
                                </w:r>
                              </w:p>
                              <w:p w:rsidR="00A42E07" w:rsidRPr="00C35EA0" w:rsidRDefault="00A42E07" w:rsidP="00B83A61">
                                <w:r w:rsidRPr="00C35EA0">
                                  <w:t>CDA – Titre de niveau 6</w:t>
                                </w:r>
                              </w:p>
                              <w:p w:rsidR="00A42E07" w:rsidRPr="00C35EA0" w:rsidRDefault="00A42E07"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708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A42E07" w:rsidRPr="00C35EA0" w:rsidRDefault="00A42E07" w:rsidP="00B83A61">
                          <w:r w:rsidRPr="00C35EA0">
                            <w:t>PAC Pierre</w:t>
                          </w:r>
                        </w:p>
                        <w:p w:rsidR="00A42E07" w:rsidRPr="00C35EA0" w:rsidRDefault="00A42E07" w:rsidP="00B83A61">
                          <w:r w:rsidRPr="00C35EA0">
                            <w:t>CDA – Titre de niveau 6</w:t>
                          </w:r>
                        </w:p>
                        <w:p w:rsidR="00A42E07" w:rsidRPr="00C35EA0" w:rsidRDefault="00A42E07" w:rsidP="00B83A61">
                          <w:r w:rsidRPr="00C35EA0">
                            <w:t>Février 2023 – octobre 2023</w:t>
                          </w:r>
                        </w:p>
                      </w:txbxContent>
                    </v:textbox>
                    <w10:wrap anchorx="page"/>
                  </v:shape>
                </w:pict>
              </mc:Fallback>
            </mc:AlternateContent>
          </w: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8E5EE8" w:rsidRDefault="008E5EE8" w:rsidP="00082992">
          <w:pPr>
            <w:ind w:firstLine="0"/>
          </w:pPr>
        </w:p>
        <w:p w:rsidR="008E5EE8" w:rsidRDefault="008E5EE8" w:rsidP="00082992">
          <w:pPr>
            <w:ind w:firstLine="0"/>
          </w:pPr>
        </w:p>
        <w:p w:rsidR="008E5EE8" w:rsidRDefault="008E5EE8" w:rsidP="00082992">
          <w:pPr>
            <w:ind w:firstLine="0"/>
          </w:pPr>
        </w:p>
        <w:p w:rsidR="008E5EE8" w:rsidRDefault="008E5EE8" w:rsidP="00082992">
          <w:pPr>
            <w:ind w:firstLine="0"/>
          </w:pPr>
        </w:p>
        <w:p w:rsidR="00082992" w:rsidRDefault="00082992" w:rsidP="00082992">
          <w:pPr>
            <w:ind w:firstLine="0"/>
          </w:pPr>
        </w:p>
        <w:p w:rsidR="00082992" w:rsidRDefault="00082992" w:rsidP="008E5EE8">
          <w:pPr>
            <w:ind w:firstLine="0"/>
            <w:jc w:val="right"/>
          </w:pPr>
          <w:r>
            <w:t>Pierre Pac</w:t>
          </w:r>
        </w:p>
        <w:p w:rsidR="008E5EE8" w:rsidRDefault="00082992" w:rsidP="008E5EE8">
          <w:pPr>
            <w:ind w:firstLine="0"/>
            <w:jc w:val="right"/>
          </w:pPr>
          <w:r>
            <w:t>Titre de niveau 7</w:t>
          </w:r>
        </w:p>
        <w:p w:rsidR="003E619A" w:rsidRDefault="008E5EE8" w:rsidP="008E5EE8">
          <w:pPr>
            <w:ind w:firstLine="0"/>
            <w:jc w:val="right"/>
          </w:pPr>
          <w:r>
            <w:t>Février 2023 - octobre 2023</w:t>
          </w:r>
        </w:p>
      </w:sdtContent>
    </w:sdt>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rsidR="00C01771" w:rsidRPr="008E5EE8" w:rsidRDefault="00C01771" w:rsidP="00B83A61">
          <w:pPr>
            <w:pStyle w:val="En-ttedetabledesmatires"/>
            <w:rPr>
              <w:rFonts w:ascii="Tahoma" w:eastAsia="Tahoma" w:hAnsi="Tahoma" w:cs="Tahoma"/>
              <w:color w:val="374151"/>
              <w:sz w:val="24"/>
              <w:szCs w:val="24"/>
              <w:lang w:val="fr"/>
            </w:rPr>
          </w:pPr>
          <w:r>
            <w:t>Table des matières</w:t>
          </w:r>
        </w:p>
        <w:p w:rsidR="00BB6F16" w:rsidRDefault="00C01771">
          <w:pPr>
            <w:pStyle w:val="TM1"/>
            <w:tabs>
              <w:tab w:val="left" w:pos="1100"/>
              <w:tab w:val="right" w:leader="dot" w:pos="9041"/>
            </w:tabs>
            <w:rPr>
              <w:rFonts w:cstheme="minorBidi"/>
              <w:noProof/>
            </w:rPr>
          </w:pPr>
          <w:r>
            <w:fldChar w:fldCharType="begin"/>
          </w:r>
          <w:r>
            <w:instrText xml:space="preserve"> TOC \o "1-3" \h \z \u </w:instrText>
          </w:r>
          <w:r>
            <w:fldChar w:fldCharType="separate"/>
          </w:r>
          <w:hyperlink w:anchor="_Toc147224489" w:history="1">
            <w:r w:rsidR="00BB6F16" w:rsidRPr="00DD0AE6">
              <w:rPr>
                <w:rStyle w:val="Lienhypertexte"/>
                <w:noProof/>
              </w:rPr>
              <w:t>I.</w:t>
            </w:r>
            <w:r w:rsidR="00BB6F16">
              <w:rPr>
                <w:rFonts w:cstheme="minorBidi"/>
                <w:noProof/>
              </w:rPr>
              <w:tab/>
            </w:r>
            <w:r w:rsidR="00BB6F16" w:rsidRPr="00DD0AE6">
              <w:rPr>
                <w:rStyle w:val="Lienhypertexte"/>
                <w:noProof/>
              </w:rPr>
              <w:t>Remercîments</w:t>
            </w:r>
            <w:r w:rsidR="00BB6F16">
              <w:rPr>
                <w:noProof/>
                <w:webHidden/>
              </w:rPr>
              <w:tab/>
            </w:r>
            <w:r w:rsidR="00BB6F16">
              <w:rPr>
                <w:noProof/>
                <w:webHidden/>
              </w:rPr>
              <w:fldChar w:fldCharType="begin"/>
            </w:r>
            <w:r w:rsidR="00BB6F16">
              <w:rPr>
                <w:noProof/>
                <w:webHidden/>
              </w:rPr>
              <w:instrText xml:space="preserve"> PAGEREF _Toc147224489 \h </w:instrText>
            </w:r>
            <w:r w:rsidR="00BB6F16">
              <w:rPr>
                <w:noProof/>
                <w:webHidden/>
              </w:rPr>
            </w:r>
            <w:r w:rsidR="00BB6F16">
              <w:rPr>
                <w:noProof/>
                <w:webHidden/>
              </w:rPr>
              <w:fldChar w:fldCharType="separate"/>
            </w:r>
            <w:r w:rsidR="00BB6F16">
              <w:rPr>
                <w:noProof/>
                <w:webHidden/>
              </w:rPr>
              <w:t>3</w:t>
            </w:r>
            <w:r w:rsidR="00BB6F16">
              <w:rPr>
                <w:noProof/>
                <w:webHidden/>
              </w:rPr>
              <w:fldChar w:fldCharType="end"/>
            </w:r>
          </w:hyperlink>
        </w:p>
        <w:p w:rsidR="00BB6F16" w:rsidRDefault="00B5228F">
          <w:pPr>
            <w:pStyle w:val="TM1"/>
            <w:tabs>
              <w:tab w:val="left" w:pos="1320"/>
              <w:tab w:val="right" w:leader="dot" w:pos="9041"/>
            </w:tabs>
            <w:rPr>
              <w:rFonts w:cstheme="minorBidi"/>
              <w:noProof/>
            </w:rPr>
          </w:pPr>
          <w:hyperlink w:anchor="_Toc147224490" w:history="1">
            <w:r w:rsidR="00BB6F16" w:rsidRPr="00DD0AE6">
              <w:rPr>
                <w:rStyle w:val="Lienhypertexte"/>
                <w:noProof/>
              </w:rPr>
              <w:t>II.</w:t>
            </w:r>
            <w:r w:rsidR="00BB6F16">
              <w:rPr>
                <w:rFonts w:cstheme="minorBidi"/>
                <w:noProof/>
              </w:rPr>
              <w:tab/>
            </w:r>
            <w:r w:rsidR="00BB6F16" w:rsidRPr="00DD0AE6">
              <w:rPr>
                <w:rStyle w:val="Lienhypertexte"/>
                <w:noProof/>
              </w:rPr>
              <w:t>Entreprise</w:t>
            </w:r>
            <w:r w:rsidR="00BB6F16">
              <w:rPr>
                <w:noProof/>
                <w:webHidden/>
              </w:rPr>
              <w:tab/>
            </w:r>
            <w:r w:rsidR="00BB6F16">
              <w:rPr>
                <w:noProof/>
                <w:webHidden/>
              </w:rPr>
              <w:fldChar w:fldCharType="begin"/>
            </w:r>
            <w:r w:rsidR="00BB6F16">
              <w:rPr>
                <w:noProof/>
                <w:webHidden/>
              </w:rPr>
              <w:instrText xml:space="preserve"> PAGEREF _Toc147224490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491" w:history="1">
            <w:r w:rsidR="00BB6F16" w:rsidRPr="00DD0AE6">
              <w:rPr>
                <w:rStyle w:val="Lienhypertexte"/>
                <w:noProof/>
              </w:rPr>
              <w:t>A.</w:t>
            </w:r>
            <w:r w:rsidR="00BB6F16">
              <w:rPr>
                <w:rFonts w:cstheme="minorBidi"/>
                <w:noProof/>
              </w:rPr>
              <w:tab/>
            </w:r>
            <w:r w:rsidR="00BB6F16" w:rsidRPr="00DD0AE6">
              <w:rPr>
                <w:rStyle w:val="Lienhypertexte"/>
                <w:noProof/>
              </w:rPr>
              <w:t>Présentation de l’entreprise</w:t>
            </w:r>
            <w:r w:rsidR="00BB6F16">
              <w:rPr>
                <w:noProof/>
                <w:webHidden/>
              </w:rPr>
              <w:tab/>
            </w:r>
            <w:r w:rsidR="00BB6F16">
              <w:rPr>
                <w:noProof/>
                <w:webHidden/>
              </w:rPr>
              <w:fldChar w:fldCharType="begin"/>
            </w:r>
            <w:r w:rsidR="00BB6F16">
              <w:rPr>
                <w:noProof/>
                <w:webHidden/>
              </w:rPr>
              <w:instrText xml:space="preserve"> PAGEREF _Toc147224491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rsidR="00BB6F16" w:rsidRDefault="00B5228F">
          <w:pPr>
            <w:pStyle w:val="TM1"/>
            <w:tabs>
              <w:tab w:val="left" w:pos="1320"/>
              <w:tab w:val="right" w:leader="dot" w:pos="9041"/>
            </w:tabs>
            <w:rPr>
              <w:rFonts w:cstheme="minorBidi"/>
              <w:noProof/>
            </w:rPr>
          </w:pPr>
          <w:hyperlink w:anchor="_Toc147224492" w:history="1">
            <w:r w:rsidR="00BB6F16" w:rsidRPr="00DD0AE6">
              <w:rPr>
                <w:rStyle w:val="Lienhypertexte"/>
                <w:noProof/>
              </w:rPr>
              <w:t>III.</w:t>
            </w:r>
            <w:r w:rsidR="00BB6F16">
              <w:rPr>
                <w:rFonts w:cstheme="minorBidi"/>
                <w:noProof/>
              </w:rPr>
              <w:tab/>
            </w:r>
            <w:r w:rsidR="00BB6F16" w:rsidRPr="00DD0AE6">
              <w:rPr>
                <w:rStyle w:val="Lienhypertexte"/>
                <w:noProof/>
              </w:rPr>
              <w:t>Mise en place du projet</w:t>
            </w:r>
            <w:r w:rsidR="00BB6F16">
              <w:rPr>
                <w:noProof/>
                <w:webHidden/>
              </w:rPr>
              <w:tab/>
            </w:r>
            <w:r w:rsidR="00BB6F16">
              <w:rPr>
                <w:noProof/>
                <w:webHidden/>
              </w:rPr>
              <w:fldChar w:fldCharType="begin"/>
            </w:r>
            <w:r w:rsidR="00BB6F16">
              <w:rPr>
                <w:noProof/>
                <w:webHidden/>
              </w:rPr>
              <w:instrText xml:space="preserve"> PAGEREF _Toc147224492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493" w:history="1">
            <w:r w:rsidR="00BB6F16" w:rsidRPr="00DD0AE6">
              <w:rPr>
                <w:rStyle w:val="Lienhypertexte"/>
                <w:noProof/>
              </w:rPr>
              <w:t>A.</w:t>
            </w:r>
            <w:r w:rsidR="00BB6F16">
              <w:rPr>
                <w:rFonts w:cstheme="minorBidi"/>
                <w:noProof/>
              </w:rPr>
              <w:tab/>
            </w:r>
            <w:r w:rsidR="00BB6F16" w:rsidRPr="00DD0AE6">
              <w:rPr>
                <w:rStyle w:val="Lienhypertexte"/>
                <w:noProof/>
              </w:rPr>
              <w:t>Résumé du projet</w:t>
            </w:r>
            <w:r w:rsidR="00BB6F16">
              <w:rPr>
                <w:noProof/>
                <w:webHidden/>
              </w:rPr>
              <w:tab/>
            </w:r>
            <w:r w:rsidR="00BB6F16">
              <w:rPr>
                <w:noProof/>
                <w:webHidden/>
              </w:rPr>
              <w:fldChar w:fldCharType="begin"/>
            </w:r>
            <w:r w:rsidR="00BB6F16">
              <w:rPr>
                <w:noProof/>
                <w:webHidden/>
              </w:rPr>
              <w:instrText xml:space="preserve"> PAGEREF _Toc147224493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494" w:history="1">
            <w:r w:rsidR="00BB6F16" w:rsidRPr="00DD0AE6">
              <w:rPr>
                <w:rStyle w:val="Lienhypertexte"/>
                <w:noProof/>
              </w:rPr>
              <w:t>B.</w:t>
            </w:r>
            <w:r w:rsidR="00BB6F16">
              <w:rPr>
                <w:rFonts w:cstheme="minorBidi"/>
                <w:noProof/>
              </w:rPr>
              <w:tab/>
            </w:r>
            <w:r w:rsidR="00BB6F16" w:rsidRPr="00DD0AE6">
              <w:rPr>
                <w:rStyle w:val="Lienhypertexte"/>
                <w:noProof/>
              </w:rPr>
              <w:t>Compétences couvertes par le projet</w:t>
            </w:r>
            <w:r w:rsidR="00BB6F16">
              <w:rPr>
                <w:noProof/>
                <w:webHidden/>
              </w:rPr>
              <w:tab/>
            </w:r>
            <w:r w:rsidR="00BB6F16">
              <w:rPr>
                <w:noProof/>
                <w:webHidden/>
              </w:rPr>
              <w:fldChar w:fldCharType="begin"/>
            </w:r>
            <w:r w:rsidR="00BB6F16">
              <w:rPr>
                <w:noProof/>
                <w:webHidden/>
              </w:rPr>
              <w:instrText xml:space="preserve"> PAGEREF _Toc147224494 \h </w:instrText>
            </w:r>
            <w:r w:rsidR="00BB6F16">
              <w:rPr>
                <w:noProof/>
                <w:webHidden/>
              </w:rPr>
            </w:r>
            <w:r w:rsidR="00BB6F16">
              <w:rPr>
                <w:noProof/>
                <w:webHidden/>
              </w:rPr>
              <w:fldChar w:fldCharType="separate"/>
            </w:r>
            <w:r w:rsidR="00BB6F16">
              <w:rPr>
                <w:noProof/>
                <w:webHidden/>
              </w:rPr>
              <w:t>6</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495" w:history="1">
            <w:r w:rsidR="00BB6F16" w:rsidRPr="00DD0AE6">
              <w:rPr>
                <w:rStyle w:val="Lienhypertexte"/>
                <w:noProof/>
              </w:rPr>
              <w:t>C.</w:t>
            </w:r>
            <w:r w:rsidR="00BB6F16">
              <w:rPr>
                <w:rFonts w:cstheme="minorBidi"/>
                <w:noProof/>
              </w:rPr>
              <w:tab/>
            </w:r>
            <w:r w:rsidR="00BB6F16" w:rsidRPr="00DD0AE6">
              <w:rPr>
                <w:rStyle w:val="Lienhypertexte"/>
                <w:noProof/>
              </w:rPr>
              <w:t>Expressions des besoins</w:t>
            </w:r>
            <w:r w:rsidR="00BB6F16">
              <w:rPr>
                <w:noProof/>
                <w:webHidden/>
              </w:rPr>
              <w:tab/>
            </w:r>
            <w:r w:rsidR="00BB6F16">
              <w:rPr>
                <w:noProof/>
                <w:webHidden/>
              </w:rPr>
              <w:fldChar w:fldCharType="begin"/>
            </w:r>
            <w:r w:rsidR="00BB6F16">
              <w:rPr>
                <w:noProof/>
                <w:webHidden/>
              </w:rPr>
              <w:instrText xml:space="preserve"> PAGEREF _Toc147224495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496" w:history="1">
            <w:r w:rsidR="00BB6F16" w:rsidRPr="00DD0AE6">
              <w:rPr>
                <w:rStyle w:val="Lienhypertexte"/>
                <w:noProof/>
              </w:rPr>
              <w:t>Interface Candidat</w:t>
            </w:r>
            <w:r w:rsidR="00BB6F16">
              <w:rPr>
                <w:noProof/>
                <w:webHidden/>
              </w:rPr>
              <w:tab/>
            </w:r>
            <w:r w:rsidR="00BB6F16">
              <w:rPr>
                <w:noProof/>
                <w:webHidden/>
              </w:rPr>
              <w:fldChar w:fldCharType="begin"/>
            </w:r>
            <w:r w:rsidR="00BB6F16">
              <w:rPr>
                <w:noProof/>
                <w:webHidden/>
              </w:rPr>
              <w:instrText xml:space="preserve"> PAGEREF _Toc147224496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497" w:history="1">
            <w:r w:rsidR="00BB6F16" w:rsidRPr="00DD0AE6">
              <w:rPr>
                <w:rStyle w:val="Lienhypertexte"/>
                <w:noProof/>
              </w:rPr>
              <w:t>Interface Administrateur</w:t>
            </w:r>
            <w:r w:rsidR="00BB6F16">
              <w:rPr>
                <w:noProof/>
                <w:webHidden/>
              </w:rPr>
              <w:tab/>
            </w:r>
            <w:r w:rsidR="00BB6F16">
              <w:rPr>
                <w:noProof/>
                <w:webHidden/>
              </w:rPr>
              <w:fldChar w:fldCharType="begin"/>
            </w:r>
            <w:r w:rsidR="00BB6F16">
              <w:rPr>
                <w:noProof/>
                <w:webHidden/>
              </w:rPr>
              <w:instrText xml:space="preserve"> PAGEREF _Toc147224497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498" w:history="1">
            <w:r w:rsidR="00BB6F16" w:rsidRPr="00DD0AE6">
              <w:rPr>
                <w:rStyle w:val="Lienhypertexte"/>
                <w:noProof/>
              </w:rPr>
              <w:t>Sécurité et Authentification Back-End</w:t>
            </w:r>
            <w:r w:rsidR="00BB6F16">
              <w:rPr>
                <w:noProof/>
                <w:webHidden/>
              </w:rPr>
              <w:tab/>
            </w:r>
            <w:r w:rsidR="00BB6F16">
              <w:rPr>
                <w:noProof/>
                <w:webHidden/>
              </w:rPr>
              <w:fldChar w:fldCharType="begin"/>
            </w:r>
            <w:r w:rsidR="00BB6F16">
              <w:rPr>
                <w:noProof/>
                <w:webHidden/>
              </w:rPr>
              <w:instrText xml:space="preserve"> PAGEREF _Toc147224498 \h </w:instrText>
            </w:r>
            <w:r w:rsidR="00BB6F16">
              <w:rPr>
                <w:noProof/>
                <w:webHidden/>
              </w:rPr>
            </w:r>
            <w:r w:rsidR="00BB6F16">
              <w:rPr>
                <w:noProof/>
                <w:webHidden/>
              </w:rPr>
              <w:fldChar w:fldCharType="separate"/>
            </w:r>
            <w:r w:rsidR="00BB6F16">
              <w:rPr>
                <w:noProof/>
                <w:webHidden/>
              </w:rPr>
              <w:t>8</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499" w:history="1">
            <w:r w:rsidR="00BB6F16" w:rsidRPr="00DD0AE6">
              <w:rPr>
                <w:rStyle w:val="Lienhypertexte"/>
                <w:noProof/>
              </w:rPr>
              <w:t>D.</w:t>
            </w:r>
            <w:r w:rsidR="00BB6F16">
              <w:rPr>
                <w:rFonts w:cstheme="minorBidi"/>
                <w:noProof/>
              </w:rPr>
              <w:tab/>
            </w:r>
            <w:r w:rsidR="00BB6F16" w:rsidRPr="00DD0AE6">
              <w:rPr>
                <w:rStyle w:val="Lienhypertexte"/>
                <w:noProof/>
              </w:rPr>
              <w:t>Gestion de projet</w:t>
            </w:r>
            <w:r w:rsidR="00BB6F16">
              <w:rPr>
                <w:noProof/>
                <w:webHidden/>
              </w:rPr>
              <w:tab/>
            </w:r>
            <w:r w:rsidR="00BB6F16">
              <w:rPr>
                <w:noProof/>
                <w:webHidden/>
              </w:rPr>
              <w:fldChar w:fldCharType="begin"/>
            </w:r>
            <w:r w:rsidR="00BB6F16">
              <w:rPr>
                <w:noProof/>
                <w:webHidden/>
              </w:rPr>
              <w:instrText xml:space="preserve"> PAGEREF _Toc147224499 \h </w:instrText>
            </w:r>
            <w:r w:rsidR="00BB6F16">
              <w:rPr>
                <w:noProof/>
                <w:webHidden/>
              </w:rPr>
            </w:r>
            <w:r w:rsidR="00BB6F16">
              <w:rPr>
                <w:noProof/>
                <w:webHidden/>
              </w:rPr>
              <w:fldChar w:fldCharType="separate"/>
            </w:r>
            <w:r w:rsidR="00BB6F16">
              <w:rPr>
                <w:noProof/>
                <w:webHidden/>
              </w:rPr>
              <w:t>9</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500" w:history="1">
            <w:r w:rsidR="00BB6F16" w:rsidRPr="00DD0AE6">
              <w:rPr>
                <w:rStyle w:val="Lienhypertexte"/>
                <w:noProof/>
              </w:rPr>
              <w:t>E.</w:t>
            </w:r>
            <w:r w:rsidR="00BB6F16">
              <w:rPr>
                <w:rFonts w:cstheme="minorBidi"/>
                <w:noProof/>
              </w:rPr>
              <w:tab/>
            </w:r>
            <w:r w:rsidR="00BB6F16" w:rsidRPr="00DD0AE6">
              <w:rPr>
                <w:rStyle w:val="Lienhypertexte"/>
                <w:noProof/>
              </w:rPr>
              <w:t>Spécifications techniques</w:t>
            </w:r>
            <w:r w:rsidR="00BB6F16">
              <w:rPr>
                <w:noProof/>
                <w:webHidden/>
              </w:rPr>
              <w:tab/>
            </w:r>
            <w:r w:rsidR="00BB6F16">
              <w:rPr>
                <w:noProof/>
                <w:webHidden/>
              </w:rPr>
              <w:fldChar w:fldCharType="begin"/>
            </w:r>
            <w:r w:rsidR="00BB6F16">
              <w:rPr>
                <w:noProof/>
                <w:webHidden/>
              </w:rPr>
              <w:instrText xml:space="preserve"> PAGEREF _Toc147224500 \h </w:instrText>
            </w:r>
            <w:r w:rsidR="00BB6F16">
              <w:rPr>
                <w:noProof/>
                <w:webHidden/>
              </w:rPr>
            </w:r>
            <w:r w:rsidR="00BB6F16">
              <w:rPr>
                <w:noProof/>
                <w:webHidden/>
              </w:rPr>
              <w:fldChar w:fldCharType="separate"/>
            </w:r>
            <w:r w:rsidR="00BB6F16">
              <w:rPr>
                <w:noProof/>
                <w:webHidden/>
              </w:rPr>
              <w:t>11</w:t>
            </w:r>
            <w:r w:rsidR="00BB6F16">
              <w:rPr>
                <w:noProof/>
                <w:webHidden/>
              </w:rPr>
              <w:fldChar w:fldCharType="end"/>
            </w:r>
          </w:hyperlink>
        </w:p>
        <w:p w:rsidR="00BB6F16" w:rsidRDefault="00B5228F">
          <w:pPr>
            <w:pStyle w:val="TM1"/>
            <w:tabs>
              <w:tab w:val="left" w:pos="1320"/>
              <w:tab w:val="right" w:leader="dot" w:pos="9041"/>
            </w:tabs>
            <w:rPr>
              <w:rFonts w:cstheme="minorBidi"/>
              <w:noProof/>
            </w:rPr>
          </w:pPr>
          <w:hyperlink w:anchor="_Toc147224501" w:history="1">
            <w:r w:rsidR="00BB6F16" w:rsidRPr="00DD0AE6">
              <w:rPr>
                <w:rStyle w:val="Lienhypertexte"/>
                <w:noProof/>
              </w:rPr>
              <w:t>IV.</w:t>
            </w:r>
            <w:r w:rsidR="00BB6F16">
              <w:rPr>
                <w:rFonts w:cstheme="minorBidi"/>
                <w:noProof/>
              </w:rPr>
              <w:tab/>
            </w:r>
            <w:r w:rsidR="00BB6F16" w:rsidRPr="00DD0AE6">
              <w:rPr>
                <w:rStyle w:val="Lienhypertexte"/>
                <w:noProof/>
              </w:rPr>
              <w:t>Réalisations du projet</w:t>
            </w:r>
            <w:r w:rsidR="00BB6F16">
              <w:rPr>
                <w:noProof/>
                <w:webHidden/>
              </w:rPr>
              <w:tab/>
            </w:r>
            <w:r w:rsidR="00BB6F16">
              <w:rPr>
                <w:noProof/>
                <w:webHidden/>
              </w:rPr>
              <w:fldChar w:fldCharType="begin"/>
            </w:r>
            <w:r w:rsidR="00BB6F16">
              <w:rPr>
                <w:noProof/>
                <w:webHidden/>
              </w:rPr>
              <w:instrText xml:space="preserve"> PAGEREF _Toc147224501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502" w:history="1">
            <w:r w:rsidR="00BB6F16" w:rsidRPr="00DD0AE6">
              <w:rPr>
                <w:rStyle w:val="Lienhypertexte"/>
                <w:noProof/>
              </w:rPr>
              <w:t>A.</w:t>
            </w:r>
            <w:r w:rsidR="00BB6F16">
              <w:rPr>
                <w:rFonts w:cstheme="minorBidi"/>
                <w:noProof/>
              </w:rPr>
              <w:tab/>
            </w:r>
            <w:r w:rsidR="00BB6F16" w:rsidRPr="00DD0AE6">
              <w:rPr>
                <w:rStyle w:val="Lienhypertexte"/>
                <w:noProof/>
              </w:rPr>
              <w:t>Concevoir et développer des composants d'interface utilisateur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_Toc147224502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03" w:history="1">
            <w:r w:rsidR="00BB6F16" w:rsidRPr="00DD0AE6">
              <w:rPr>
                <w:rStyle w:val="Lienhypertexte"/>
                <w:noProof/>
              </w:rPr>
              <w:t>Maquetter une application</w:t>
            </w:r>
            <w:r w:rsidR="00BB6F16">
              <w:rPr>
                <w:noProof/>
                <w:webHidden/>
              </w:rPr>
              <w:tab/>
            </w:r>
            <w:r w:rsidR="00BB6F16">
              <w:rPr>
                <w:noProof/>
                <w:webHidden/>
              </w:rPr>
              <w:fldChar w:fldCharType="begin"/>
            </w:r>
            <w:r w:rsidR="00BB6F16">
              <w:rPr>
                <w:noProof/>
                <w:webHidden/>
              </w:rPr>
              <w:instrText xml:space="preserve"> PAGEREF _Toc147224503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04" w:history="1">
            <w:r w:rsidR="00BB6F16" w:rsidRPr="00DD0AE6">
              <w:rPr>
                <w:rStyle w:val="Lienhypertexte"/>
                <w:noProof/>
              </w:rPr>
              <w:t>Développer la partie frontend d’une interface utilisateur web</w:t>
            </w:r>
            <w:r w:rsidR="00BB6F16">
              <w:rPr>
                <w:noProof/>
                <w:webHidden/>
              </w:rPr>
              <w:tab/>
            </w:r>
            <w:r w:rsidR="00BB6F16">
              <w:rPr>
                <w:noProof/>
                <w:webHidden/>
              </w:rPr>
              <w:fldChar w:fldCharType="begin"/>
            </w:r>
            <w:r w:rsidR="00BB6F16">
              <w:rPr>
                <w:noProof/>
                <w:webHidden/>
              </w:rPr>
              <w:instrText xml:space="preserve"> PAGEREF _Toc147224504 \h </w:instrText>
            </w:r>
            <w:r w:rsidR="00BB6F16">
              <w:rPr>
                <w:noProof/>
                <w:webHidden/>
              </w:rPr>
            </w:r>
            <w:r w:rsidR="00BB6F16">
              <w:rPr>
                <w:noProof/>
                <w:webHidden/>
              </w:rPr>
              <w:fldChar w:fldCharType="separate"/>
            </w:r>
            <w:r w:rsidR="00BB6F16">
              <w:rPr>
                <w:noProof/>
                <w:webHidden/>
              </w:rPr>
              <w:t>14</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05" w:history="1">
            <w:r w:rsidR="00BB6F16" w:rsidRPr="00DD0AE6">
              <w:rPr>
                <w:rStyle w:val="Lienhypertexte"/>
                <w:noProof/>
              </w:rPr>
              <w:t>Développer la partie backend d’une interface utilisateur web</w:t>
            </w:r>
            <w:r w:rsidR="00BB6F16">
              <w:rPr>
                <w:noProof/>
                <w:webHidden/>
              </w:rPr>
              <w:tab/>
            </w:r>
            <w:r w:rsidR="00BB6F16">
              <w:rPr>
                <w:noProof/>
                <w:webHidden/>
              </w:rPr>
              <w:fldChar w:fldCharType="begin"/>
            </w:r>
            <w:r w:rsidR="00BB6F16">
              <w:rPr>
                <w:noProof/>
                <w:webHidden/>
              </w:rPr>
              <w:instrText xml:space="preserve"> PAGEREF _Toc147224505 \h </w:instrText>
            </w:r>
            <w:r w:rsidR="00BB6F16">
              <w:rPr>
                <w:noProof/>
                <w:webHidden/>
              </w:rPr>
            </w:r>
            <w:r w:rsidR="00BB6F16">
              <w:rPr>
                <w:noProof/>
                <w:webHidden/>
              </w:rPr>
              <w:fldChar w:fldCharType="separate"/>
            </w:r>
            <w:r w:rsidR="00BB6F16">
              <w:rPr>
                <w:noProof/>
                <w:webHidden/>
              </w:rPr>
              <w:t>27</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06" w:history="1">
            <w:r w:rsidR="00BB6F16" w:rsidRPr="00DD0AE6">
              <w:rPr>
                <w:rStyle w:val="Lienhypertexte"/>
                <w:noProof/>
              </w:rPr>
              <w:t>Développer des composants d’accès aux données</w:t>
            </w:r>
            <w:r w:rsidR="00BB6F16">
              <w:rPr>
                <w:noProof/>
                <w:webHidden/>
              </w:rPr>
              <w:tab/>
            </w:r>
            <w:r w:rsidR="00BB6F16">
              <w:rPr>
                <w:noProof/>
                <w:webHidden/>
              </w:rPr>
              <w:fldChar w:fldCharType="begin"/>
            </w:r>
            <w:r w:rsidR="00BB6F16">
              <w:rPr>
                <w:noProof/>
                <w:webHidden/>
              </w:rPr>
              <w:instrText xml:space="preserve"> PAGEREF _Toc147224506 \h </w:instrText>
            </w:r>
            <w:r w:rsidR="00BB6F16">
              <w:rPr>
                <w:noProof/>
                <w:webHidden/>
              </w:rPr>
            </w:r>
            <w:r w:rsidR="00BB6F16">
              <w:rPr>
                <w:noProof/>
                <w:webHidden/>
              </w:rPr>
              <w:fldChar w:fldCharType="separate"/>
            </w:r>
            <w:r w:rsidR="00BB6F16">
              <w:rPr>
                <w:noProof/>
                <w:webHidden/>
              </w:rPr>
              <w:t>37</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507" w:history="1">
            <w:r w:rsidR="00BB6F16" w:rsidRPr="00DD0AE6">
              <w:rPr>
                <w:rStyle w:val="Lienhypertexte"/>
                <w:noProof/>
              </w:rPr>
              <w:t>B.</w:t>
            </w:r>
            <w:r w:rsidR="00BB6F16">
              <w:rPr>
                <w:rFonts w:cstheme="minorBidi"/>
                <w:noProof/>
              </w:rPr>
              <w:tab/>
            </w:r>
            <w:r w:rsidR="00BB6F16" w:rsidRPr="00DD0AE6">
              <w:rPr>
                <w:rStyle w:val="Lienhypertexte"/>
                <w:noProof/>
              </w:rPr>
              <w:t>Concevoir et développer la persistance des données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_Toc147224507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08" w:history="1">
            <w:r w:rsidR="00BB6F16" w:rsidRPr="00DD0AE6">
              <w:rPr>
                <w:rStyle w:val="Lienhypertexte"/>
                <w:noProof/>
              </w:rPr>
              <w:t>Concevoir une base de données</w:t>
            </w:r>
            <w:r w:rsidR="00BB6F16">
              <w:rPr>
                <w:noProof/>
                <w:webHidden/>
              </w:rPr>
              <w:tab/>
            </w:r>
            <w:r w:rsidR="00BB6F16">
              <w:rPr>
                <w:noProof/>
                <w:webHidden/>
              </w:rPr>
              <w:fldChar w:fldCharType="begin"/>
            </w:r>
            <w:r w:rsidR="00BB6F16">
              <w:rPr>
                <w:noProof/>
                <w:webHidden/>
              </w:rPr>
              <w:instrText xml:space="preserve"> PAGEREF _Toc147224508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09" w:history="1">
            <w:r w:rsidR="00BB6F16" w:rsidRPr="00DD0AE6">
              <w:rPr>
                <w:rStyle w:val="Lienhypertexte"/>
                <w:noProof/>
              </w:rPr>
              <w:t>Mettre en place une base de données</w:t>
            </w:r>
            <w:r w:rsidR="00BB6F16">
              <w:rPr>
                <w:noProof/>
                <w:webHidden/>
              </w:rPr>
              <w:tab/>
            </w:r>
            <w:r w:rsidR="00BB6F16">
              <w:rPr>
                <w:noProof/>
                <w:webHidden/>
              </w:rPr>
              <w:fldChar w:fldCharType="begin"/>
            </w:r>
            <w:r w:rsidR="00BB6F16">
              <w:rPr>
                <w:noProof/>
                <w:webHidden/>
              </w:rPr>
              <w:instrText xml:space="preserve"> PAGEREF _Toc147224509 \h </w:instrText>
            </w:r>
            <w:r w:rsidR="00BB6F16">
              <w:rPr>
                <w:noProof/>
                <w:webHidden/>
              </w:rPr>
            </w:r>
            <w:r w:rsidR="00BB6F16">
              <w:rPr>
                <w:noProof/>
                <w:webHidden/>
              </w:rPr>
              <w:fldChar w:fldCharType="separate"/>
            </w:r>
            <w:r w:rsidR="00BB6F16">
              <w:rPr>
                <w:noProof/>
                <w:webHidden/>
              </w:rPr>
              <w:t>42</w:t>
            </w:r>
            <w:r w:rsidR="00BB6F16">
              <w:rPr>
                <w:noProof/>
                <w:webHidden/>
              </w:rPr>
              <w:fldChar w:fldCharType="end"/>
            </w:r>
          </w:hyperlink>
        </w:p>
        <w:p w:rsidR="00BB6F16" w:rsidRDefault="00B5228F">
          <w:pPr>
            <w:pStyle w:val="TM2"/>
            <w:tabs>
              <w:tab w:val="left" w:pos="1540"/>
              <w:tab w:val="right" w:leader="dot" w:pos="9041"/>
            </w:tabs>
            <w:rPr>
              <w:rFonts w:cstheme="minorBidi"/>
              <w:noProof/>
            </w:rPr>
          </w:pPr>
          <w:hyperlink w:anchor="_Toc147224510" w:history="1">
            <w:r w:rsidR="00BB6F16" w:rsidRPr="00DD0AE6">
              <w:rPr>
                <w:rStyle w:val="Lienhypertexte"/>
                <w:noProof/>
              </w:rPr>
              <w:t>C.</w:t>
            </w:r>
            <w:r w:rsidR="00BB6F16">
              <w:rPr>
                <w:rFonts w:cstheme="minorBidi"/>
                <w:noProof/>
              </w:rPr>
              <w:tab/>
            </w:r>
            <w:r w:rsidR="00BB6F16" w:rsidRPr="00DD0AE6">
              <w:rPr>
                <w:rStyle w:val="Lienhypertexte"/>
                <w:noProof/>
              </w:rPr>
              <w:t>Concevoir et développer une application multicouche répartie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_Toc147224510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11" w:history="1">
            <w:r w:rsidR="00BB6F16" w:rsidRPr="00DD0AE6">
              <w:rPr>
                <w:rStyle w:val="Lienhypertexte"/>
                <w:noProof/>
              </w:rPr>
              <w:t>Collaborer à la gestion d’un projet informatique et à l’organisation de l’environnement de développement</w:t>
            </w:r>
            <w:r w:rsidR="00BB6F16">
              <w:rPr>
                <w:noProof/>
                <w:webHidden/>
              </w:rPr>
              <w:tab/>
            </w:r>
            <w:r w:rsidR="00BB6F16">
              <w:rPr>
                <w:noProof/>
                <w:webHidden/>
              </w:rPr>
              <w:fldChar w:fldCharType="begin"/>
            </w:r>
            <w:r w:rsidR="00BB6F16">
              <w:rPr>
                <w:noProof/>
                <w:webHidden/>
              </w:rPr>
              <w:instrText xml:space="preserve"> PAGEREF _Toc147224511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12" w:history="1">
            <w:r w:rsidR="00BB6F16" w:rsidRPr="00DD0AE6">
              <w:rPr>
                <w:rStyle w:val="Lienhypertexte"/>
                <w:noProof/>
              </w:rPr>
              <w:t>Développer des composants métier</w:t>
            </w:r>
            <w:r w:rsidR="00BB6F16">
              <w:rPr>
                <w:noProof/>
                <w:webHidden/>
              </w:rPr>
              <w:tab/>
            </w:r>
            <w:r w:rsidR="00BB6F16">
              <w:rPr>
                <w:noProof/>
                <w:webHidden/>
              </w:rPr>
              <w:fldChar w:fldCharType="begin"/>
            </w:r>
            <w:r w:rsidR="00BB6F16">
              <w:rPr>
                <w:noProof/>
                <w:webHidden/>
              </w:rPr>
              <w:instrText xml:space="preserve"> PAGEREF _Toc147224512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13" w:history="1">
            <w:r w:rsidR="00BB6F16" w:rsidRPr="00DD0AE6">
              <w:rPr>
                <w:rStyle w:val="Lienhypertexte"/>
                <w:noProof/>
              </w:rPr>
              <w:t>Construire une application organisée en couches</w:t>
            </w:r>
            <w:r w:rsidR="00BB6F16">
              <w:rPr>
                <w:noProof/>
                <w:webHidden/>
              </w:rPr>
              <w:tab/>
            </w:r>
            <w:r w:rsidR="00BB6F16">
              <w:rPr>
                <w:noProof/>
                <w:webHidden/>
              </w:rPr>
              <w:fldChar w:fldCharType="begin"/>
            </w:r>
            <w:r w:rsidR="00BB6F16">
              <w:rPr>
                <w:noProof/>
                <w:webHidden/>
              </w:rPr>
              <w:instrText xml:space="preserve"> PAGEREF _Toc147224513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14" w:history="1">
            <w:r w:rsidR="00BB6F16" w:rsidRPr="00DD0AE6">
              <w:rPr>
                <w:rStyle w:val="Lienhypertexte"/>
                <w:noProof/>
              </w:rPr>
              <w:t>Préparer et exécuter les plans de tests d’une application</w:t>
            </w:r>
            <w:r w:rsidR="00BB6F16">
              <w:rPr>
                <w:noProof/>
                <w:webHidden/>
              </w:rPr>
              <w:tab/>
            </w:r>
            <w:r w:rsidR="00BB6F16">
              <w:rPr>
                <w:noProof/>
                <w:webHidden/>
              </w:rPr>
              <w:fldChar w:fldCharType="begin"/>
            </w:r>
            <w:r w:rsidR="00BB6F16">
              <w:rPr>
                <w:noProof/>
                <w:webHidden/>
              </w:rPr>
              <w:instrText xml:space="preserve"> PAGEREF _Toc147224514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B5228F">
          <w:pPr>
            <w:pStyle w:val="TM3"/>
            <w:tabs>
              <w:tab w:val="right" w:leader="dot" w:pos="9041"/>
            </w:tabs>
            <w:rPr>
              <w:rFonts w:cstheme="minorBidi"/>
              <w:noProof/>
            </w:rPr>
          </w:pPr>
          <w:hyperlink w:anchor="_Toc147224515" w:history="1">
            <w:r w:rsidR="00BB6F16" w:rsidRPr="00DD0AE6">
              <w:rPr>
                <w:rStyle w:val="Lienhypertexte"/>
                <w:noProof/>
              </w:rPr>
              <w:t>Préparer et exécuter le déploiement d’une application</w:t>
            </w:r>
            <w:r w:rsidR="00BB6F16">
              <w:rPr>
                <w:noProof/>
                <w:webHidden/>
              </w:rPr>
              <w:tab/>
            </w:r>
            <w:r w:rsidR="00BB6F16">
              <w:rPr>
                <w:noProof/>
                <w:webHidden/>
              </w:rPr>
              <w:fldChar w:fldCharType="begin"/>
            </w:r>
            <w:r w:rsidR="00BB6F16">
              <w:rPr>
                <w:noProof/>
                <w:webHidden/>
              </w:rPr>
              <w:instrText xml:space="preserve"> PAGEREF _Toc147224515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rsidR="00BB6F16" w:rsidRDefault="00B5228F">
          <w:pPr>
            <w:pStyle w:val="TM1"/>
            <w:tabs>
              <w:tab w:val="left" w:pos="1320"/>
              <w:tab w:val="right" w:leader="dot" w:pos="9041"/>
            </w:tabs>
            <w:rPr>
              <w:rFonts w:cstheme="minorBidi"/>
              <w:noProof/>
            </w:rPr>
          </w:pPr>
          <w:hyperlink w:anchor="_Toc147224516" w:history="1">
            <w:r w:rsidR="00BB6F16" w:rsidRPr="00DD0AE6">
              <w:rPr>
                <w:rStyle w:val="Lienhypertexte"/>
                <w:noProof/>
              </w:rPr>
              <w:t>V.</w:t>
            </w:r>
            <w:r w:rsidR="00BB6F16">
              <w:rPr>
                <w:rFonts w:cstheme="minorBidi"/>
                <w:noProof/>
              </w:rPr>
              <w:tab/>
            </w:r>
            <w:r w:rsidR="00BB6F16" w:rsidRPr="00DD0AE6">
              <w:rPr>
                <w:rStyle w:val="Lienhypertexte"/>
                <w:noProof/>
              </w:rPr>
              <w:t>Annexe</w:t>
            </w:r>
            <w:r w:rsidR="00BB6F16">
              <w:rPr>
                <w:noProof/>
                <w:webHidden/>
              </w:rPr>
              <w:tab/>
            </w:r>
            <w:r w:rsidR="00BB6F16">
              <w:rPr>
                <w:noProof/>
                <w:webHidden/>
              </w:rPr>
              <w:fldChar w:fldCharType="begin"/>
            </w:r>
            <w:r w:rsidR="00BB6F16">
              <w:rPr>
                <w:noProof/>
                <w:webHidden/>
              </w:rPr>
              <w:instrText xml:space="preserve"> PAGEREF _Toc147224516 \h </w:instrText>
            </w:r>
            <w:r w:rsidR="00BB6F16">
              <w:rPr>
                <w:noProof/>
                <w:webHidden/>
              </w:rPr>
            </w:r>
            <w:r w:rsidR="00BB6F16">
              <w:rPr>
                <w:noProof/>
                <w:webHidden/>
              </w:rPr>
              <w:fldChar w:fldCharType="separate"/>
            </w:r>
            <w:r w:rsidR="00BB6F16">
              <w:rPr>
                <w:noProof/>
                <w:webHidden/>
              </w:rPr>
              <w:t>47</w:t>
            </w:r>
            <w:r w:rsidR="00BB6F16">
              <w:rPr>
                <w:noProof/>
                <w:webHidden/>
              </w:rPr>
              <w:fldChar w:fldCharType="end"/>
            </w:r>
          </w:hyperlink>
        </w:p>
        <w:p w:rsidR="00C01771" w:rsidRDefault="00C01771" w:rsidP="00B83A61">
          <w:r>
            <w:fldChar w:fldCharType="end"/>
          </w:r>
        </w:p>
      </w:sdtContent>
    </w:sdt>
    <w:p w:rsidR="004103B4" w:rsidRDefault="004103B4" w:rsidP="00B83A61">
      <w:r>
        <w:br w:type="page"/>
      </w:r>
    </w:p>
    <w:p w:rsidR="00431FEA" w:rsidRDefault="004103B4" w:rsidP="00B83A61">
      <w:pPr>
        <w:pStyle w:val="Titre1"/>
      </w:pPr>
      <w:bookmarkStart w:id="0" w:name="_Toc147224489"/>
      <w:r>
        <w:lastRenderedPageBreak/>
        <w:t>Remercîments</w:t>
      </w:r>
      <w:bookmarkEnd w:id="0"/>
    </w:p>
    <w:p w:rsidR="00A56B6F" w:rsidRPr="00A56B6F" w:rsidRDefault="00A56B6F" w:rsidP="00B83A61"/>
    <w:p w:rsidR="004103B4" w:rsidRDefault="004103B4" w:rsidP="00B83A61"/>
    <w:p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rsidR="00A56B6F" w:rsidRDefault="00A56B6F" w:rsidP="00B83A61"/>
    <w:p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rsidR="00A56B6F" w:rsidRDefault="00A56B6F" w:rsidP="00B83A61"/>
    <w:p w:rsidR="003B485F" w:rsidRDefault="003B485F" w:rsidP="00B83A61">
      <w:r>
        <w:t xml:space="preserve">Un immense merci à Wilfried Barreaux, Manager </w:t>
      </w:r>
      <w:r w:rsidR="006A3192">
        <w:t>des équipes GRH</w:t>
      </w:r>
      <w:r>
        <w:t xml:space="preserve">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rsidR="003B485F" w:rsidRDefault="003B485F" w:rsidP="00B83A61"/>
    <w:p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rsidR="003B485F" w:rsidRDefault="003B485F" w:rsidP="00B83A61"/>
    <w:p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rsidR="00A56B6F" w:rsidRDefault="00A56B6F" w:rsidP="00B83A61"/>
    <w:p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rsidR="00A56B6F" w:rsidRDefault="00A56B6F" w:rsidP="00B83A61"/>
    <w:p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rsidR="00B042BC" w:rsidRDefault="00857363" w:rsidP="00B83A61">
      <w:pPr>
        <w:pStyle w:val="Titre1"/>
      </w:pPr>
      <w:bookmarkStart w:id="1" w:name="_Toc147224490"/>
      <w:r>
        <w:lastRenderedPageBreak/>
        <w:t>Entreprise</w:t>
      </w:r>
      <w:bookmarkEnd w:id="1"/>
    </w:p>
    <w:p w:rsidR="00857363" w:rsidRDefault="00857363" w:rsidP="00B83A61">
      <w:pPr>
        <w:pStyle w:val="Titre2"/>
      </w:pPr>
      <w:bookmarkStart w:id="2" w:name="_Toc147224491"/>
      <w:r>
        <w:t>Présentation de l’entreprise</w:t>
      </w:r>
      <w:bookmarkEnd w:id="2"/>
    </w:p>
    <w:p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rsidR="00857363" w:rsidRPr="00B042BC" w:rsidRDefault="00857363" w:rsidP="00B83A61"/>
    <w:p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rsidR="00857363" w:rsidRPr="00B042BC" w:rsidRDefault="00857363" w:rsidP="00B83A61"/>
    <w:p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rsidR="00857363" w:rsidRPr="00B042BC" w:rsidRDefault="00857363" w:rsidP="00B83A61"/>
    <w:p w:rsidR="00857363" w:rsidRPr="00B042BC" w:rsidRDefault="00857363" w:rsidP="00B83A61">
      <w:r w:rsidRPr="00B042BC">
        <w:t>En contribuant à la numérisation des services et infrastructures de santé, l'entreprise offre des applications qui optimisent la gestion des centres de santé.</w:t>
      </w:r>
    </w:p>
    <w:p w:rsidR="00857363" w:rsidRPr="00B042BC" w:rsidRDefault="00857363" w:rsidP="00B83A61"/>
    <w:p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rsidR="00857363" w:rsidRPr="00B042BC" w:rsidRDefault="00857363" w:rsidP="00B83A61"/>
    <w:p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rsidR="00857363" w:rsidRPr="00B042BC" w:rsidRDefault="00857363" w:rsidP="00B83A61"/>
    <w:p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rsidR="00857363" w:rsidRPr="00857363" w:rsidRDefault="00857363" w:rsidP="00B83A61"/>
    <w:p w:rsidR="00857363" w:rsidRPr="00896F08" w:rsidRDefault="00857363" w:rsidP="00B83A61">
      <w:pPr>
        <w:pStyle w:val="Titre1"/>
      </w:pPr>
      <w:bookmarkStart w:id="3" w:name="_Toc147224492"/>
      <w:r w:rsidRPr="00896F08">
        <w:lastRenderedPageBreak/>
        <w:t>Mise en place du projet</w:t>
      </w:r>
      <w:bookmarkEnd w:id="3"/>
    </w:p>
    <w:p w:rsidR="00857363" w:rsidRDefault="00857363" w:rsidP="00B83A61">
      <w:pPr>
        <w:pStyle w:val="Titre2"/>
        <w:numPr>
          <w:ilvl w:val="0"/>
          <w:numId w:val="5"/>
        </w:numPr>
      </w:pPr>
      <w:bookmarkStart w:id="4" w:name="_Toc147224493"/>
      <w:r>
        <w:t>Résumé du projet</w:t>
      </w:r>
      <w:bookmarkEnd w:id="4"/>
    </w:p>
    <w:p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rsidR="00D93180" w:rsidRPr="003E0DAC" w:rsidRDefault="00D93180" w:rsidP="00B83A61">
      <w:pPr>
        <w:rPr>
          <w:lang w:val="en-US"/>
        </w:rPr>
      </w:pPr>
    </w:p>
    <w:p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rsidR="00D93180" w:rsidRPr="003E0DAC" w:rsidRDefault="00D93180" w:rsidP="00B83A61">
      <w:pPr>
        <w:rPr>
          <w:lang w:val="en-US"/>
        </w:rPr>
      </w:pPr>
    </w:p>
    <w:p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rsidR="00D93180" w:rsidRPr="003E0DAC" w:rsidRDefault="00D93180" w:rsidP="00B83A61">
      <w:pPr>
        <w:rPr>
          <w:lang w:val="en-US"/>
        </w:rPr>
      </w:pPr>
    </w:p>
    <w:p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rsidR="00D93180" w:rsidRPr="003E0DAC" w:rsidRDefault="00D93180" w:rsidP="00B83A61">
      <w:pPr>
        <w:rPr>
          <w:lang w:val="en-US"/>
        </w:rPr>
      </w:pPr>
    </w:p>
    <w:p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rsidR="003E319E" w:rsidRPr="003E0DAC" w:rsidRDefault="003E319E" w:rsidP="00B83A61">
      <w:pPr>
        <w:rPr>
          <w:lang w:val="en-US"/>
        </w:rPr>
      </w:pPr>
      <w:r w:rsidRPr="003E0DAC">
        <w:rPr>
          <w:lang w:val="en-US"/>
        </w:rPr>
        <w:br w:type="page"/>
      </w:r>
    </w:p>
    <w:p w:rsidR="00857363" w:rsidRDefault="00857363" w:rsidP="00B83A61">
      <w:pPr>
        <w:pStyle w:val="Titre2"/>
      </w:pPr>
      <w:bookmarkStart w:id="5" w:name="_Toc147224494"/>
      <w:r>
        <w:lastRenderedPageBreak/>
        <w:t>Compétences couvertes par le projet</w:t>
      </w:r>
      <w:bookmarkEnd w:id="5"/>
    </w:p>
    <w:p w:rsidR="00857363" w:rsidRDefault="00857363" w:rsidP="00B83A61">
      <w:r>
        <w:t>Chacune des compétences citées ci-dessous, est tirée du « Référentiel Emploi Activités Compétences du titre professionnel Concepteur développeur d’applications ».</w:t>
      </w:r>
    </w:p>
    <w:p w:rsidR="00857363" w:rsidRDefault="00857363" w:rsidP="00B83A61"/>
    <w:p w:rsidR="00857363" w:rsidRDefault="00857363" w:rsidP="00B83A61">
      <w:pPr>
        <w:pStyle w:val="Paragraphedeliste"/>
        <w:numPr>
          <w:ilvl w:val="0"/>
          <w:numId w:val="1"/>
        </w:numPr>
      </w:pPr>
      <w:r>
        <w:t xml:space="preserve">Concevoir et développer des composants d'interface utilisateur en intégrant les recommandations de sécurité </w:t>
      </w:r>
    </w:p>
    <w:p w:rsidR="00857363" w:rsidRDefault="00857363" w:rsidP="00B83A61">
      <w:pPr>
        <w:pStyle w:val="Paragraphedeliste"/>
        <w:numPr>
          <w:ilvl w:val="1"/>
          <w:numId w:val="1"/>
        </w:numPr>
      </w:pPr>
      <w:r>
        <w:t>Maquetter une application</w:t>
      </w:r>
    </w:p>
    <w:p w:rsidR="00857363" w:rsidRDefault="00857363" w:rsidP="00B83A61">
      <w:pPr>
        <w:pStyle w:val="Paragraphedeliste"/>
        <w:numPr>
          <w:ilvl w:val="1"/>
          <w:numId w:val="1"/>
        </w:numPr>
      </w:pPr>
      <w:r>
        <w:t>Développer des composants d’accès aux données</w:t>
      </w:r>
    </w:p>
    <w:p w:rsidR="00857363" w:rsidRDefault="00857363" w:rsidP="00B83A61">
      <w:pPr>
        <w:pStyle w:val="Paragraphedeliste"/>
        <w:numPr>
          <w:ilvl w:val="1"/>
          <w:numId w:val="1"/>
        </w:numPr>
      </w:pPr>
      <w:r>
        <w:t>Développer la partie frontend d’une interface utilisateur web</w:t>
      </w:r>
    </w:p>
    <w:p w:rsidR="00857363" w:rsidRDefault="00857363" w:rsidP="00B83A61">
      <w:pPr>
        <w:pStyle w:val="Paragraphedeliste"/>
        <w:numPr>
          <w:ilvl w:val="1"/>
          <w:numId w:val="1"/>
        </w:numPr>
      </w:pPr>
      <w:r>
        <w:t xml:space="preserve">Développer la partie backend d’une interface utilisateur web </w:t>
      </w:r>
    </w:p>
    <w:p w:rsidR="00112535" w:rsidRDefault="00112535" w:rsidP="00B83A61"/>
    <w:p w:rsidR="00857363" w:rsidRDefault="00857363" w:rsidP="00B83A61">
      <w:pPr>
        <w:pStyle w:val="Paragraphedeliste"/>
        <w:numPr>
          <w:ilvl w:val="0"/>
          <w:numId w:val="1"/>
        </w:numPr>
      </w:pPr>
      <w:r>
        <w:t>Concevoir et développer la persistance des données en intégrant les recommandations de sécurité</w:t>
      </w:r>
    </w:p>
    <w:p w:rsidR="00857363" w:rsidRDefault="00857363" w:rsidP="00B83A61">
      <w:pPr>
        <w:pStyle w:val="Paragraphedeliste"/>
        <w:numPr>
          <w:ilvl w:val="1"/>
          <w:numId w:val="1"/>
        </w:numPr>
      </w:pPr>
      <w:r>
        <w:t>Concevoir une base de données</w:t>
      </w:r>
    </w:p>
    <w:p w:rsidR="00857363" w:rsidRDefault="00857363" w:rsidP="00B83A61">
      <w:pPr>
        <w:pStyle w:val="Paragraphedeliste"/>
        <w:numPr>
          <w:ilvl w:val="1"/>
          <w:numId w:val="1"/>
        </w:numPr>
      </w:pPr>
      <w:r>
        <w:t>Mettre en place une base de données</w:t>
      </w:r>
    </w:p>
    <w:p w:rsidR="00857363" w:rsidRDefault="00857363" w:rsidP="00B83A61">
      <w:pPr>
        <w:pStyle w:val="Paragraphedeliste"/>
        <w:numPr>
          <w:ilvl w:val="1"/>
          <w:numId w:val="1"/>
        </w:numPr>
      </w:pPr>
      <w:r>
        <w:t xml:space="preserve">Développer des composants dans le langage d’une base de données </w:t>
      </w:r>
    </w:p>
    <w:p w:rsidR="00112535" w:rsidRDefault="00112535" w:rsidP="00B83A61"/>
    <w:p w:rsidR="00857363" w:rsidRDefault="00857363" w:rsidP="00B83A61">
      <w:pPr>
        <w:pStyle w:val="Paragraphedeliste"/>
        <w:numPr>
          <w:ilvl w:val="0"/>
          <w:numId w:val="1"/>
        </w:numPr>
      </w:pPr>
      <w:r>
        <w:t>Concevoir et développer une application multicouche répartie en intégrant les recommandations de sécurité</w:t>
      </w:r>
    </w:p>
    <w:p w:rsidR="00857363" w:rsidRDefault="00857363" w:rsidP="00B83A61">
      <w:pPr>
        <w:pStyle w:val="Paragraphedeliste"/>
        <w:numPr>
          <w:ilvl w:val="1"/>
          <w:numId w:val="1"/>
        </w:numPr>
      </w:pPr>
      <w:r>
        <w:t>Collaborer à la gestion d’un projet informatique et à l’organisation de l’environnement de développement</w:t>
      </w:r>
    </w:p>
    <w:p w:rsidR="00857363" w:rsidRDefault="00857363" w:rsidP="00B83A61">
      <w:pPr>
        <w:pStyle w:val="Paragraphedeliste"/>
        <w:numPr>
          <w:ilvl w:val="1"/>
          <w:numId w:val="1"/>
        </w:numPr>
      </w:pPr>
      <w:r>
        <w:t>Concevoir une application</w:t>
      </w:r>
    </w:p>
    <w:p w:rsidR="00857363" w:rsidRDefault="00857363" w:rsidP="00B83A61">
      <w:pPr>
        <w:pStyle w:val="Paragraphedeliste"/>
        <w:numPr>
          <w:ilvl w:val="1"/>
          <w:numId w:val="1"/>
        </w:numPr>
      </w:pPr>
      <w:r>
        <w:t>Développer des composants métier</w:t>
      </w:r>
    </w:p>
    <w:p w:rsidR="00857363" w:rsidRDefault="00857363" w:rsidP="00B83A61">
      <w:pPr>
        <w:pStyle w:val="Paragraphedeliste"/>
        <w:numPr>
          <w:ilvl w:val="1"/>
          <w:numId w:val="1"/>
        </w:numPr>
      </w:pPr>
      <w:r>
        <w:t>Construire une application organisée en couches</w:t>
      </w:r>
    </w:p>
    <w:p w:rsidR="00857363" w:rsidRDefault="00857363" w:rsidP="00B83A61">
      <w:pPr>
        <w:pStyle w:val="Paragraphedeliste"/>
        <w:numPr>
          <w:ilvl w:val="1"/>
          <w:numId w:val="1"/>
        </w:numPr>
      </w:pPr>
      <w:r>
        <w:t>Préparer et exécuter les plans de tests d’une application</w:t>
      </w:r>
    </w:p>
    <w:p w:rsidR="00857363" w:rsidRDefault="00857363" w:rsidP="00B83A61">
      <w:pPr>
        <w:pStyle w:val="Paragraphedeliste"/>
        <w:numPr>
          <w:ilvl w:val="1"/>
          <w:numId w:val="1"/>
        </w:numPr>
      </w:pPr>
      <w:r>
        <w:t>Préparer et exécuter le déploiement d’une application</w:t>
      </w:r>
    </w:p>
    <w:p w:rsidR="00857363" w:rsidRDefault="00857363" w:rsidP="00B83A61">
      <w:r>
        <w:br w:type="page"/>
      </w:r>
    </w:p>
    <w:p w:rsidR="00857363" w:rsidRDefault="00857363" w:rsidP="00B83A61">
      <w:pPr>
        <w:pStyle w:val="Titre2"/>
      </w:pPr>
      <w:bookmarkStart w:id="6" w:name="_Toc147224495"/>
      <w:r>
        <w:lastRenderedPageBreak/>
        <w:t>Expressions des besoins</w:t>
      </w:r>
      <w:bookmarkEnd w:id="6"/>
    </w:p>
    <w:p w:rsidR="0084466C" w:rsidRPr="0084466C" w:rsidRDefault="0084466C" w:rsidP="00B83A61">
      <w:r w:rsidRPr="0084466C">
        <w:t>Le service DOGRH</w:t>
      </w:r>
      <w:r w:rsidR="00C86B8F">
        <w:t xml:space="preserve"> (Direction de l’offre – Gestion des ressources humaines)</w:t>
      </w:r>
      <w:r w:rsidRPr="0084466C">
        <w:t xml:space="preserve">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rsidR="0084466C" w:rsidRPr="0084466C" w:rsidRDefault="0084466C" w:rsidP="00B83A61"/>
    <w:p w:rsidR="0084466C" w:rsidRPr="0084466C" w:rsidRDefault="0084466C" w:rsidP="00B83A61">
      <w:pPr>
        <w:pStyle w:val="Titre3"/>
      </w:pPr>
      <w:bookmarkStart w:id="7" w:name="_Toc147224496"/>
      <w:r w:rsidRPr="0084466C">
        <w:t>Interface Candidat</w:t>
      </w:r>
      <w:bookmarkEnd w:id="7"/>
    </w:p>
    <w:p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rsidR="0084466C" w:rsidRPr="0084466C" w:rsidRDefault="0084466C" w:rsidP="00B83A61"/>
    <w:p w:rsidR="0084466C" w:rsidRPr="0084466C" w:rsidRDefault="0084466C" w:rsidP="00B83A61">
      <w:pPr>
        <w:pStyle w:val="Titre4"/>
      </w:pPr>
      <w:r w:rsidRPr="0084466C">
        <w:t>Fonctionnalités pour le candidat :</w:t>
      </w:r>
    </w:p>
    <w:p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rsidR="0084466C" w:rsidRPr="0084466C" w:rsidRDefault="0084466C" w:rsidP="00B83A61"/>
    <w:p w:rsidR="0084466C" w:rsidRPr="0084466C" w:rsidRDefault="0084466C" w:rsidP="00B83A61">
      <w:r w:rsidRPr="0084466C">
        <w:t>Test de Code : Après le QCM, l'interface proposera un test de programmation. Le candidat pourra coder en temps réel, permettant ainsi d'évaluer ses compétences pratiques.</w:t>
      </w:r>
    </w:p>
    <w:p w:rsidR="0084466C" w:rsidRPr="0084466C" w:rsidRDefault="0084466C" w:rsidP="00B83A61"/>
    <w:p w:rsidR="0084466C" w:rsidRPr="0084466C" w:rsidRDefault="0084466C" w:rsidP="00B83A61">
      <w:pPr>
        <w:pStyle w:val="Titre3"/>
      </w:pPr>
      <w:bookmarkStart w:id="8" w:name="_Toc147224497"/>
      <w:r w:rsidRPr="0084466C">
        <w:t>Interface Administrateur</w:t>
      </w:r>
      <w:bookmarkEnd w:id="8"/>
    </w:p>
    <w:p w:rsidR="0084466C" w:rsidRPr="0084466C" w:rsidRDefault="0084466C" w:rsidP="00B83A61">
      <w:r w:rsidRPr="0084466C">
        <w:t>La partie administrateur se doit d'être complète et polyvalente pour gérer divers aspects du processus de recrutement.</w:t>
      </w:r>
    </w:p>
    <w:p w:rsidR="0084466C" w:rsidRPr="0084466C" w:rsidRDefault="0084466C" w:rsidP="00B83A61"/>
    <w:p w:rsidR="0084466C" w:rsidRPr="0084466C" w:rsidRDefault="0084466C" w:rsidP="00B83A61">
      <w:pPr>
        <w:pStyle w:val="Titre4"/>
      </w:pPr>
      <w:r w:rsidRPr="0084466C">
        <w:t>Fonctionnalités pour l’administrateur :</w:t>
      </w:r>
    </w:p>
    <w:p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rsidR="0084466C" w:rsidRPr="0084466C" w:rsidRDefault="0084466C" w:rsidP="00B83A61"/>
    <w:p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rsidR="0084466C" w:rsidRPr="0084466C" w:rsidRDefault="0084466C" w:rsidP="00B83A61"/>
    <w:p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rsidR="0084466C" w:rsidRPr="0084466C" w:rsidRDefault="0084466C" w:rsidP="00B83A61"/>
    <w:p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rsidR="007B13FB" w:rsidRDefault="007B13FB" w:rsidP="00B83A61"/>
    <w:p w:rsidR="007B13FB" w:rsidRDefault="007B13FB" w:rsidP="00B83A61"/>
    <w:p w:rsidR="007B13FB" w:rsidRPr="00280D49" w:rsidRDefault="007B13FB" w:rsidP="00B83A61">
      <w:pPr>
        <w:pStyle w:val="Titre3"/>
      </w:pPr>
      <w:bookmarkStart w:id="9" w:name="_Toc147224498"/>
      <w:r w:rsidRPr="00280D49">
        <w:t>Sécurité et Authentification Back-End</w:t>
      </w:r>
      <w:bookmarkEnd w:id="9"/>
    </w:p>
    <w:p w:rsidR="007B13FB" w:rsidRPr="00280D49" w:rsidRDefault="007B13FB" w:rsidP="00B83A61">
      <w:pPr>
        <w:pStyle w:val="Titre4"/>
      </w:pPr>
      <w:r w:rsidRPr="00280D49">
        <w:t>Fonctionnalités de Sécurité :</w:t>
      </w:r>
    </w:p>
    <w:p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rsidR="007B13FB" w:rsidRPr="00280D49" w:rsidRDefault="007B13FB" w:rsidP="00B83A61"/>
    <w:p w:rsidR="007B13FB" w:rsidRPr="00280D49" w:rsidRDefault="007B13FB" w:rsidP="00B83A61">
      <w:r w:rsidRPr="00280D49">
        <w:t>Autorisation : Une fois authentifié, le système contrôlera le niveau d'accès de l'utilisateur pour déterminer les fonctionnalités auxquelles il peut accéder.</w:t>
      </w:r>
    </w:p>
    <w:p w:rsidR="007B13FB" w:rsidRPr="00280D49" w:rsidRDefault="007B13FB" w:rsidP="00B83A61"/>
    <w:p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rsidR="007B13FB" w:rsidRPr="007B13FB" w:rsidRDefault="007B13FB" w:rsidP="00B83A61"/>
    <w:p w:rsidR="007B13FB" w:rsidRPr="007B13FB" w:rsidRDefault="007B13FB" w:rsidP="00B83A61">
      <w:pPr>
        <w:pStyle w:val="Titre4"/>
      </w:pPr>
      <w:r w:rsidRPr="007B13FB">
        <w:t>Gestion des Données et Logique Métier</w:t>
      </w:r>
    </w:p>
    <w:p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rsidR="007B13FB" w:rsidRPr="007B13FB" w:rsidRDefault="007B13FB" w:rsidP="00B83A61"/>
    <w:p w:rsidR="007B13FB" w:rsidRPr="007B13FB" w:rsidRDefault="007B13FB" w:rsidP="00B83A61">
      <w:r w:rsidRPr="007B13FB">
        <w:t>Fonctionnalités de Gestion des Données :</w:t>
      </w:r>
    </w:p>
    <w:p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rsidR="007B13FB" w:rsidRPr="007B13FB" w:rsidRDefault="007B13FB" w:rsidP="00B83A61"/>
    <w:p w:rsidR="007B13FB" w:rsidRPr="007B13FB" w:rsidRDefault="007B13FB" w:rsidP="00B83A61">
      <w:r w:rsidRPr="007B13FB">
        <w:t>Stockage des Résultats : Le back-end stockera les résultats des tests des candidats d'une manière structurée, permettant des analyses détaillées ultérieures.</w:t>
      </w:r>
    </w:p>
    <w:p w:rsidR="007B13FB" w:rsidRPr="007B13FB" w:rsidRDefault="007B13FB" w:rsidP="00B83A61"/>
    <w:p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rsidR="007B13FB" w:rsidRPr="007B13FB" w:rsidRDefault="007B13FB" w:rsidP="00B83A61"/>
    <w:p w:rsidR="007B13FB" w:rsidRPr="007B13FB" w:rsidRDefault="007B13FB" w:rsidP="00B83A61">
      <w:pPr>
        <w:pStyle w:val="Titre4"/>
      </w:pPr>
      <w:r w:rsidRPr="007B13FB">
        <w:t>Bonnes Pratiques de Codage en Java</w:t>
      </w:r>
    </w:p>
    <w:p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rsidR="007B13FB" w:rsidRPr="007B13FB" w:rsidRDefault="007B13FB" w:rsidP="00B83A61"/>
    <w:p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rsidR="007B13FB" w:rsidRPr="007B13FB" w:rsidRDefault="007B13FB" w:rsidP="00B83A61"/>
    <w:p w:rsidR="007B13FB" w:rsidRPr="007B13FB" w:rsidRDefault="007B13FB" w:rsidP="00B83A61">
      <w:r w:rsidRPr="007B13FB">
        <w:t>Tests Unitaires : Une série de tests unitaires sera implémentée pour s'assurer que chaque composant du système fonctionne comme prévu.</w:t>
      </w:r>
    </w:p>
    <w:p w:rsidR="007B13FB" w:rsidRPr="007B13FB" w:rsidRDefault="007B13FB" w:rsidP="00B83A61"/>
    <w:p w:rsidR="0084466C" w:rsidRDefault="0084466C" w:rsidP="00B83A61"/>
    <w:p w:rsidR="00F14D45" w:rsidRDefault="00857363" w:rsidP="00B83A61">
      <w:pPr>
        <w:pStyle w:val="Titre2"/>
      </w:pPr>
      <w:bookmarkStart w:id="10" w:name="_Toc147224499"/>
      <w:r>
        <w:t>Gestion de projet</w:t>
      </w:r>
      <w:bookmarkEnd w:id="10"/>
    </w:p>
    <w:p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rsidR="00354D4A" w:rsidRDefault="00354D4A" w:rsidP="00B83A61"/>
    <w:p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rsidR="00354D4A" w:rsidRDefault="00354D4A" w:rsidP="00B83A61"/>
    <w:p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rsidR="00354D4A" w:rsidRDefault="00354D4A" w:rsidP="00B83A61"/>
    <w:p w:rsidR="00354D4A" w:rsidRDefault="00354D4A" w:rsidP="00B83A61">
      <w:r>
        <w:lastRenderedPageBreak/>
        <w:t>Au sein du Mipih, nous employons divers outils de haute technicité pour optimiser notre flux de travail et respecter les principes agiles qui guident nos projets.</w:t>
      </w:r>
    </w:p>
    <w:p w:rsidR="00354D4A" w:rsidRDefault="00354D4A" w:rsidP="00B83A61"/>
    <w:p w:rsidR="00354D4A" w:rsidRPr="004D6598" w:rsidRDefault="00354D4A" w:rsidP="00B83A61">
      <w:r w:rsidRPr="004D6598">
        <w:t>GitLab :</w:t>
      </w:r>
    </w:p>
    <w:p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rsidR="00354D4A" w:rsidRDefault="00354D4A" w:rsidP="00B83A61"/>
    <w:p w:rsidR="00354D4A" w:rsidRDefault="00354D4A" w:rsidP="00B83A61">
      <w:r w:rsidRPr="004D6598">
        <w:t>Discourse</w:t>
      </w:r>
      <w:r>
        <w:t xml:space="preserve"> :</w:t>
      </w:r>
    </w:p>
    <w:p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rsidR="00354D4A" w:rsidRDefault="00354D4A" w:rsidP="00B83A61"/>
    <w:p w:rsidR="00354D4A" w:rsidRDefault="00354D4A" w:rsidP="00B83A61">
      <w:r w:rsidRPr="004D6598">
        <w:t>Microsoft Teams</w:t>
      </w:r>
      <w:r>
        <w:t xml:space="preserve"> :</w:t>
      </w:r>
    </w:p>
    <w:p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rsidR="00354D4A" w:rsidRDefault="00354D4A" w:rsidP="00B83A61"/>
    <w:p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rsidR="00896F08" w:rsidRDefault="00896F08" w:rsidP="00B83A61"/>
    <w:p w:rsidR="00896F08" w:rsidRPr="00896F08" w:rsidRDefault="00896F08" w:rsidP="00B83A61"/>
    <w:p w:rsidR="00857363" w:rsidRDefault="00857363" w:rsidP="00B83A61">
      <w:pPr>
        <w:pStyle w:val="Titre2"/>
      </w:pPr>
      <w:bookmarkStart w:id="11" w:name="_Toc147224500"/>
      <w:r>
        <w:lastRenderedPageBreak/>
        <w:t>Spécifications techniques</w:t>
      </w:r>
      <w:bookmarkEnd w:id="11"/>
    </w:p>
    <w:p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rsidR="00896F08" w:rsidRDefault="00896F08" w:rsidP="00B83A61"/>
    <w:p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rsidR="00896F08" w:rsidRDefault="00896F08" w:rsidP="00B83A61"/>
    <w:p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rsidR="00896F08" w:rsidRDefault="00896F08" w:rsidP="00B83A61"/>
    <w:p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rsidR="00896F08" w:rsidRDefault="00896F08" w:rsidP="00B83A61"/>
    <w:p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rsidR="00896F08" w:rsidRDefault="00896F08" w:rsidP="00B83A61"/>
    <w:p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rsidR="00896F08" w:rsidRDefault="00896F08" w:rsidP="00B83A61"/>
    <w:p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rsidR="00896F08" w:rsidRDefault="00896F08" w:rsidP="00B83A61"/>
    <w:p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rsidR="00896F08" w:rsidRDefault="00896F08" w:rsidP="00B83A61"/>
    <w:p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rsidR="00896F08" w:rsidRDefault="00896F08" w:rsidP="00B83A61"/>
    <w:p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rsidR="00896F08" w:rsidRDefault="00896F08" w:rsidP="00B83A61"/>
    <w:p w:rsidR="00896F08" w:rsidRPr="00896F08" w:rsidRDefault="00896F08" w:rsidP="00B83A61"/>
    <w:p w:rsidR="003F47E1" w:rsidRDefault="003F47E1" w:rsidP="00B83A61">
      <w:pPr>
        <w:rPr>
          <w:rFonts w:ascii="Ubuntu" w:eastAsia="Ubuntu" w:hAnsi="Ubuntu" w:cs="Ubuntu"/>
          <w:color w:val="1C4587"/>
          <w:sz w:val="36"/>
          <w:szCs w:val="36"/>
        </w:rPr>
      </w:pPr>
      <w:r>
        <w:br w:type="page"/>
      </w:r>
    </w:p>
    <w:p w:rsidR="003E619A" w:rsidRDefault="00857363" w:rsidP="00B83A61">
      <w:pPr>
        <w:pStyle w:val="Titre1"/>
      </w:pPr>
      <w:bookmarkStart w:id="12" w:name="_Toc147224501"/>
      <w:r>
        <w:lastRenderedPageBreak/>
        <w:t>Réalisations du projet</w:t>
      </w:r>
      <w:bookmarkEnd w:id="12"/>
    </w:p>
    <w:p w:rsidR="003F47E1" w:rsidRDefault="003F47E1" w:rsidP="00B83A61"/>
    <w:p w:rsidR="003F47E1" w:rsidRDefault="003F47E1" w:rsidP="00B83A61">
      <w:pPr>
        <w:pStyle w:val="Titre2"/>
        <w:numPr>
          <w:ilvl w:val="0"/>
          <w:numId w:val="6"/>
        </w:numPr>
      </w:pPr>
      <w:bookmarkStart w:id="13" w:name="_Toc147224502"/>
      <w:r>
        <w:t>Concevoir et développer des composants d'interface utilisateur en intégrant les recommandations de sécurité</w:t>
      </w:r>
      <w:bookmarkEnd w:id="13"/>
      <w:r>
        <w:t xml:space="preserve"> </w:t>
      </w:r>
    </w:p>
    <w:p w:rsidR="003F47E1" w:rsidRDefault="003F47E1" w:rsidP="00B83A61">
      <w:pPr>
        <w:pStyle w:val="Titre3"/>
      </w:pPr>
      <w:bookmarkStart w:id="14" w:name="_Toc147224503"/>
      <w:r>
        <w:t>Maquetter une application</w:t>
      </w:r>
      <w:bookmarkEnd w:id="14"/>
    </w:p>
    <w:p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rsidR="003E0DAC" w:rsidRDefault="003E0DAC" w:rsidP="00B83A61"/>
    <w:p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rsidR="003E0DAC" w:rsidRPr="003E0DAC" w:rsidRDefault="003E0DAC" w:rsidP="00B83A61"/>
    <w:p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rsidR="003E0DAC" w:rsidRDefault="003E0DAC" w:rsidP="00B83A61"/>
    <w:p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rsidR="00FD5349" w:rsidRPr="00FD5349" w:rsidRDefault="00FD5349" w:rsidP="00B83A61"/>
    <w:p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rsidR="00FD5349" w:rsidRPr="00FD5349" w:rsidRDefault="00FD5349" w:rsidP="00B83A61"/>
    <w:p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rsidR="00C76977" w:rsidRDefault="00C76977" w:rsidP="00B83A61"/>
    <w:p w:rsidR="00C76977" w:rsidRPr="00FD5349" w:rsidRDefault="00C76977" w:rsidP="00B83A61"/>
    <w:p w:rsidR="003F47E1" w:rsidRDefault="003F47E1" w:rsidP="00B83A61">
      <w:pPr>
        <w:pStyle w:val="Titre3"/>
      </w:pPr>
      <w:bookmarkStart w:id="15" w:name="_Toc147224504"/>
      <w:r>
        <w:t>Développer la partie frontend d’une interface utilisateur web</w:t>
      </w:r>
      <w:bookmarkEnd w:id="15"/>
    </w:p>
    <w:p w:rsidR="00822285" w:rsidRDefault="00822285" w:rsidP="00B83A61"/>
    <w:p w:rsidR="00822285" w:rsidRPr="00822285" w:rsidRDefault="00822285" w:rsidP="00B83A61">
      <w:pPr>
        <w:pStyle w:val="Titre4"/>
      </w:pPr>
      <w:r>
        <w:t>Architecture d’Angular</w:t>
      </w:r>
    </w:p>
    <w:p w:rsidR="00617192" w:rsidRDefault="00617192" w:rsidP="00B83A61"/>
    <w:p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rsidR="00C76977" w:rsidRDefault="00C76977" w:rsidP="00B83A61"/>
    <w:p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rsidR="00C76977" w:rsidRDefault="00C76977" w:rsidP="00B83A61"/>
    <w:p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rsidR="00C76977" w:rsidRDefault="00C76977" w:rsidP="00B83A61"/>
    <w:p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rsidR="00C76977" w:rsidRDefault="00C76977" w:rsidP="00B83A61"/>
    <w:p w:rsidR="00C76977" w:rsidRDefault="00C76977" w:rsidP="00B83A61">
      <w:r>
        <w:t>EntretienModule : Ce module est dédié à la réalisation des entretiens, qu’ils soient sous forme de QCM ou de tests de code.</w:t>
      </w:r>
    </w:p>
    <w:p w:rsidR="00C76977" w:rsidRDefault="00C76977" w:rsidP="00B83A61"/>
    <w:p w:rsidR="00C76977" w:rsidRDefault="00C76977" w:rsidP="00B83A61">
      <w:r>
        <w:t>LandingPageModule : Il sert de module de connexion à l’application.</w:t>
      </w:r>
    </w:p>
    <w:p w:rsidR="00C76977" w:rsidRDefault="00C76977" w:rsidP="00B83A61"/>
    <w:p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rsidR="00815790" w:rsidRDefault="00815790" w:rsidP="00B83A61"/>
    <w:p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574CE" w:rsidRDefault="00C574CE" w:rsidP="00B83A61"/>
    <w:p w:rsidR="00C574CE" w:rsidRDefault="00C574CE" w:rsidP="00B83A61">
      <w:r w:rsidRPr="00C574CE">
        <w:rPr>
          <w:noProof/>
        </w:rPr>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1</w:t>
      </w:r>
      <w:r>
        <w:rPr>
          <w:noProof/>
        </w:rPr>
        <w:fldChar w:fldCharType="end"/>
      </w:r>
      <w:r w:rsidR="00344A47">
        <w:t xml:space="preserve"> -</w:t>
      </w:r>
      <w:r w:rsidR="00C574CE">
        <w:t xml:space="preserve"> Déclaration</w:t>
      </w:r>
      <w:r w:rsidR="00C574CE">
        <w:rPr>
          <w:noProof/>
        </w:rPr>
        <w:t xml:space="preserve"> des modules dans l'app.module</w:t>
      </w:r>
    </w:p>
    <w:p w:rsidR="00815790" w:rsidRDefault="00815790" w:rsidP="00B83A61"/>
    <w:p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rsidR="00143307" w:rsidRDefault="00143307" w:rsidP="00B83A61"/>
    <w:p w:rsidR="00C574CE" w:rsidRDefault="00C574CE" w:rsidP="00B83A61">
      <w:r w:rsidRPr="00C574CE">
        <w:rPr>
          <w:noProof/>
        </w:rPr>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2</w:t>
      </w:r>
      <w:r>
        <w:rPr>
          <w:noProof/>
        </w:rPr>
        <w:fldChar w:fldCharType="end"/>
      </w:r>
      <w:r w:rsidR="00344A47">
        <w:t xml:space="preserve"> -</w:t>
      </w:r>
      <w:r w:rsidR="00C574CE">
        <w:t xml:space="preserve"> Chargement des modules en Lazy Loading</w:t>
      </w:r>
    </w:p>
    <w:p w:rsidR="00815790" w:rsidRDefault="00815790" w:rsidP="00B83A61"/>
    <w:p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143307" w:rsidRDefault="00143307" w:rsidP="00B83A61"/>
    <w:p w:rsidR="00C574CE" w:rsidRDefault="00C574CE" w:rsidP="00B83A61">
      <w:r w:rsidRPr="00C574CE">
        <w:rPr>
          <w:noProof/>
        </w:rPr>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3</w:t>
      </w:r>
      <w:r>
        <w:rPr>
          <w:noProof/>
        </w:rPr>
        <w:fldChar w:fldCharType="end"/>
      </w:r>
      <w:r w:rsidR="00C574CE">
        <w:t xml:space="preserve"> - Déclaration des routes de chaque composant d'un module</w:t>
      </w:r>
    </w:p>
    <w:p w:rsidR="00822285" w:rsidRDefault="00822285" w:rsidP="00B83A61"/>
    <w:p w:rsidR="00722E8E" w:rsidRDefault="005F15D1" w:rsidP="00B83A61">
      <w:pPr>
        <w:pStyle w:val="Titre4"/>
      </w:pPr>
      <w:r>
        <w:t>La page de connexion</w:t>
      </w:r>
    </w:p>
    <w:p w:rsidR="00822285" w:rsidRDefault="00822285" w:rsidP="00B83A61"/>
    <w:p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FA5905" w:rsidRDefault="00FA5905" w:rsidP="00B83A61"/>
    <w:p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574CE" w:rsidRDefault="00C574CE" w:rsidP="00B83A61">
      <w:r w:rsidRPr="00C574CE">
        <w:rPr>
          <w:noProof/>
        </w:rPr>
        <w:lastRenderedPageBreak/>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4</w:t>
      </w:r>
      <w:r>
        <w:rPr>
          <w:noProof/>
        </w:rPr>
        <w:fldChar w:fldCharType="end"/>
      </w:r>
      <w:r w:rsidR="00C574CE">
        <w:t xml:space="preserve"> - Création des deux formulaires de connexion</w:t>
      </w:r>
    </w:p>
    <w:p w:rsidR="00344A47" w:rsidRDefault="00344A47" w:rsidP="00B83A61">
      <w:r w:rsidRPr="00344A47">
        <w:rPr>
          <w:noProof/>
        </w:rPr>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rsidR="00344A47" w:rsidRPr="00344A47" w:rsidRDefault="003A5E1D" w:rsidP="00B83A61">
      <w:pPr>
        <w:pStyle w:val="Lgende"/>
      </w:pPr>
      <w:r>
        <w:fldChar w:fldCharType="begin"/>
      </w:r>
      <w:r>
        <w:instrText xml:space="preserve"> SEQ Figure \* ARABIC </w:instrText>
      </w:r>
      <w:r>
        <w:fldChar w:fldCharType="separate"/>
      </w:r>
      <w:r w:rsidR="00DC4C69">
        <w:rPr>
          <w:noProof/>
        </w:rPr>
        <w:t>5</w:t>
      </w:r>
      <w:r>
        <w:rPr>
          <w:noProof/>
        </w:rPr>
        <w:fldChar w:fldCharType="end"/>
      </w:r>
      <w:r w:rsidR="00344A47">
        <w:t xml:space="preserve"> - Envoi du formulaire de connexion et réaction suivant la réponse reçue</w:t>
      </w:r>
    </w:p>
    <w:p w:rsidR="00FA5905" w:rsidRDefault="00FA5905" w:rsidP="00B83A61"/>
    <w:p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143307" w:rsidRDefault="00143307" w:rsidP="00B83A61"/>
    <w:p w:rsidR="00344A47" w:rsidRDefault="00344A47" w:rsidP="00B83A61">
      <w:r w:rsidRPr="00344A47">
        <w:rPr>
          <w:noProof/>
        </w:rPr>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rsidR="00344A47" w:rsidRPr="00822285" w:rsidRDefault="003A5E1D" w:rsidP="00B83A61">
      <w:pPr>
        <w:pStyle w:val="Lgende"/>
      </w:pPr>
      <w:r>
        <w:fldChar w:fldCharType="begin"/>
      </w:r>
      <w:r>
        <w:instrText xml:space="preserve"> SEQ Figure \* ARABIC </w:instrText>
      </w:r>
      <w:r>
        <w:fldChar w:fldCharType="separate"/>
      </w:r>
      <w:r w:rsidR="00DC4C69">
        <w:rPr>
          <w:noProof/>
        </w:rPr>
        <w:t>6</w:t>
      </w:r>
      <w:r>
        <w:rPr>
          <w:noProof/>
        </w:rPr>
        <w:fldChar w:fldCharType="end"/>
      </w:r>
      <w:r w:rsidR="00344A47">
        <w:t xml:space="preserve"> - mise en place du Guard basé sur le rôle de l'utilisateur</w:t>
      </w:r>
    </w:p>
    <w:p w:rsidR="00D96076" w:rsidRDefault="00D96076" w:rsidP="00B83A61"/>
    <w:p w:rsidR="008457F3" w:rsidRDefault="008457F3" w:rsidP="00B83A61">
      <w:pPr>
        <w:pStyle w:val="Titre4"/>
      </w:pPr>
      <w:r>
        <w:t>Le share module</w:t>
      </w:r>
    </w:p>
    <w:p w:rsidR="00F25D85" w:rsidRDefault="00F25D85" w:rsidP="00B83A61"/>
    <w:p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rsidR="00C23B57" w:rsidRDefault="00C23B57" w:rsidP="00B83A61"/>
    <w:p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rsidR="00344A47" w:rsidRDefault="00344A47" w:rsidP="00B83A61">
      <w:r w:rsidRPr="00344A47">
        <w:rPr>
          <w:noProof/>
        </w:rPr>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rsidR="00344A47" w:rsidRDefault="003A5E1D" w:rsidP="00B83A61">
      <w:pPr>
        <w:pStyle w:val="Lgende"/>
      </w:pPr>
      <w:r>
        <w:fldChar w:fldCharType="begin"/>
      </w:r>
      <w:r>
        <w:instrText xml:space="preserve"> SEQ Figure \* ARABIC </w:instrText>
      </w:r>
      <w:r>
        <w:fldChar w:fldCharType="separate"/>
      </w:r>
      <w:r w:rsidR="00DC4C69">
        <w:rPr>
          <w:noProof/>
        </w:rPr>
        <w:t>7</w:t>
      </w:r>
      <w:r>
        <w:rPr>
          <w:noProof/>
        </w:rPr>
        <w:fldChar w:fldCharType="end"/>
      </w:r>
      <w:r w:rsidR="00344A47">
        <w:t xml:space="preserve"> - Dto Sandbox</w:t>
      </w:r>
    </w:p>
    <w:p w:rsidR="00344A47" w:rsidRPr="00344A47" w:rsidRDefault="00344A47" w:rsidP="00B83A61"/>
    <w:p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rsidR="00143307" w:rsidRDefault="00143307" w:rsidP="00B83A61"/>
    <w:p w:rsidR="008C6D83" w:rsidRDefault="008C6D83" w:rsidP="00B83A61">
      <w:r w:rsidRPr="008C6D83">
        <w:rPr>
          <w:noProof/>
        </w:rPr>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8</w:t>
      </w:r>
      <w:r>
        <w:rPr>
          <w:noProof/>
        </w:rPr>
        <w:fldChar w:fldCharType="end"/>
      </w:r>
      <w:r w:rsidR="008C6D83">
        <w:t xml:space="preserve"> - Exemple </w:t>
      </w:r>
      <w:proofErr w:type="spellStart"/>
      <w:r w:rsidR="008C6D83">
        <w:t>Enum</w:t>
      </w:r>
      <w:proofErr w:type="spellEnd"/>
    </w:p>
    <w:p w:rsidR="00C23B57" w:rsidRDefault="00C23B57" w:rsidP="00B83A61"/>
    <w:p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rsidR="00143307" w:rsidRDefault="00143307" w:rsidP="00B83A61"/>
    <w:p w:rsidR="008C6D83" w:rsidRDefault="008C6D83" w:rsidP="00B83A61">
      <w:r w:rsidRPr="008C6D83">
        <w:rPr>
          <w:noProof/>
        </w:rPr>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9</w:t>
      </w:r>
      <w:r>
        <w:rPr>
          <w:noProof/>
        </w:rPr>
        <w:fldChar w:fldCharType="end"/>
      </w:r>
      <w:r w:rsidR="008C6D83">
        <w:t xml:space="preserve"> - input et output du share-component</w:t>
      </w:r>
    </w:p>
    <w:p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rsidR="00C23B57" w:rsidRDefault="00C23B57" w:rsidP="00B83A61"/>
    <w:p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rsidR="00143307" w:rsidRDefault="00143307" w:rsidP="00B83A61"/>
    <w:p w:rsidR="008C6D83" w:rsidRDefault="008C6D83" w:rsidP="00B83A61">
      <w:r w:rsidRPr="008C6D83">
        <w:rPr>
          <w:noProof/>
        </w:rPr>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10</w:t>
      </w:r>
      <w:r>
        <w:rPr>
          <w:noProof/>
        </w:rPr>
        <w:fldChar w:fldCharType="end"/>
      </w:r>
      <w:r w:rsidR="008C6D83">
        <w:t xml:space="preserve"> - transformation d'un nombre en temps </w:t>
      </w:r>
      <w:proofErr w:type="gramStart"/>
      <w:r w:rsidR="008C6D83">
        <w:t>h:min</w:t>
      </w:r>
      <w:proofErr w:type="gramEnd"/>
      <w:r w:rsidR="008C6D83">
        <w:t>:sec</w:t>
      </w:r>
    </w:p>
    <w:p w:rsidR="00C23B57" w:rsidRDefault="00C23B57" w:rsidP="00B83A61"/>
    <w:p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rsidR="00C23B57" w:rsidRDefault="00C23B57" w:rsidP="00B83A61"/>
    <w:p w:rsidR="00143307" w:rsidRDefault="00143307" w:rsidP="00B83A61"/>
    <w:p w:rsidR="00143307" w:rsidRDefault="00143307" w:rsidP="00B83A61"/>
    <w:p w:rsidR="00143307" w:rsidRPr="00F25D85" w:rsidRDefault="00143307" w:rsidP="00B83A61"/>
    <w:p w:rsidR="008457F3" w:rsidRDefault="008457F3" w:rsidP="00B83A61">
      <w:pPr>
        <w:pStyle w:val="Titre4"/>
      </w:pPr>
      <w:r>
        <w:lastRenderedPageBreak/>
        <w:t xml:space="preserve">Les </w:t>
      </w:r>
      <w:proofErr w:type="spellStart"/>
      <w:r>
        <w:t>behaviorSubject</w:t>
      </w:r>
      <w:proofErr w:type="spellEnd"/>
    </w:p>
    <w:p w:rsidR="00C23B57" w:rsidRDefault="00C23B57" w:rsidP="00B83A61"/>
    <w:p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particularité de pouvoir accéder à la dernière valeur émise, même après que la valeur ait été émise.</w:t>
      </w:r>
    </w:p>
    <w:p w:rsidR="002C3456" w:rsidRDefault="002C3456" w:rsidP="00B83A61"/>
    <w:p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rsidR="002C3456" w:rsidRDefault="002C3456" w:rsidP="00B83A61">
      <w:pPr>
        <w:pStyle w:val="Paragraphedeliste"/>
      </w:pPr>
    </w:p>
    <w:p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rsidR="002C3456" w:rsidRDefault="002C3456" w:rsidP="00B83A61">
      <w:pPr>
        <w:pStyle w:val="Paragraphedeliste"/>
      </w:pPr>
    </w:p>
    <w:p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rsidR="002C3456" w:rsidRDefault="002C3456" w:rsidP="00B83A61"/>
    <w:p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rsidR="00E21588" w:rsidRDefault="00E21588" w:rsidP="00B83A61"/>
    <w:p w:rsidR="00143307" w:rsidRDefault="00E21588" w:rsidP="00143307">
      <w:r>
        <w:t xml:space="preserve">La mise en place d’un Behavior Subject ce fait en deux partie, la première </w:t>
      </w:r>
      <w:proofErr w:type="gramStart"/>
      <w:r>
        <w:t>ce</w:t>
      </w:r>
      <w:proofErr w:type="gramEnd"/>
      <w:r>
        <w:t xml:space="preserve"> </w:t>
      </w:r>
      <w:proofErr w:type="spellStart"/>
      <w:r>
        <w:t>fais</w:t>
      </w:r>
      <w:proofErr w:type="spellEnd"/>
      <w:r>
        <w:t xml:space="preserve"> dans le service où l’on va récupérer déclarer un Behavior Subject et une méthode afin de récupérer et instancier le </w:t>
      </w:r>
      <w:proofErr w:type="spellStart"/>
      <w:r>
        <w:t>behavior</w:t>
      </w:r>
      <w:proofErr w:type="spellEnd"/>
      <w:r>
        <w:t xml:space="preserve"> Subject.</w:t>
      </w:r>
    </w:p>
    <w:p w:rsidR="00E21588" w:rsidRDefault="00E21588" w:rsidP="00B83A61">
      <w:r w:rsidRPr="00E21588">
        <w:rPr>
          <w:noProof/>
        </w:rPr>
        <w:drawing>
          <wp:inline distT="0" distB="0" distL="0" distR="0" wp14:anchorId="1940715F"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rsidR="00E21588" w:rsidRDefault="00E21588" w:rsidP="00B83A61">
      <w:pPr>
        <w:pStyle w:val="Lgende"/>
      </w:pPr>
      <w:r>
        <w:fldChar w:fldCharType="begin"/>
      </w:r>
      <w:r>
        <w:instrText xml:space="preserve"> SEQ Figure \* ARABIC </w:instrText>
      </w:r>
      <w:r>
        <w:fldChar w:fldCharType="separate"/>
      </w:r>
      <w:r w:rsidR="00DC4C69">
        <w:rPr>
          <w:noProof/>
        </w:rPr>
        <w:t>11</w:t>
      </w:r>
      <w:r>
        <w:fldChar w:fldCharType="end"/>
      </w:r>
      <w:r>
        <w:t xml:space="preserve"> - Behavior Subject</w:t>
      </w:r>
    </w:p>
    <w:p w:rsidR="002C3456" w:rsidRDefault="00E21588" w:rsidP="00B83A61">
      <w:r>
        <w:lastRenderedPageBreak/>
        <w:t xml:space="preserve">Comme on </w:t>
      </w:r>
      <w:proofErr w:type="spellStart"/>
      <w:r>
        <w:t>peux</w:t>
      </w:r>
      <w:proofErr w:type="spellEnd"/>
      <w:r>
        <w:t xml:space="preserve">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rsidR="00165A99" w:rsidRDefault="00165A99" w:rsidP="00B83A61"/>
    <w:p w:rsidR="003A5E1D" w:rsidRDefault="003A5E1D" w:rsidP="00B83A61">
      <w:r w:rsidRPr="003A5E1D">
        <w:rPr>
          <w:noProof/>
        </w:rPr>
        <w:drawing>
          <wp:inline distT="0" distB="0" distL="0" distR="0" wp14:anchorId="22E4309E"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rsidR="003A5E1D" w:rsidRDefault="003A5E1D" w:rsidP="00B83A61">
      <w:pPr>
        <w:pStyle w:val="Lgende"/>
      </w:pPr>
      <w:r>
        <w:fldChar w:fldCharType="begin"/>
      </w:r>
      <w:r>
        <w:instrText xml:space="preserve"> SEQ Figure \* ARABIC </w:instrText>
      </w:r>
      <w:r>
        <w:fldChar w:fldCharType="separate"/>
      </w:r>
      <w:r w:rsidR="00DC4C69">
        <w:rPr>
          <w:noProof/>
        </w:rPr>
        <w:t>12</w:t>
      </w:r>
      <w:r>
        <w:fldChar w:fldCharType="end"/>
      </w:r>
      <w:r>
        <w:t xml:space="preserve"> - Souscription à un Behavior Subject</w:t>
      </w:r>
    </w:p>
    <w:p w:rsidR="00ED108C" w:rsidRPr="00C23B57" w:rsidRDefault="00ED108C" w:rsidP="00B83A61">
      <w:pPr>
        <w:pStyle w:val="Paragraphedeliste"/>
      </w:pPr>
    </w:p>
    <w:p w:rsidR="008457F3" w:rsidRDefault="008457F3" w:rsidP="00B83A61">
      <w:pPr>
        <w:pStyle w:val="Titre4"/>
      </w:pPr>
      <w:r>
        <w:t xml:space="preserve">Les </w:t>
      </w:r>
      <w:r w:rsidR="002C3456">
        <w:t>envois</w:t>
      </w:r>
      <w:r>
        <w:t xml:space="preserve"> </w:t>
      </w:r>
      <w:r w:rsidR="002C3456">
        <w:t>optimistes</w:t>
      </w:r>
      <w:r>
        <w:t xml:space="preserve"> et pessimistes</w:t>
      </w:r>
    </w:p>
    <w:p w:rsidR="002C3456" w:rsidRDefault="002C3456" w:rsidP="00B83A61"/>
    <w:p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rsidR="002C3456" w:rsidRDefault="002C3456" w:rsidP="00B83A61"/>
    <w:p w:rsidR="002C3456" w:rsidRDefault="002C3456" w:rsidP="00B83A61">
      <w:r>
        <w:t xml:space="preserve">Mise à Jour </w:t>
      </w:r>
      <w:r w:rsidR="003A5E1D">
        <w:t>Pessimiste :</w:t>
      </w:r>
    </w:p>
    <w:p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rsidR="002C3456" w:rsidRDefault="002C3456" w:rsidP="00B83A61"/>
    <w:p w:rsidR="002C3456" w:rsidRDefault="002C3456" w:rsidP="00B83A61">
      <w:r>
        <w:t>Avantages</w:t>
      </w:r>
      <w:r w:rsidR="003A5E1D">
        <w:t xml:space="preserve"> </w:t>
      </w:r>
      <w:r>
        <w:t>:</w:t>
      </w:r>
    </w:p>
    <w:p w:rsidR="002C3456" w:rsidRDefault="002C3456" w:rsidP="00B83A61"/>
    <w:p w:rsidR="002C3456" w:rsidRDefault="00ED108C" w:rsidP="00B83A61">
      <w:pPr>
        <w:pStyle w:val="Paragraphedeliste"/>
        <w:numPr>
          <w:ilvl w:val="0"/>
          <w:numId w:val="9"/>
        </w:numPr>
      </w:pPr>
      <w:r>
        <w:t>Fiabilité :</w:t>
      </w:r>
    </w:p>
    <w:p w:rsidR="002C3456" w:rsidRDefault="002C3456" w:rsidP="00B83A61">
      <w:r>
        <w:t>Cette méthode est idéale dans des contextes où la précision et la cohérence des données sont primordiales.</w:t>
      </w:r>
    </w:p>
    <w:p w:rsidR="002C3456" w:rsidRDefault="002C3456" w:rsidP="00B83A61">
      <w:r>
        <w:t xml:space="preserve">Prévention des </w:t>
      </w:r>
      <w:r w:rsidR="00ED108C">
        <w:t>Erreurs :</w:t>
      </w:r>
    </w:p>
    <w:p w:rsidR="002C3456" w:rsidRDefault="002C3456" w:rsidP="00B83A61">
      <w:r>
        <w:t>La validation systématique par le serveur minimise le risque d'états incorrects et d'erreurs.</w:t>
      </w:r>
    </w:p>
    <w:p w:rsidR="003A5E1D" w:rsidRDefault="003A5E1D" w:rsidP="00B83A61"/>
    <w:p w:rsidR="002C3456" w:rsidRDefault="002C3456" w:rsidP="00B83A61">
      <w:r>
        <w:t xml:space="preserve">Mise à Jour </w:t>
      </w:r>
      <w:r w:rsidR="00ED108C">
        <w:t>Optimiste :</w:t>
      </w:r>
    </w:p>
    <w:p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rsidR="00BA197A" w:rsidRDefault="00BA197A" w:rsidP="00B83A61">
      <w:r w:rsidRPr="00BA197A">
        <w:rPr>
          <w:noProof/>
        </w:rPr>
        <w:lastRenderedPageBreak/>
        <w:drawing>
          <wp:inline distT="0" distB="0" distL="0" distR="0" wp14:anchorId="3A0D51EC"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rsidR="00BA197A" w:rsidRDefault="00BA197A" w:rsidP="00B83A61">
      <w:pPr>
        <w:pStyle w:val="Lgende"/>
      </w:pPr>
      <w:r>
        <w:fldChar w:fldCharType="begin"/>
      </w:r>
      <w:r>
        <w:instrText xml:space="preserve"> SEQ Figure \* ARABIC </w:instrText>
      </w:r>
      <w:r>
        <w:fldChar w:fldCharType="separate"/>
      </w:r>
      <w:r w:rsidR="00DC4C69">
        <w:rPr>
          <w:noProof/>
        </w:rPr>
        <w:t>13</w:t>
      </w:r>
      <w:r>
        <w:fldChar w:fldCharType="end"/>
      </w:r>
      <w:r>
        <w:t xml:space="preserve"> - Méthode optimiste</w:t>
      </w:r>
    </w:p>
    <w:p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rsidR="00165A99" w:rsidRDefault="00165A99" w:rsidP="00B83A61"/>
    <w:p w:rsidR="00BD15C7" w:rsidRDefault="00BD15C7" w:rsidP="00B83A61">
      <w:r w:rsidRPr="00BD15C7">
        <w:rPr>
          <w:noProof/>
        </w:rPr>
        <w:drawing>
          <wp:inline distT="0" distB="0" distL="0" distR="0" wp14:anchorId="5F762EB1"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rsidR="00BD15C7" w:rsidRDefault="00BD15C7" w:rsidP="00B83A61">
      <w:pPr>
        <w:pStyle w:val="Lgende"/>
      </w:pPr>
      <w:r>
        <w:fldChar w:fldCharType="begin"/>
      </w:r>
      <w:r>
        <w:instrText xml:space="preserve"> SEQ Figure \* ARABIC </w:instrText>
      </w:r>
      <w:r>
        <w:fldChar w:fldCharType="separate"/>
      </w:r>
      <w:r w:rsidR="00DC4C69">
        <w:rPr>
          <w:noProof/>
        </w:rPr>
        <w:t>14</w:t>
      </w:r>
      <w:r>
        <w:fldChar w:fldCharType="end"/>
      </w:r>
      <w:r>
        <w:t xml:space="preserve"> - mise à jour du Behavior Subject</w:t>
      </w:r>
    </w:p>
    <w:p w:rsidR="00165A99" w:rsidRDefault="00165A99" w:rsidP="00165A99"/>
    <w:p w:rsidR="00165A99" w:rsidRDefault="00165A99" w:rsidP="00165A99"/>
    <w:p w:rsidR="00165A99" w:rsidRDefault="00165A99" w:rsidP="00165A99"/>
    <w:p w:rsidR="00165A99" w:rsidRPr="00165A99" w:rsidRDefault="00165A99" w:rsidP="00165A99"/>
    <w:p w:rsidR="00BD15C7" w:rsidRDefault="00BD15C7" w:rsidP="00B83A61">
      <w:r>
        <w:lastRenderedPageBreak/>
        <w:t>Nous pouvons aussi observer qu’en cas d’erreur, une autre méthode est appelée afin de faire marche arrière et de retirer la question et ses réponses du Behavior Subject.</w:t>
      </w:r>
    </w:p>
    <w:p w:rsidR="00165A99" w:rsidRDefault="00165A99" w:rsidP="00B83A61"/>
    <w:p w:rsidR="00BD15C7" w:rsidRDefault="00BD15C7" w:rsidP="00B83A61">
      <w:r w:rsidRPr="00BD15C7">
        <w:rPr>
          <w:noProof/>
        </w:rPr>
        <w:drawing>
          <wp:inline distT="0" distB="0" distL="0" distR="0" wp14:anchorId="28244A3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rsidR="00BD15C7" w:rsidRPr="00BD15C7" w:rsidRDefault="00BD15C7" w:rsidP="00B83A61">
      <w:pPr>
        <w:pStyle w:val="Lgende"/>
      </w:pPr>
      <w:r>
        <w:fldChar w:fldCharType="begin"/>
      </w:r>
      <w:r>
        <w:instrText xml:space="preserve"> SEQ Figure \* ARABIC </w:instrText>
      </w:r>
      <w:r>
        <w:fldChar w:fldCharType="separate"/>
      </w:r>
      <w:r w:rsidR="00DC4C69">
        <w:rPr>
          <w:noProof/>
        </w:rPr>
        <w:t>15</w:t>
      </w:r>
      <w:r>
        <w:fldChar w:fldCharType="end"/>
      </w:r>
      <w:r>
        <w:t xml:space="preserve"> - Annulation de la mise à jour du Behavior Subject</w:t>
      </w:r>
    </w:p>
    <w:p w:rsidR="002C3456" w:rsidRDefault="002C3456" w:rsidP="00B83A61"/>
    <w:p w:rsidR="002C3456" w:rsidRDefault="00ED108C" w:rsidP="00B83A61">
      <w:r>
        <w:t>Avantages :</w:t>
      </w:r>
    </w:p>
    <w:p w:rsidR="002C3456" w:rsidRDefault="002C3456" w:rsidP="00B83A61"/>
    <w:p w:rsidR="002C3456" w:rsidRDefault="00ED108C" w:rsidP="00B83A61">
      <w:pPr>
        <w:pStyle w:val="Paragraphedeliste"/>
        <w:numPr>
          <w:ilvl w:val="0"/>
          <w:numId w:val="9"/>
        </w:numPr>
      </w:pPr>
      <w:r>
        <w:t>Réactivité :</w:t>
      </w:r>
    </w:p>
    <w:p w:rsidR="002C3456" w:rsidRDefault="002C3456" w:rsidP="00B83A61">
      <w:r>
        <w:t>Les utilisateurs bénéficient d'une expérience plus fluide et réactive, car l'application semble plus rapide.</w:t>
      </w:r>
    </w:p>
    <w:p w:rsidR="002C3456" w:rsidRDefault="002C3456" w:rsidP="00B83A61">
      <w:pPr>
        <w:pStyle w:val="Paragraphedeliste"/>
        <w:numPr>
          <w:ilvl w:val="0"/>
          <w:numId w:val="9"/>
        </w:numPr>
      </w:pPr>
      <w:r>
        <w:t xml:space="preserve">Économie de </w:t>
      </w:r>
      <w:r w:rsidR="00ED108C">
        <w:t>Temps :</w:t>
      </w:r>
    </w:p>
    <w:p w:rsidR="002C3456" w:rsidRDefault="002C3456" w:rsidP="00B83A61">
      <w:r>
        <w:t>La confirmation du serveur n'étant pas requise pour visualiser les modifications, le temps d'attente de l'utilisateur est réduit.</w:t>
      </w:r>
    </w:p>
    <w:p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rsidR="00BD15C7" w:rsidRDefault="00BD15C7" w:rsidP="00B83A61"/>
    <w:p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rsidR="00147CB5" w:rsidRDefault="008457F3" w:rsidP="00B83A61">
      <w:pPr>
        <w:pStyle w:val="Titre4"/>
      </w:pPr>
      <w:r>
        <w:t>L’intercepteur</w:t>
      </w:r>
      <w:r w:rsidR="00147CB5">
        <w:t xml:space="preserve"> </w:t>
      </w:r>
    </w:p>
    <w:p w:rsidR="00ED108C" w:rsidRDefault="00ED108C" w:rsidP="00B83A61"/>
    <w:p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rsidR="00C136D3" w:rsidRDefault="00C136D3" w:rsidP="00B83A61"/>
    <w:p w:rsidR="00C136D3" w:rsidRDefault="00C136D3" w:rsidP="00B83A61">
      <w:r>
        <w:t>Fonctionnement</w:t>
      </w:r>
      <w:r w:rsidR="009B69C6">
        <w:t xml:space="preserve"> </w:t>
      </w:r>
      <w:r>
        <w:t>:</w:t>
      </w:r>
    </w:p>
    <w:p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rsidR="00714149" w:rsidRDefault="00714149" w:rsidP="00B83A61">
      <w:r w:rsidRPr="00714149">
        <w:rPr>
          <w:noProof/>
        </w:rPr>
        <w:lastRenderedPageBreak/>
        <w:drawing>
          <wp:inline distT="0" distB="0" distL="0" distR="0" wp14:anchorId="7013B586"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16</w:t>
      </w:r>
      <w:r>
        <w:fldChar w:fldCharType="end"/>
      </w:r>
      <w:r>
        <w:t xml:space="preserve"> - Interception de chaque requête Http</w:t>
      </w:r>
    </w:p>
    <w:p w:rsidR="00C136D3" w:rsidRDefault="00C136D3" w:rsidP="00B83A61"/>
    <w:p w:rsidR="00C136D3" w:rsidRDefault="00C136D3" w:rsidP="00B83A61">
      <w:r>
        <w:t xml:space="preserve">Ajout du </w:t>
      </w:r>
      <w:r w:rsidR="009B69C6">
        <w:t>Token :</w:t>
      </w:r>
    </w:p>
    <w:p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rsidR="00165A99" w:rsidRDefault="00165A99" w:rsidP="00B83A61"/>
    <w:p w:rsidR="00714149" w:rsidRDefault="00714149" w:rsidP="00B83A61">
      <w:r w:rsidRPr="00714149">
        <w:rPr>
          <w:noProof/>
        </w:rPr>
        <w:drawing>
          <wp:inline distT="0" distB="0" distL="0" distR="0" wp14:anchorId="546687C8"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17</w:t>
      </w:r>
      <w:r>
        <w:fldChar w:fldCharType="end"/>
      </w:r>
      <w:r>
        <w:t xml:space="preserve"> - Ajout du Token à la requête</w:t>
      </w:r>
    </w:p>
    <w:p w:rsidR="00C136D3" w:rsidRDefault="00C136D3" w:rsidP="00B83A61"/>
    <w:p w:rsidR="00C136D3" w:rsidRDefault="00C136D3" w:rsidP="00B83A61">
      <w:r>
        <w:t xml:space="preserve">Gestion du Refresh </w:t>
      </w:r>
      <w:r w:rsidR="009B69C6">
        <w:t>Token :</w:t>
      </w:r>
    </w:p>
    <w:p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rsidR="00714149" w:rsidRDefault="00714149" w:rsidP="00B83A61">
      <w:r w:rsidRPr="00714149">
        <w:rPr>
          <w:noProof/>
        </w:rPr>
        <w:lastRenderedPageBreak/>
        <w:drawing>
          <wp:inline distT="0" distB="0" distL="0" distR="0" wp14:anchorId="7C4033B2"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18</w:t>
      </w:r>
      <w:r>
        <w:fldChar w:fldCharType="end"/>
      </w:r>
      <w:r>
        <w:t xml:space="preserve"> - Réaction en cas d'erreur 401</w:t>
      </w:r>
    </w:p>
    <w:p w:rsidR="009B69C6" w:rsidRDefault="009B69C6" w:rsidP="00B83A61"/>
    <w:p w:rsidR="00C136D3" w:rsidRDefault="00C136D3" w:rsidP="00B540DC">
      <w:r>
        <w:t>Sécurité</w:t>
      </w:r>
      <w:r w:rsidR="009B69C6">
        <w:t xml:space="preserve"> </w:t>
      </w:r>
      <w:r>
        <w:t>:</w:t>
      </w:r>
    </w:p>
    <w:p w:rsidR="00C136D3" w:rsidRDefault="00C136D3" w:rsidP="00B83A61">
      <w:r>
        <w:t>L’ajout automatique de tokens renforce la sécurité de l’application en assurant que toutes les requêtes sont authentifiées et autorisées.</w:t>
      </w:r>
    </w:p>
    <w:p w:rsidR="00B540DC" w:rsidRDefault="00B540DC" w:rsidP="00B83A61"/>
    <w:p w:rsidR="00C136D3" w:rsidRDefault="00C136D3" w:rsidP="00B540DC">
      <w:r>
        <w:t>Efficacité</w:t>
      </w:r>
      <w:r w:rsidR="009B69C6">
        <w:t xml:space="preserve"> </w:t>
      </w:r>
      <w:r>
        <w:t>:</w:t>
      </w:r>
    </w:p>
    <w:p w:rsidR="00C136D3" w:rsidRDefault="00C136D3" w:rsidP="00B83A61">
      <w:r>
        <w:t>La gestion automatique des tokens et des refresh tokens réduit la complexité du code en centralisant la logique d’authentification.</w:t>
      </w:r>
    </w:p>
    <w:p w:rsidR="00B540DC" w:rsidRDefault="00B540DC" w:rsidP="00B83A61"/>
    <w:p w:rsidR="00C136D3" w:rsidRDefault="00C136D3" w:rsidP="00B540DC">
      <w:r>
        <w:t>Expérience Utilisateur</w:t>
      </w:r>
      <w:r w:rsidR="009B69C6">
        <w:t xml:space="preserve"> </w:t>
      </w:r>
      <w:r>
        <w:t>:</w:t>
      </w:r>
    </w:p>
    <w:p w:rsidR="00C136D3" w:rsidRDefault="00C136D3" w:rsidP="00B83A61">
      <w:r>
        <w:t>La possibilité de rafraîchir les tokens de manière transparente permet d’éviter des déconnexions inutiles et contribue à une expérience utilisateur plus agréable et sans interruption.</w:t>
      </w:r>
    </w:p>
    <w:p w:rsidR="00B540DC" w:rsidRDefault="00B540DC" w:rsidP="00B83A61"/>
    <w:p w:rsidR="00C136D3" w:rsidRDefault="00C136D3" w:rsidP="00B540DC">
      <w:r>
        <w:t>Maintenabilité</w:t>
      </w:r>
      <w:r w:rsidR="009B69C6">
        <w:t xml:space="preserve"> </w:t>
      </w:r>
      <w:r>
        <w:t>:</w:t>
      </w:r>
    </w:p>
    <w:p w:rsidR="00C136D3" w:rsidRDefault="00C136D3" w:rsidP="00B83A61">
      <w:r>
        <w:t>Centraliser la gestion des tokens dans un intercepteur permet de faciliter la maintenance du code, en évitant la répétition de logique à travers différents composants et services.</w:t>
      </w:r>
    </w:p>
    <w:p w:rsidR="00714149" w:rsidRDefault="00714149" w:rsidP="00B83A61"/>
    <w:p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rsidR="00165A99" w:rsidRDefault="00165A99" w:rsidP="00165A99">
      <w:pPr>
        <w:ind w:firstLine="0"/>
      </w:pPr>
    </w:p>
    <w:p w:rsidR="003F47E1" w:rsidRDefault="003F47E1" w:rsidP="00B83A61">
      <w:pPr>
        <w:pStyle w:val="Titre3"/>
      </w:pPr>
      <w:bookmarkStart w:id="16" w:name="_Toc147224505"/>
      <w:r>
        <w:lastRenderedPageBreak/>
        <w:t>Développer la partie backend d’une interface utilisateur web</w:t>
      </w:r>
      <w:bookmarkEnd w:id="16"/>
    </w:p>
    <w:p w:rsidR="00F14A4C" w:rsidRDefault="00F14A4C" w:rsidP="00B83A61"/>
    <w:p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rsidR="000C7E36" w:rsidRDefault="000C7E36" w:rsidP="00B83A61"/>
    <w:p w:rsidR="000C7E36" w:rsidRDefault="003077E2" w:rsidP="00B83A61">
      <w:pPr>
        <w:pStyle w:val="Titre4"/>
      </w:pPr>
      <w:r>
        <w:t>Configuration de Spring Boot</w:t>
      </w:r>
    </w:p>
    <w:p w:rsidR="000D46D8" w:rsidRDefault="000D46D8" w:rsidP="00B83A61"/>
    <w:p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rsidR="000D46D8" w:rsidRDefault="000D46D8" w:rsidP="00B83A61"/>
    <w:p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rsidR="00C523E0" w:rsidRDefault="00C523E0" w:rsidP="00B83A61">
      <w:pPr>
        <w:pStyle w:val="Paragraphedeliste"/>
      </w:pPr>
    </w:p>
    <w:p w:rsidR="000D46D8" w:rsidRDefault="00C523E0" w:rsidP="00B83A61">
      <w:r>
        <w:t>Enfin</w:t>
      </w:r>
      <w:r w:rsidR="000D46D8">
        <w:t>, j’ai également utilisé Lombok pour fluidifier le développement en réduisant la verbosité du code Java.</w:t>
      </w:r>
    </w:p>
    <w:p w:rsidR="003119CF" w:rsidRDefault="003119CF" w:rsidP="00B83A61">
      <w:r>
        <w:t xml:space="preserve">Le fichier pom.xml est un élément essentiel dans les projets Maven. Il définit le projet et ses configurations, telles que les dépendances, les plugins, les versions et d'autres paramètres du cycle de vie du projet. C'est grâce à ce fichier que Maven sait comment </w:t>
      </w:r>
      <w:r>
        <w:lastRenderedPageBreak/>
        <w:t>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rsidR="003119CF" w:rsidRDefault="003119CF" w:rsidP="00B83A61"/>
    <w:p w:rsidR="003119CF" w:rsidRDefault="003119CF" w:rsidP="00B83A61">
      <w:r>
        <w:t xml:space="preserve">D'autre part, le fichier </w:t>
      </w:r>
      <w:proofErr w:type="gramStart"/>
      <w:r w:rsidR="00BA6AE1">
        <w:t>application.properties</w:t>
      </w:r>
      <w:proofErr w:type="gramEnd"/>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rsidR="003119CF" w:rsidRDefault="003119CF" w:rsidP="00B83A61"/>
    <w:p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rsidR="00A4626B" w:rsidRDefault="00A4626B" w:rsidP="00B83A61"/>
    <w:p w:rsidR="00504FC4" w:rsidRDefault="00504FC4" w:rsidP="00B83A61"/>
    <w:p w:rsidR="007659E8" w:rsidRPr="001C138F" w:rsidRDefault="00E4100A" w:rsidP="00B83A61">
      <w:pPr>
        <w:pStyle w:val="Titre4"/>
      </w:pPr>
      <w:r w:rsidRPr="001C138F">
        <w:t>Modèle-Vue-Contrôleur</w:t>
      </w:r>
    </w:p>
    <w:p w:rsidR="00E4100A" w:rsidRPr="001C138F" w:rsidRDefault="00E4100A" w:rsidP="00B83A61"/>
    <w:p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rsidR="007659E8" w:rsidRPr="001C138F" w:rsidRDefault="007659E8" w:rsidP="00B83A61"/>
    <w:p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rsidR="0039073A" w:rsidRDefault="0039073A" w:rsidP="00B83A61"/>
    <w:p w:rsidR="00504FC4" w:rsidRPr="001C138F" w:rsidRDefault="00504FC4" w:rsidP="00B83A61"/>
    <w:p w:rsidR="007659E8" w:rsidRPr="001C138F" w:rsidRDefault="007659E8" w:rsidP="00B83A61">
      <w:r w:rsidRPr="001C138F">
        <w:t xml:space="preserve">Dans ce contexte, différents packages ont été créés pour isoler les responsabilités, à </w:t>
      </w:r>
      <w:r w:rsidR="001C138F" w:rsidRPr="001C138F">
        <w:t>savoir :</w:t>
      </w:r>
    </w:p>
    <w:p w:rsidR="007659E8" w:rsidRPr="001C138F" w:rsidRDefault="007659E8" w:rsidP="00B83A61"/>
    <w:p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rsidR="007A0244" w:rsidRPr="001C138F" w:rsidRDefault="007A0244" w:rsidP="00B83A61"/>
    <w:p w:rsidR="007659E8" w:rsidRPr="001C138F" w:rsidRDefault="007659E8" w:rsidP="00B83A61">
      <w:r w:rsidRPr="001C138F">
        <w:rPr>
          <w:u w:val="single"/>
        </w:rPr>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w:t>
      </w:r>
      <w:r w:rsidRPr="001C138F">
        <w:lastRenderedPageBreak/>
        <w:t>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rsidR="007A0244" w:rsidRPr="001C138F" w:rsidRDefault="007A0244" w:rsidP="00B83A61"/>
    <w:p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7A0244" w:rsidRPr="001C138F" w:rsidRDefault="007A0244" w:rsidP="00B83A61"/>
    <w:p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rsidR="007A0244" w:rsidRPr="001C138F" w:rsidRDefault="007A0244" w:rsidP="00B83A61"/>
    <w:p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rsidR="007A0244" w:rsidRPr="001C138F" w:rsidRDefault="007A0244" w:rsidP="00B83A61"/>
    <w:p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rsidR="007A0244" w:rsidRPr="001C138F" w:rsidRDefault="007A0244" w:rsidP="00B83A61"/>
    <w:p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04FC4" w:rsidRPr="001C138F" w:rsidRDefault="00504FC4" w:rsidP="00B83A61"/>
    <w:p w:rsidR="00A4626B" w:rsidRDefault="00A4626B" w:rsidP="00B83A61">
      <w:pPr>
        <w:pStyle w:val="Titre4"/>
        <w:rPr>
          <w:lang w:val="en-US"/>
        </w:rPr>
      </w:pPr>
      <w:r w:rsidRPr="00325F2C">
        <w:rPr>
          <w:lang w:val="en-US"/>
        </w:rPr>
        <w:t>Spring security</w:t>
      </w:r>
    </w:p>
    <w:p w:rsidR="00352A7A" w:rsidRDefault="00352A7A" w:rsidP="00B83A61">
      <w:pPr>
        <w:rPr>
          <w:lang w:val="en-US"/>
        </w:rPr>
      </w:pPr>
    </w:p>
    <w:p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rsidR="000D1D4B" w:rsidRPr="000D1D4B" w:rsidRDefault="000D1D4B" w:rsidP="00B83A61"/>
    <w:p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w:t>
      </w:r>
      <w:r w:rsidRPr="000D1D4B">
        <w:lastRenderedPageBreak/>
        <w:t xml:space="preserve">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rsidR="000D1D4B" w:rsidRPr="000D1D4B" w:rsidRDefault="000D1D4B" w:rsidP="00B83A61"/>
    <w:p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rsidR="0079726A" w:rsidRDefault="0079726A" w:rsidP="00B83A61"/>
    <w:p w:rsidR="00B83A61" w:rsidRDefault="00B83A61" w:rsidP="00B83A61"/>
    <w:p w:rsidR="0047413D" w:rsidRPr="0047413D" w:rsidRDefault="0047413D" w:rsidP="00B83A61">
      <w:pPr>
        <w:pStyle w:val="Titre4"/>
      </w:pPr>
      <w:r w:rsidRPr="0047413D">
        <w:t>Authentification et Génération de Tokens</w:t>
      </w:r>
    </w:p>
    <w:p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rsidR="0047413D" w:rsidRPr="0047413D" w:rsidRDefault="0047413D" w:rsidP="00B83A61"/>
    <w:p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rsidR="0047413D" w:rsidRPr="0047413D" w:rsidRDefault="0047413D" w:rsidP="00B83A61"/>
    <w:p w:rsidR="0047413D" w:rsidRPr="0047413D" w:rsidRDefault="0047413D" w:rsidP="00977C32">
      <w:pPr>
        <w:pStyle w:val="Titre4"/>
      </w:pPr>
      <w:r w:rsidRPr="0047413D">
        <w:t>Méthodologie de Création des Tokens</w:t>
      </w:r>
    </w:p>
    <w:p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47413D" w:rsidRPr="0047413D" w:rsidRDefault="0047413D" w:rsidP="00B83A61"/>
    <w:p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rsidR="00977C32" w:rsidRDefault="00977C32" w:rsidP="00B83A61"/>
    <w:p w:rsidR="00977C32" w:rsidRDefault="00977C32" w:rsidP="00977C32">
      <w:pPr>
        <w:keepNext/>
      </w:pPr>
      <w:r w:rsidRPr="00977C32">
        <w:rPr>
          <w:noProof/>
        </w:rPr>
        <w:lastRenderedPageBreak/>
        <w:drawing>
          <wp:inline distT="0" distB="0" distL="0" distR="0" wp14:anchorId="37245804"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977C32" w:rsidRPr="0047413D" w:rsidRDefault="00977C32" w:rsidP="00977C32">
      <w:pPr>
        <w:pStyle w:val="Lgende"/>
      </w:pPr>
      <w:r>
        <w:fldChar w:fldCharType="begin"/>
      </w:r>
      <w:r>
        <w:instrText xml:space="preserve"> SEQ Figure \* ARABIC </w:instrText>
      </w:r>
      <w:r>
        <w:fldChar w:fldCharType="separate"/>
      </w:r>
      <w:r w:rsidR="00DC4C69">
        <w:rPr>
          <w:noProof/>
        </w:rPr>
        <w:t>19</w:t>
      </w:r>
      <w:r>
        <w:fldChar w:fldCharType="end"/>
      </w:r>
      <w:r>
        <w:t xml:space="preserve"> - Création des tokens</w:t>
      </w:r>
    </w:p>
    <w:p w:rsidR="0047413D" w:rsidRPr="0047413D" w:rsidRDefault="0047413D" w:rsidP="00B83A61"/>
    <w:p w:rsidR="0047413D" w:rsidRPr="0047413D" w:rsidRDefault="0047413D" w:rsidP="00C61BC5">
      <w:pPr>
        <w:pStyle w:val="Titre4"/>
      </w:pPr>
      <w:r w:rsidRPr="0047413D">
        <w:t>Elaboration de l'Access Token</w:t>
      </w:r>
    </w:p>
    <w:p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36184B" w:rsidRDefault="0036184B" w:rsidP="00B83A61"/>
    <w:p w:rsidR="0036184B" w:rsidRDefault="0036184B" w:rsidP="0036184B">
      <w:pPr>
        <w:keepNext/>
      </w:pPr>
      <w:r w:rsidRPr="0036184B">
        <w:rPr>
          <w:noProof/>
        </w:rPr>
        <w:lastRenderedPageBreak/>
        <w:drawing>
          <wp:inline distT="0" distB="0" distL="0" distR="0" wp14:anchorId="53EA1248"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36184B" w:rsidRPr="0047413D" w:rsidRDefault="0036184B" w:rsidP="0036184B">
      <w:pPr>
        <w:pStyle w:val="Lgende"/>
      </w:pPr>
      <w:r>
        <w:fldChar w:fldCharType="begin"/>
      </w:r>
      <w:r>
        <w:instrText xml:space="preserve"> SEQ Figure \* ARABIC </w:instrText>
      </w:r>
      <w:r>
        <w:fldChar w:fldCharType="separate"/>
      </w:r>
      <w:r w:rsidR="00DC4C69">
        <w:rPr>
          <w:noProof/>
        </w:rPr>
        <w:t>20</w:t>
      </w:r>
      <w:r>
        <w:fldChar w:fldCharType="end"/>
      </w:r>
      <w:r>
        <w:t xml:space="preserve"> - Création de l'access Token</w:t>
      </w:r>
    </w:p>
    <w:p w:rsidR="0047413D" w:rsidRPr="0047413D" w:rsidRDefault="0047413D" w:rsidP="00B83A61"/>
    <w:p w:rsidR="0047413D" w:rsidRPr="0047413D" w:rsidRDefault="0047413D" w:rsidP="00C61BC5">
      <w:pPr>
        <w:pStyle w:val="Titre4"/>
      </w:pPr>
      <w:r w:rsidRPr="0047413D">
        <w:t>Conception du Refresh Token</w:t>
      </w:r>
    </w:p>
    <w:p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165A99" w:rsidRDefault="00165A99" w:rsidP="00B83A61"/>
    <w:p w:rsidR="006504F0" w:rsidRDefault="006504F0" w:rsidP="006504F0">
      <w:pPr>
        <w:keepNext/>
      </w:pPr>
      <w:r w:rsidRPr="006504F0">
        <w:rPr>
          <w:noProof/>
        </w:rPr>
        <w:drawing>
          <wp:inline distT="0" distB="0" distL="0" distR="0" wp14:anchorId="57C2D034"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rsidR="006504F0" w:rsidRPr="0047413D" w:rsidRDefault="006504F0" w:rsidP="006504F0">
      <w:pPr>
        <w:pStyle w:val="Lgende"/>
      </w:pPr>
      <w:r>
        <w:fldChar w:fldCharType="begin"/>
      </w:r>
      <w:r>
        <w:instrText xml:space="preserve"> SEQ Figure \* ARABIC </w:instrText>
      </w:r>
      <w:r>
        <w:fldChar w:fldCharType="separate"/>
      </w:r>
      <w:r w:rsidR="00DC4C69">
        <w:rPr>
          <w:noProof/>
        </w:rPr>
        <w:t>21</w:t>
      </w:r>
      <w:r>
        <w:fldChar w:fldCharType="end"/>
      </w:r>
      <w:r>
        <w:t xml:space="preserve"> - Création d'un refresh token</w:t>
      </w:r>
    </w:p>
    <w:p w:rsidR="0047413D" w:rsidRPr="0047413D" w:rsidRDefault="0047413D" w:rsidP="00B83A61"/>
    <w:p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rsidR="00165A99" w:rsidRDefault="00165A99" w:rsidP="00B83A61"/>
    <w:p w:rsidR="00F04EC3" w:rsidRDefault="00F04EC3" w:rsidP="00F04EC3">
      <w:pPr>
        <w:keepNext/>
      </w:pPr>
      <w:r w:rsidRPr="00F04EC3">
        <w:rPr>
          <w:noProof/>
        </w:rPr>
        <w:drawing>
          <wp:inline distT="0" distB="0" distL="0" distR="0" wp14:anchorId="08F1CC30"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F04EC3" w:rsidRPr="0047413D" w:rsidRDefault="00F04EC3" w:rsidP="00F04EC3">
      <w:pPr>
        <w:pStyle w:val="Lgende"/>
      </w:pPr>
      <w:r>
        <w:fldChar w:fldCharType="begin"/>
      </w:r>
      <w:r>
        <w:instrText xml:space="preserve"> SEQ Figure \* ARABIC </w:instrText>
      </w:r>
      <w:r>
        <w:fldChar w:fldCharType="separate"/>
      </w:r>
      <w:r w:rsidR="00DC4C69">
        <w:rPr>
          <w:noProof/>
        </w:rPr>
        <w:t>22</w:t>
      </w:r>
      <w:r>
        <w:fldChar w:fldCharType="end"/>
      </w:r>
      <w:r>
        <w:t xml:space="preserve"> - Création d'un nouveau token à partir d'un refresh token</w:t>
      </w:r>
    </w:p>
    <w:p w:rsidR="0047413D" w:rsidRPr="0047413D" w:rsidRDefault="0047413D" w:rsidP="00B83A61"/>
    <w:p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rsidR="00DF2E43" w:rsidRPr="00352A7A" w:rsidRDefault="00DF2E43" w:rsidP="00B83A61"/>
    <w:p w:rsidR="00A4626B" w:rsidRDefault="00695CBC" w:rsidP="00900788">
      <w:pPr>
        <w:pStyle w:val="Titre4"/>
      </w:pPr>
      <w:r>
        <w:t xml:space="preserve">Mécanisme </w:t>
      </w:r>
      <w:r w:rsidR="00A30BEE">
        <w:t>de vérification</w:t>
      </w:r>
      <w:r>
        <w:t xml:space="preserve"> </w:t>
      </w:r>
      <w:r w:rsidR="00900788">
        <w:t>du token</w:t>
      </w:r>
    </w:p>
    <w:p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rsidR="0028455D" w:rsidRDefault="0028455D" w:rsidP="00CF5159">
      <w:pPr>
        <w:keepNext/>
        <w:ind w:firstLine="0"/>
      </w:pPr>
      <w:r w:rsidRPr="0028455D">
        <w:rPr>
          <w:noProof/>
        </w:rPr>
        <w:lastRenderedPageBreak/>
        <w:drawing>
          <wp:inline distT="0" distB="0" distL="0" distR="0" wp14:anchorId="7B7BD6CD"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rsidR="0028455D" w:rsidRDefault="0028455D" w:rsidP="0028455D">
      <w:pPr>
        <w:pStyle w:val="Lgende"/>
      </w:pPr>
      <w:r>
        <w:fldChar w:fldCharType="begin"/>
      </w:r>
      <w:r>
        <w:instrText xml:space="preserve"> SEQ Figure \* ARABIC </w:instrText>
      </w:r>
      <w:r>
        <w:fldChar w:fldCharType="separate"/>
      </w:r>
      <w:r w:rsidR="00DC4C69">
        <w:rPr>
          <w:noProof/>
        </w:rPr>
        <w:t>23</w:t>
      </w:r>
      <w:r>
        <w:fldChar w:fldCharType="end"/>
      </w:r>
      <w:r>
        <w:t xml:space="preserve">- la méthode </w:t>
      </w:r>
      <w:r w:rsidRPr="00417422">
        <w:t>doFilterInternal</w:t>
      </w:r>
      <w:r>
        <w:t xml:space="preserve"> pour vérifier la présence token</w:t>
      </w:r>
    </w:p>
    <w:p w:rsidR="00165A99" w:rsidRPr="00165A99" w:rsidRDefault="00165A99" w:rsidP="00165A99"/>
    <w:p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rsidR="00F34E1E" w:rsidRDefault="00F34E1E" w:rsidP="00F34E1E"/>
    <w:p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rsidR="00CF5159" w:rsidRDefault="00CF5159" w:rsidP="00CF5159">
      <w:pPr>
        <w:keepNext/>
        <w:ind w:firstLine="0"/>
      </w:pPr>
      <w:r w:rsidRPr="00CF5159">
        <w:rPr>
          <w:noProof/>
        </w:rPr>
        <w:lastRenderedPageBreak/>
        <w:drawing>
          <wp:inline distT="0" distB="0" distL="0" distR="0" wp14:anchorId="6C495A94"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rsidR="00C46874" w:rsidRDefault="00CF5159" w:rsidP="00BF44ED">
      <w:pPr>
        <w:pStyle w:val="Lgende"/>
      </w:pPr>
      <w:r>
        <w:fldChar w:fldCharType="begin"/>
      </w:r>
      <w:r>
        <w:instrText xml:space="preserve"> SEQ Figure \* ARABIC </w:instrText>
      </w:r>
      <w:r>
        <w:fldChar w:fldCharType="separate"/>
      </w:r>
      <w:r w:rsidR="00DC4C69">
        <w:rPr>
          <w:noProof/>
        </w:rPr>
        <w:t>24</w:t>
      </w:r>
      <w:r>
        <w:fldChar w:fldCharType="end"/>
      </w:r>
      <w:r>
        <w:t xml:space="preserve"> - méthode pour valider le token</w:t>
      </w:r>
    </w:p>
    <w:p w:rsidR="00766B28" w:rsidRPr="00766B28" w:rsidRDefault="00766B28" w:rsidP="00766B28"/>
    <w:p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rsidR="00E3132A" w:rsidRDefault="00E3132A" w:rsidP="00C46874"/>
    <w:p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nécessaire pour le token,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r w:rsidR="00165A99">
        <w:t>refusées</w:t>
      </w:r>
      <w:r w:rsidR="00A8319C">
        <w:t>.</w:t>
      </w:r>
    </w:p>
    <w:p w:rsidR="001F15B5" w:rsidRDefault="001F15B5" w:rsidP="00C46874"/>
    <w:p w:rsidR="00F05375" w:rsidRDefault="00F05375" w:rsidP="00C46874"/>
    <w:p w:rsidR="00F05375" w:rsidRDefault="00F05375" w:rsidP="00F05375">
      <w:pPr>
        <w:keepNext/>
      </w:pPr>
      <w:r w:rsidRPr="00F05375">
        <w:rPr>
          <w:noProof/>
        </w:rPr>
        <w:drawing>
          <wp:inline distT="0" distB="0" distL="0" distR="0" wp14:anchorId="5FE0F9AF"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rsidR="00F05375" w:rsidRPr="00C46874" w:rsidRDefault="00F05375" w:rsidP="00F05375">
      <w:pPr>
        <w:pStyle w:val="Lgende"/>
      </w:pPr>
      <w:r>
        <w:fldChar w:fldCharType="begin"/>
      </w:r>
      <w:r>
        <w:instrText xml:space="preserve"> SEQ Figure \* ARABIC </w:instrText>
      </w:r>
      <w:r>
        <w:fldChar w:fldCharType="separate"/>
      </w:r>
      <w:r w:rsidR="00DC4C69">
        <w:rPr>
          <w:noProof/>
        </w:rPr>
        <w:t>25</w:t>
      </w:r>
      <w:r>
        <w:fldChar w:fldCharType="end"/>
      </w:r>
      <w:r>
        <w:t xml:space="preserve"> - Gestion des CORS Origin</w:t>
      </w:r>
    </w:p>
    <w:p w:rsidR="00A4626B" w:rsidRPr="00A4626B" w:rsidRDefault="00147CB5" w:rsidP="00AC4E15">
      <w:pPr>
        <w:pStyle w:val="Titre4"/>
      </w:pPr>
      <w:r>
        <w:t>CRUD</w:t>
      </w:r>
    </w:p>
    <w:p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rsidR="0041276D" w:rsidRDefault="0041276D" w:rsidP="0041276D"/>
    <w:p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rsidR="002A0F67" w:rsidRDefault="002A0F67" w:rsidP="002A0F67">
      <w:pPr>
        <w:keepNext/>
        <w:ind w:firstLine="0"/>
      </w:pPr>
      <w:r w:rsidRPr="002A0F67">
        <w:rPr>
          <w:noProof/>
        </w:rPr>
        <w:drawing>
          <wp:inline distT="0" distB="0" distL="0" distR="0" wp14:anchorId="1BA3D7CB"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rsidR="002A0F67" w:rsidRDefault="002A0F67" w:rsidP="002A0F67">
      <w:pPr>
        <w:pStyle w:val="Lgende"/>
      </w:pPr>
      <w:r>
        <w:fldChar w:fldCharType="begin"/>
      </w:r>
      <w:r>
        <w:instrText xml:space="preserve"> SEQ Figure \* ARABIC </w:instrText>
      </w:r>
      <w:r>
        <w:fldChar w:fldCharType="separate"/>
      </w:r>
      <w:r w:rsidR="00DC4C69">
        <w:rPr>
          <w:noProof/>
        </w:rPr>
        <w:t>26</w:t>
      </w:r>
      <w:r>
        <w:fldChar w:fldCharType="end"/>
      </w:r>
      <w:r>
        <w:t xml:space="preserve"> - </w:t>
      </w:r>
      <w:proofErr w:type="spellStart"/>
      <w:r>
        <w:t>controller</w:t>
      </w:r>
      <w:proofErr w:type="spellEnd"/>
      <w:r>
        <w:t xml:space="preserve"> pour l'ajout d'une question</w:t>
      </w:r>
    </w:p>
    <w:p w:rsidR="0041276D" w:rsidRDefault="0041276D" w:rsidP="00A95131">
      <w:pPr>
        <w:ind w:firstLine="0"/>
      </w:pPr>
    </w:p>
    <w:p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rsidR="00165A99" w:rsidRDefault="00165A99" w:rsidP="0041276D"/>
    <w:p w:rsidR="00A95131" w:rsidRDefault="00A95131" w:rsidP="00A95131">
      <w:pPr>
        <w:keepNext/>
        <w:ind w:firstLine="0"/>
      </w:pPr>
      <w:r w:rsidRPr="00A95131">
        <w:rPr>
          <w:noProof/>
        </w:rPr>
        <w:drawing>
          <wp:inline distT="0" distB="0" distL="0" distR="0" wp14:anchorId="40809A8B"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rsidR="00A95131" w:rsidRDefault="00A95131" w:rsidP="00A95131">
      <w:pPr>
        <w:pStyle w:val="Lgende"/>
      </w:pPr>
      <w:r>
        <w:fldChar w:fldCharType="begin"/>
      </w:r>
      <w:r>
        <w:instrText xml:space="preserve"> SEQ Figure \* ARABIC </w:instrText>
      </w:r>
      <w:r>
        <w:fldChar w:fldCharType="separate"/>
      </w:r>
      <w:r w:rsidR="00DC4C69">
        <w:rPr>
          <w:noProof/>
        </w:rPr>
        <w:t>27</w:t>
      </w:r>
      <w:r>
        <w:fldChar w:fldCharType="end"/>
      </w:r>
      <w:r>
        <w:t xml:space="preserve"> - persistance des données</w:t>
      </w:r>
    </w:p>
    <w:p w:rsidR="00FD5349" w:rsidRDefault="00FD5349" w:rsidP="00B83A61">
      <w:pPr>
        <w:pStyle w:val="Titre3"/>
      </w:pPr>
      <w:bookmarkStart w:id="17" w:name="_Toc147224506"/>
      <w:r>
        <w:t>Développer des composants d’accès aux données</w:t>
      </w:r>
      <w:bookmarkEnd w:id="17"/>
    </w:p>
    <w:p w:rsidR="00DD59F0" w:rsidRDefault="00DD59F0" w:rsidP="00B83A61"/>
    <w:p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w:t>
      </w:r>
      <w:proofErr w:type="spellStart"/>
      <w:r>
        <w:t>Create</w:t>
      </w:r>
      <w:proofErr w:type="spellEnd"/>
      <w:r>
        <w:t xml:space="preserve">, Read, Update, </w:t>
      </w:r>
      <w:proofErr w:type="spellStart"/>
      <w:r>
        <w:t>Delete</w:t>
      </w:r>
      <w:proofErr w:type="spellEnd"/>
      <w:r>
        <w:t>)</w:t>
      </w:r>
      <w:r w:rsidR="006B2304">
        <w:t xml:space="preserve"> (Annexe N°9)</w:t>
      </w:r>
      <w:r>
        <w:t>.</w:t>
      </w:r>
    </w:p>
    <w:p w:rsidR="009375B9" w:rsidRDefault="009375B9" w:rsidP="009375B9"/>
    <w:p w:rsidR="009375B9" w:rsidRDefault="009375B9" w:rsidP="009375B9">
      <w:r>
        <w:t xml:space="preserve">Spring Boot, de son côté, offre un mécanisme de configuration centralisé et aisée à travers le fichier </w:t>
      </w:r>
      <w:proofErr w:type="gramStart"/>
      <w:r>
        <w:t>application.properties</w:t>
      </w:r>
      <w:proofErr w:type="gramEnd"/>
      <w:r>
        <w:t>.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rsidR="009375B9" w:rsidRDefault="009375B9" w:rsidP="009375B9"/>
    <w:p w:rsidR="003F47E1" w:rsidRDefault="009375B9" w:rsidP="009375B9">
      <w:r>
        <w:t xml:space="preserve">Le fichier </w:t>
      </w:r>
      <w:proofErr w:type="gramStart"/>
      <w:r>
        <w:t>application.properties</w:t>
      </w:r>
      <w:proofErr w:type="gramEnd"/>
      <w:r>
        <w:t xml:space="preserve"> de notre projet est configuré comme suit :</w:t>
      </w:r>
    </w:p>
    <w:p w:rsidR="000D18B4" w:rsidRDefault="005B36CB" w:rsidP="000D18B4">
      <w:pPr>
        <w:keepNext/>
        <w:ind w:firstLine="0"/>
      </w:pPr>
      <w:r w:rsidRPr="005B36CB">
        <w:rPr>
          <w:noProof/>
        </w:rPr>
        <w:drawing>
          <wp:inline distT="0" distB="0" distL="0" distR="0" wp14:anchorId="71EA3AFD"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rsidR="005B36CB" w:rsidRDefault="000D18B4" w:rsidP="000D18B4">
      <w:pPr>
        <w:pStyle w:val="Lgende"/>
      </w:pPr>
      <w:r>
        <w:fldChar w:fldCharType="begin"/>
      </w:r>
      <w:r>
        <w:instrText xml:space="preserve"> SEQ Figure \* ARABIC </w:instrText>
      </w:r>
      <w:r>
        <w:fldChar w:fldCharType="separate"/>
      </w:r>
      <w:r w:rsidR="00DC4C69">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r w:rsidR="00165A99">
        <w:t>serveurs.</w:t>
      </w:r>
      <w:r w:rsidRPr="00CD11D8">
        <w:t xml:space="preserve"> </w:t>
      </w:r>
    </w:p>
    <w:p w:rsidR="00165A99" w:rsidRDefault="00165A99">
      <w:pPr>
        <w:ind w:left="566" w:firstLine="705"/>
      </w:pPr>
    </w:p>
    <w:p w:rsidR="00165A99" w:rsidRDefault="00165A99">
      <w:pPr>
        <w:ind w:left="566" w:firstLine="705"/>
      </w:pPr>
    </w:p>
    <w:p w:rsidR="003F47E1" w:rsidRDefault="003F47E1" w:rsidP="00B83A61">
      <w:pPr>
        <w:pStyle w:val="Titre2"/>
      </w:pPr>
      <w:bookmarkStart w:id="18" w:name="_Toc147224507"/>
      <w:r>
        <w:t>Concevoir et développer la persistance des données en intégrant les recommandations de sécurité</w:t>
      </w:r>
      <w:bookmarkEnd w:id="18"/>
    </w:p>
    <w:p w:rsidR="003F47E1" w:rsidRDefault="003F47E1" w:rsidP="00B83A61">
      <w:pPr>
        <w:pStyle w:val="Titre3"/>
      </w:pPr>
      <w:bookmarkStart w:id="19" w:name="_Toc147224508"/>
      <w:r>
        <w:t>Concevoir une base de données</w:t>
      </w:r>
      <w:bookmarkEnd w:id="19"/>
    </w:p>
    <w:p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rsidR="00165A99" w:rsidRDefault="00165A99" w:rsidP="0052504C"/>
    <w:p w:rsidR="0087240C" w:rsidRDefault="0087240C" w:rsidP="0087240C">
      <w:pPr>
        <w:keepNext/>
        <w:ind w:firstLine="0"/>
      </w:pPr>
      <w:r w:rsidRPr="0087240C">
        <w:rPr>
          <w:noProof/>
        </w:rPr>
        <w:drawing>
          <wp:inline distT="0" distB="0" distL="0" distR="0" wp14:anchorId="1DEA529B"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rsidR="0087240C" w:rsidRDefault="0087240C" w:rsidP="0087240C">
      <w:pPr>
        <w:pStyle w:val="Lgende"/>
      </w:pPr>
      <w:r>
        <w:fldChar w:fldCharType="begin"/>
      </w:r>
      <w:r>
        <w:instrText xml:space="preserve"> SEQ Figure \* ARABIC </w:instrText>
      </w:r>
      <w:r>
        <w:fldChar w:fldCharType="separate"/>
      </w:r>
      <w:r w:rsidR="00DC4C69">
        <w:rPr>
          <w:noProof/>
        </w:rPr>
        <w:t>29</w:t>
      </w:r>
      <w:r>
        <w:fldChar w:fldCharType="end"/>
      </w:r>
      <w:r>
        <w:t xml:space="preserve"> - Diagramme de séquence du candidat</w:t>
      </w:r>
    </w:p>
    <w:p w:rsidR="0087240C" w:rsidRDefault="0087240C" w:rsidP="0087240C">
      <w:r w:rsidRPr="0087240C">
        <w:lastRenderedPageBreak/>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rsidR="002F5EDF" w:rsidRDefault="002F5EDF" w:rsidP="0087240C"/>
    <w:p w:rsidR="00C630B7" w:rsidRDefault="001618E6" w:rsidP="001618E6">
      <w:pPr>
        <w:keepNext/>
        <w:ind w:firstLine="0"/>
      </w:pPr>
      <w:r w:rsidRPr="001618E6">
        <w:rPr>
          <w:noProof/>
        </w:rPr>
        <w:drawing>
          <wp:inline distT="0" distB="0" distL="0" distR="0" wp14:anchorId="6AAF7745" wp14:editId="6FBD8153">
            <wp:extent cx="5747385" cy="5356225"/>
            <wp:effectExtent l="0" t="0" r="571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385" cy="5356225"/>
                    </a:xfrm>
                    <a:prstGeom prst="rect">
                      <a:avLst/>
                    </a:prstGeom>
                  </pic:spPr>
                </pic:pic>
              </a:graphicData>
            </a:graphic>
          </wp:inline>
        </w:drawing>
      </w:r>
    </w:p>
    <w:p w:rsidR="002F5EDF" w:rsidRDefault="00C630B7" w:rsidP="00C630B7">
      <w:pPr>
        <w:pStyle w:val="Lgende"/>
      </w:pPr>
      <w:r>
        <w:fldChar w:fldCharType="begin"/>
      </w:r>
      <w:r>
        <w:instrText xml:space="preserve"> SEQ Figure \* ARABIC </w:instrText>
      </w:r>
      <w:r>
        <w:fldChar w:fldCharType="separate"/>
      </w:r>
      <w:r w:rsidR="00DC4C69">
        <w:rPr>
          <w:noProof/>
        </w:rPr>
        <w:t>30</w:t>
      </w:r>
      <w:r>
        <w:fldChar w:fldCharType="end"/>
      </w:r>
      <w:r>
        <w:t xml:space="preserve"> - Diagramme d'activité Candidat</w:t>
      </w:r>
    </w:p>
    <w:p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rsidR="002F5EDF" w:rsidRDefault="002F5EDF" w:rsidP="00D34E8A">
      <w:pPr>
        <w:ind w:firstLine="0"/>
      </w:pPr>
    </w:p>
    <w:p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rsidR="002F5EDF" w:rsidRDefault="002F5EDF" w:rsidP="002F5EDF"/>
    <w:p w:rsidR="0087240C" w:rsidRDefault="002F5EDF" w:rsidP="002F5EDF">
      <w:r>
        <w:t>Ces diagrammes préparent le terrain pour la conception de la base de données en offrant une fondation solide pour élaborer une architecture cohérente et réaliser une implémentation sans faille.</w:t>
      </w:r>
    </w:p>
    <w:p w:rsidR="00EF2AD5" w:rsidRDefault="00EF2AD5" w:rsidP="002F5EDF"/>
    <w:p w:rsidR="003B0DD9" w:rsidRDefault="003B0DD9" w:rsidP="003B0DD9">
      <w:r>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rsidR="003B0DD9" w:rsidRDefault="003B0DD9" w:rsidP="003B0DD9"/>
    <w:p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rsidR="003B0DD9" w:rsidRDefault="003B0DD9" w:rsidP="003B0DD9"/>
    <w:p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rsidR="003B0DD9" w:rsidRDefault="003B0DD9" w:rsidP="003B0DD9"/>
    <w:p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rsidR="003B0DD9" w:rsidRDefault="003B0DD9" w:rsidP="003B0DD9"/>
    <w:p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rsidR="003B0DD9" w:rsidRDefault="003B0DD9" w:rsidP="003B0DD9"/>
    <w:p w:rsidR="003F4438" w:rsidRPr="0087240C" w:rsidRDefault="003B0DD9" w:rsidP="003B0DD9">
      <w:r>
        <w:t xml:space="preserve">Ainsi, cette structure de base de données robuste et rationalisée sert de fondement à l'application, permettant des interactions fluides entre les différentes entités, et garantissant </w:t>
      </w:r>
      <w:r>
        <w:lastRenderedPageBreak/>
        <w:t>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rsidR="003F47E1" w:rsidRDefault="003F47E1" w:rsidP="00B83A61">
      <w:pPr>
        <w:pStyle w:val="Titre3"/>
      </w:pPr>
      <w:bookmarkStart w:id="20" w:name="_Toc147224509"/>
      <w:r>
        <w:t>Mettre en place une base de données</w:t>
      </w:r>
      <w:bookmarkEnd w:id="20"/>
    </w:p>
    <w:p w:rsidR="003F47E1" w:rsidRDefault="003F47E1" w:rsidP="00B83A61"/>
    <w:p w:rsidR="00AC2E55" w:rsidRDefault="00AC2E55" w:rsidP="00AC2E5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rsidR="00AC2E55" w:rsidRDefault="00AC2E55" w:rsidP="00AC2E55"/>
    <w:p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rsidR="00AC2E55" w:rsidRDefault="00AC2E55" w:rsidP="00AC2E55"/>
    <w:p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rsidR="00AC2E55" w:rsidRDefault="00AC2E55" w:rsidP="00AC2E55"/>
    <w:p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rsidR="00165A99" w:rsidRDefault="00165A99" w:rsidP="00AC2E55"/>
    <w:p w:rsidR="00C57338" w:rsidRDefault="00C57338" w:rsidP="00B10514">
      <w:pPr>
        <w:ind w:firstLine="0"/>
      </w:pPr>
      <w:r w:rsidRPr="00D00C10">
        <w:rPr>
          <w:noProof/>
        </w:rPr>
        <w:lastRenderedPageBreak/>
        <w:drawing>
          <wp:inline distT="0" distB="0" distL="0" distR="0" wp14:anchorId="6ECFEB7F"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rsidR="00C57338" w:rsidRDefault="00C57338" w:rsidP="00C57338">
      <w:pPr>
        <w:pStyle w:val="Lgende"/>
      </w:pPr>
      <w:r>
        <w:fldChar w:fldCharType="begin"/>
      </w:r>
      <w:r>
        <w:instrText xml:space="preserve"> SEQ Figure \* ARABIC </w:instrText>
      </w:r>
      <w:r>
        <w:fldChar w:fldCharType="separate"/>
      </w:r>
      <w:r w:rsidR="00DC4C69">
        <w:rPr>
          <w:noProof/>
        </w:rPr>
        <w:t>31</w:t>
      </w:r>
      <w:r>
        <w:fldChar w:fldCharType="end"/>
      </w:r>
      <w:r>
        <w:t xml:space="preserve"> - class abstraite Personne</w:t>
      </w:r>
    </w:p>
    <w:p w:rsidR="00165A99" w:rsidRPr="00165A99" w:rsidRDefault="00165A99" w:rsidP="00165A99"/>
    <w:p w:rsid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rsidR="00165A99" w:rsidRPr="00B10514" w:rsidRDefault="00165A99" w:rsidP="00B10514"/>
    <w:p w:rsidR="00B10514" w:rsidRDefault="00B10514" w:rsidP="00B10514">
      <w:pPr>
        <w:keepNext/>
        <w:ind w:firstLine="0"/>
      </w:pPr>
      <w:r w:rsidRPr="00B10514">
        <w:rPr>
          <w:noProof/>
        </w:rPr>
        <w:drawing>
          <wp:inline distT="0" distB="0" distL="0" distR="0" wp14:anchorId="0E3EDEE2"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2DE012C9"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rsidR="00C57338" w:rsidRDefault="00B10514" w:rsidP="00B10514">
      <w:pPr>
        <w:pStyle w:val="Lgende"/>
      </w:pPr>
      <w:r>
        <w:fldChar w:fldCharType="begin"/>
      </w:r>
      <w:r>
        <w:instrText xml:space="preserve"> SEQ Figure \* ARABIC </w:instrText>
      </w:r>
      <w:r>
        <w:fldChar w:fldCharType="separate"/>
      </w:r>
      <w:r w:rsidR="00DC4C69">
        <w:rPr>
          <w:noProof/>
        </w:rPr>
        <w:t>32</w:t>
      </w:r>
      <w:r>
        <w:fldChar w:fldCharType="end"/>
      </w:r>
      <w:r>
        <w:t xml:space="preserve"> - class admin </w:t>
      </w:r>
      <w:proofErr w:type="gramStart"/>
      <w:r>
        <w:t>qui étend Personne</w:t>
      </w:r>
      <w:proofErr w:type="gramEnd"/>
      <w:r w:rsidR="003A67E3">
        <w:tab/>
      </w:r>
      <w:r w:rsidR="003A67E3">
        <w:tab/>
        <w:t>class Candidat qui étend Personne</w:t>
      </w:r>
    </w:p>
    <w:p w:rsidR="00165A99" w:rsidRPr="00165A99" w:rsidRDefault="00165A99" w:rsidP="00165A99"/>
    <w:p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rsidR="00165A99" w:rsidRDefault="00165A99" w:rsidP="003A67E3"/>
    <w:p w:rsidR="007D44D4" w:rsidRDefault="007D44D4" w:rsidP="007D44D4">
      <w:pPr>
        <w:ind w:firstLine="0"/>
      </w:pPr>
      <w:r w:rsidRPr="007D44D4">
        <w:rPr>
          <w:noProof/>
        </w:rPr>
        <w:drawing>
          <wp:inline distT="0" distB="0" distL="0" distR="0" wp14:anchorId="24E2596F"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rsidR="007D44D4" w:rsidRPr="003A67E3" w:rsidRDefault="007D44D4" w:rsidP="007D44D4">
      <w:pPr>
        <w:ind w:firstLine="0"/>
      </w:pPr>
      <w:r w:rsidRPr="007D44D4">
        <w:rPr>
          <w:noProof/>
        </w:rPr>
        <w:drawing>
          <wp:inline distT="0" distB="0" distL="0" distR="0" wp14:anchorId="20A54BD8"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rsidR="0052031A" w:rsidRDefault="0052031A" w:rsidP="0052031A">
      <w:pPr>
        <w:ind w:firstLine="0"/>
      </w:pPr>
    </w:p>
    <w:p w:rsidR="007D44D4" w:rsidRPr="0052031A" w:rsidRDefault="00484CC8" w:rsidP="007D44D4">
      <w:pPr>
        <w:ind w:firstLine="360"/>
      </w:pPr>
      <w:r>
        <w:t>L</w:t>
      </w:r>
      <w:r w:rsidR="007D44D4" w:rsidRPr="007D44D4">
        <w:t xml:space="preserve">'utilisation de classes abstraites et de l'héritage, en harmonie avec JPA et Hibernate dans Spring Boot, permet de créer un modèle de données structuré et extensible. Cela facilite le développement et la maintenance du code tout en optimisant l'interaction avec la base de </w:t>
      </w:r>
      <w:r w:rsidR="007D44D4" w:rsidRPr="007D44D4">
        <w:lastRenderedPageBreak/>
        <w:t>données grâce à une interface de repository intuitive, minimisant ainsi les erreur</w:t>
      </w:r>
      <w:r w:rsidR="002510DA">
        <w:t>s</w:t>
      </w:r>
      <w:bookmarkStart w:id="21" w:name="_GoBack"/>
      <w:bookmarkEnd w:id="21"/>
      <w:r w:rsidR="007D44D4" w:rsidRPr="007D44D4">
        <w:t xml:space="preserve"> potentielles et favorisant un développement plus rapide et plus robuste.</w:t>
      </w:r>
    </w:p>
    <w:p w:rsidR="00165A99" w:rsidRDefault="00165A99">
      <w:pPr>
        <w:ind w:left="566" w:firstLine="705"/>
      </w:pPr>
    </w:p>
    <w:p w:rsidR="00165A99" w:rsidRDefault="00165A99" w:rsidP="00165A99">
      <w:pPr>
        <w:ind w:firstLine="0"/>
      </w:pPr>
    </w:p>
    <w:p w:rsidR="003F47E1" w:rsidRDefault="003F47E1" w:rsidP="00B83A61">
      <w:pPr>
        <w:pStyle w:val="Titre2"/>
      </w:pPr>
      <w:bookmarkStart w:id="22" w:name="_Toc147224510"/>
      <w:r>
        <w:t>Concevoir et développer une application multicouche répartie en intégrant les recommandations de sécurité</w:t>
      </w:r>
      <w:bookmarkEnd w:id="22"/>
    </w:p>
    <w:p w:rsidR="003F47E1" w:rsidRDefault="003F47E1" w:rsidP="00B83A61">
      <w:pPr>
        <w:pStyle w:val="Titre3"/>
      </w:pPr>
      <w:bookmarkStart w:id="23" w:name="_Toc147224511"/>
      <w:r>
        <w:t>Collaborer à la gestion d’un projet informatique et à l’organisation de l’environnement de développement</w:t>
      </w:r>
      <w:bookmarkEnd w:id="23"/>
    </w:p>
    <w:p w:rsidR="000C4606" w:rsidRDefault="000C4606" w:rsidP="000C4606">
      <w:r>
        <w:t>Le déploiement réussi de projets informatiques s'articule souvent autour de l’application judicieuse de méthodologies agiles et de l’utilisation stratégique d’outils de collaboration et de gestion de projet. Au cours du développement de l'application web pour l'entreprise MIPIH, nous avons mis en œuvre une approche qui embrasse à la fois la flexibilité et la collaboration, s'appuyant sur divers instruments et techniques pour optimiser le processus de travail.</w:t>
      </w:r>
    </w:p>
    <w:p w:rsidR="000C4606" w:rsidRDefault="000C4606" w:rsidP="000C4606"/>
    <w:p w:rsidR="000C4606" w:rsidRDefault="000C4606" w:rsidP="000C4606">
      <w:r>
        <w:t>L'</w:t>
      </w:r>
      <w:r w:rsidR="00620AF3">
        <w:t>utilisation</w:t>
      </w:r>
      <w:r>
        <w:t xml:space="preserve"> de la méthode Agile a été </w:t>
      </w:r>
      <w:r w:rsidR="008E077E">
        <w:t>importante</w:t>
      </w:r>
      <w:r>
        <w:t xml:space="preserve"> dans cette démarche, établissant un cadre opérationnel qui encourage une communication constante et une réactivité aux changements. </w:t>
      </w:r>
      <w:proofErr w:type="gramStart"/>
      <w:r>
        <w:t>Les stand-up quotidiens</w:t>
      </w:r>
      <w:proofErr w:type="gramEnd"/>
      <w:r>
        <w:t xml:space="preserve"> et les sessions de sprint planning, entre autres, ont constitué le </w:t>
      </w:r>
      <w:r w:rsidR="008E077E">
        <w:t>aspect important</w:t>
      </w:r>
      <w:r>
        <w:t xml:space="preserve"> de notre gestion de projet, garantissant </w:t>
      </w:r>
      <w:r w:rsidR="00B0269C">
        <w:t>de</w:t>
      </w:r>
      <w:r>
        <w:t xml:space="preserve"> </w:t>
      </w:r>
      <w:r w:rsidR="00B0269C">
        <w:t>rester</w:t>
      </w:r>
      <w:r>
        <w:t xml:space="preserve"> aligné sur les objectifs et les échéances définies.</w:t>
      </w:r>
    </w:p>
    <w:p w:rsidR="000C4606" w:rsidRDefault="000C4606" w:rsidP="000C4606"/>
    <w:p w:rsidR="000C4606" w:rsidRDefault="000C4606" w:rsidP="000C4606">
      <w:r>
        <w:t xml:space="preserve">Klaxoon s’est révélé être un outil précieux pour cultiver une dynamique collaborative, en facilitant le partage d’idées et en stimulant une participation active à travers les différentes phases du projet. </w:t>
      </w:r>
    </w:p>
    <w:p w:rsidR="00DC4C69" w:rsidRDefault="00DC4C69" w:rsidP="00DC4C69">
      <w:pPr>
        <w:keepNext/>
        <w:ind w:firstLine="0"/>
      </w:pPr>
      <w:r w:rsidRPr="00DC4C69">
        <w:rPr>
          <w:noProof/>
        </w:rPr>
        <w:drawing>
          <wp:inline distT="0" distB="0" distL="0" distR="0" wp14:anchorId="1DFE82A6" wp14:editId="66040E6C">
            <wp:extent cx="4937760" cy="294268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4295" cy="2958503"/>
                    </a:xfrm>
                    <a:prstGeom prst="rect">
                      <a:avLst/>
                    </a:prstGeom>
                  </pic:spPr>
                </pic:pic>
              </a:graphicData>
            </a:graphic>
          </wp:inline>
        </w:drawing>
      </w:r>
    </w:p>
    <w:p w:rsidR="00DC4C69" w:rsidRDefault="00DC4C69" w:rsidP="00DC4C69">
      <w:pPr>
        <w:pStyle w:val="Lgende"/>
      </w:pPr>
      <w:r>
        <w:fldChar w:fldCharType="begin"/>
      </w:r>
      <w:r>
        <w:instrText xml:space="preserve"> SEQ Figure \* ARABIC </w:instrText>
      </w:r>
      <w:r>
        <w:fldChar w:fldCharType="separate"/>
      </w:r>
      <w:r>
        <w:rPr>
          <w:noProof/>
        </w:rPr>
        <w:t>33</w:t>
      </w:r>
      <w:r>
        <w:fldChar w:fldCharType="end"/>
      </w:r>
      <w:r>
        <w:t xml:space="preserve"> - exemple d'utilisation de </w:t>
      </w:r>
      <w:proofErr w:type="spellStart"/>
      <w:r>
        <w:t>klaxoon</w:t>
      </w:r>
      <w:proofErr w:type="spellEnd"/>
      <w:r>
        <w:t xml:space="preserve"> pour partager des idées</w:t>
      </w:r>
    </w:p>
    <w:p w:rsidR="000C4606" w:rsidRDefault="00DC4C69" w:rsidP="000C4606">
      <w:r>
        <w:lastRenderedPageBreak/>
        <w:t xml:space="preserve">D'autre part, </w:t>
      </w:r>
      <w:proofErr w:type="spellStart"/>
      <w:r>
        <w:t>Rally</w:t>
      </w:r>
      <w:proofErr w:type="spellEnd"/>
      <w:r>
        <w:t xml:space="preserve"> nous a permis de garder une trace méticuleuse des user stories et d'assurer une planification de sprint rigoureuse, tout en offrant une transparence bienvenue sur le déroulement du projet à tous les niveaux.</w:t>
      </w:r>
    </w:p>
    <w:p w:rsidR="00165A99" w:rsidRDefault="00165A99" w:rsidP="000C4606"/>
    <w:p w:rsidR="00DC4C69" w:rsidRDefault="00DC4C69" w:rsidP="00DC4C69">
      <w:pPr>
        <w:ind w:firstLine="0"/>
      </w:pPr>
      <w:r w:rsidRPr="00DC4C69">
        <w:rPr>
          <w:noProof/>
        </w:rPr>
        <w:drawing>
          <wp:inline distT="0" distB="0" distL="0" distR="0" wp14:anchorId="1084765E" wp14:editId="6CAC30B1">
            <wp:extent cx="5747385" cy="2124075"/>
            <wp:effectExtent l="0" t="0" r="571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7385" cy="2124075"/>
                    </a:xfrm>
                    <a:prstGeom prst="rect">
                      <a:avLst/>
                    </a:prstGeom>
                  </pic:spPr>
                </pic:pic>
              </a:graphicData>
            </a:graphic>
          </wp:inline>
        </w:drawing>
      </w:r>
    </w:p>
    <w:p w:rsidR="00FB1909" w:rsidRDefault="00FB1909" w:rsidP="000C4606"/>
    <w:p w:rsidR="000C4606" w:rsidRDefault="000C4606" w:rsidP="000C4606">
      <w:r>
        <w:t xml:space="preserve">Dans cet écosystème de collaboration, GitLab a également joué un rôle central, en offrant un espace où les membres de l'équipe peuvent contribuer et participer à divers aspects </w:t>
      </w:r>
      <w:r w:rsidR="00DD415A">
        <w:t>essentiellem</w:t>
      </w:r>
      <w:r w:rsidR="0016777B">
        <w:t>e</w:t>
      </w:r>
      <w:r w:rsidR="00DD415A">
        <w:t xml:space="preserve">nt avec </w:t>
      </w:r>
      <w:proofErr w:type="gramStart"/>
      <w:r w:rsidR="00DD415A">
        <w:t>des revue</w:t>
      </w:r>
      <w:proofErr w:type="gramEnd"/>
      <w:r w:rsidR="00DD415A">
        <w:t xml:space="preserve"> de code dans le cas de mon projet</w:t>
      </w:r>
      <w:r w:rsidR="0016777B">
        <w:t xml:space="preserve"> étant le seul développeur sur ce projet</w:t>
      </w:r>
      <w:r w:rsidR="00DD415A">
        <w:t>.</w:t>
      </w:r>
      <w:r>
        <w:t xml:space="preserve"> Ce dernier point est essentiel pour assurer la qualité du code et pour permettre une amélioration continue, en tirant parti des connaissances et des compétences de l’ensemble de l’équipe. Grâce à GitLab, nous avons pu instaurer une culture de code </w:t>
      </w:r>
      <w:proofErr w:type="spellStart"/>
      <w:r>
        <w:t>review</w:t>
      </w:r>
      <w:proofErr w:type="spellEnd"/>
      <w:r>
        <w:t xml:space="preserve"> constructive et enrichissante, permettant non seulement de déceler d'éventuelles anomalies ou opportunités d'optimisation mais également de partager les connaissances et les meilleures pratiques au sein de l'équipe.</w:t>
      </w:r>
    </w:p>
    <w:p w:rsidR="003F47E1" w:rsidRDefault="003F47E1" w:rsidP="00B83A61">
      <w:pPr>
        <w:pStyle w:val="Titre3"/>
      </w:pPr>
      <w:bookmarkStart w:id="24" w:name="_Toc147224512"/>
      <w:r>
        <w:t>Développer des composants métier</w:t>
      </w:r>
      <w:bookmarkEnd w:id="24"/>
    </w:p>
    <w:p w:rsidR="00C0254F" w:rsidRDefault="00F119AC" w:rsidP="00A33A27">
      <w:r w:rsidRPr="00F119AC">
        <w:t xml:space="preserve">Les tests unitaires, en </w:t>
      </w:r>
      <w:r w:rsidR="00473926">
        <w:t>testant</w:t>
      </w:r>
      <w:r w:rsidRPr="00F119AC">
        <w:t xml:space="preserve"> les attentes fonctionnelles dans des assertions codifiées, forge un bouclier résilient contre les régressions logicielles et les anomalies, tout au long des phases de développement, de maintenance et de refactorisation des applications. Prenons, par exemple, les tests suivants :</w:t>
      </w:r>
    </w:p>
    <w:p w:rsidR="00F119AC" w:rsidRDefault="00F119AC" w:rsidP="00F119AC">
      <w:pPr>
        <w:ind w:firstLine="0"/>
      </w:pPr>
      <w:r w:rsidRPr="00F119AC">
        <w:rPr>
          <w:noProof/>
        </w:rPr>
        <w:lastRenderedPageBreak/>
        <w:drawing>
          <wp:inline distT="0" distB="0" distL="0" distR="0" wp14:anchorId="2F320D56" wp14:editId="22B1E29F">
            <wp:extent cx="5248656" cy="2699424"/>
            <wp:effectExtent l="0" t="0" r="9525"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046" cy="2730998"/>
                    </a:xfrm>
                    <a:prstGeom prst="rect">
                      <a:avLst/>
                    </a:prstGeom>
                  </pic:spPr>
                </pic:pic>
              </a:graphicData>
            </a:graphic>
          </wp:inline>
        </w:drawing>
      </w:r>
    </w:p>
    <w:p w:rsidR="00FB1909" w:rsidRDefault="00FB1909" w:rsidP="00F119AC">
      <w:pPr>
        <w:ind w:firstLine="0"/>
      </w:pPr>
    </w:p>
    <w:p w:rsidR="00F119AC" w:rsidRDefault="00F119AC" w:rsidP="00F119AC">
      <w:r w:rsidRPr="00F119AC">
        <w:t>Dans ce test, nous validons la création de tokens pour un administrateur, s'assurant que les tokens d'accès et de rafraîchissement sont non nuls après la génération. Cela confirme que notre logique de gestion des tokens est solide et produit des résultats attendus pour des scénarios courants.</w:t>
      </w:r>
    </w:p>
    <w:p w:rsidR="00FB1909" w:rsidRDefault="00FB1909" w:rsidP="00F119AC"/>
    <w:p w:rsidR="00E100A8" w:rsidRDefault="00E100A8" w:rsidP="00E100A8">
      <w:pPr>
        <w:ind w:firstLine="0"/>
      </w:pPr>
      <w:r w:rsidRPr="00E100A8">
        <w:rPr>
          <w:noProof/>
        </w:rPr>
        <w:drawing>
          <wp:inline distT="0" distB="0" distL="0" distR="0" wp14:anchorId="0CAAA22D" wp14:editId="453D4661">
            <wp:extent cx="4467849" cy="1800476"/>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849" cy="1800476"/>
                    </a:xfrm>
                    <a:prstGeom prst="rect">
                      <a:avLst/>
                    </a:prstGeom>
                  </pic:spPr>
                </pic:pic>
              </a:graphicData>
            </a:graphic>
          </wp:inline>
        </w:drawing>
      </w:r>
    </w:p>
    <w:p w:rsidR="00FB1909" w:rsidRDefault="00FB1909" w:rsidP="00E100A8">
      <w:pPr>
        <w:ind w:firstLine="0"/>
      </w:pPr>
    </w:p>
    <w:p w:rsidR="00E100A8" w:rsidRDefault="00E100A8" w:rsidP="00E100A8">
      <w:r>
        <w:t>En revanche, ce dernier exemple illustre le test d'un cas d'erreur où une exception est déclenchée pour un utilisateur inconnu. En mettant intentionnellement notre système à l'épreuve avec des scénarios d'erreur, nous nous assurons que notre code est robuste et gère les erreurs de manière prévisible, offrant une sécurité supplémentaire pendant les phases de développement ultérieures et lors de déploiements en production.</w:t>
      </w:r>
    </w:p>
    <w:p w:rsidR="00E100A8" w:rsidRDefault="00E100A8" w:rsidP="00E100A8">
      <w:pPr>
        <w:ind w:firstLine="0"/>
      </w:pPr>
    </w:p>
    <w:p w:rsidR="00E100A8" w:rsidRDefault="00E100A8" w:rsidP="00E100A8">
      <w:r>
        <w:t xml:space="preserve">Les tests unitaires, tels que ceux illustrés, deviennent une carte précise des comportements attendus et des limites du système, fournissant une base stable sur laquelle le code peut évoluer et s'adapter aux besoins changeants. Ils offrent également une trajectoire de correction claire lors de la découverte d'erreurs, assurant que les corrections et les améliorations futures sont construites sur une fondation de logique vérifiée et validée. En couvrant à la fois les chemins d'exécution réussis et les cas d'échec anticipés, nous </w:t>
      </w:r>
      <w:r>
        <w:lastRenderedPageBreak/>
        <w:t>enveloppons notre code dans un filet de sécurité, minimisant le risque de déploiements défectueux et de maintenance pénible à long terme.</w:t>
      </w:r>
    </w:p>
    <w:p w:rsidR="007A36A3" w:rsidRPr="00A33A27" w:rsidRDefault="007A36A3" w:rsidP="00A33A27"/>
    <w:p w:rsidR="00A05204" w:rsidRDefault="00145268" w:rsidP="00A05204">
      <w:bookmarkStart w:id="25" w:name="_Toc147224515"/>
      <w:proofErr w:type="spellStart"/>
      <w:r w:rsidRPr="00145268">
        <w:t>SonarLint</w:t>
      </w:r>
      <w:proofErr w:type="spellEnd"/>
      <w:r w:rsidRPr="00145268">
        <w:t xml:space="preserve"> occupe une place essentielle dans l'écosystème des outils de développement en offrant une solution proactive pour maintenir et améliorer la qualité du code dès le stade du développement. Intégrée directement dans l'IDE (Environnement de Développement Intégré), </w:t>
      </w:r>
      <w:proofErr w:type="spellStart"/>
      <w:r w:rsidRPr="00145268">
        <w:t>SonarLint</w:t>
      </w:r>
      <w:proofErr w:type="spellEnd"/>
      <w:r w:rsidRPr="00145268">
        <w:t xml:space="preserve"> opère en tant que vigilant silencieux, scrutant le code à la volée et mettant en évidence les anomalies, les bugs potentiels, et les infractions aux conventions de codage avant même qu'ils ne soient commis dans le dépôt du code source. L'utilité de </w:t>
      </w:r>
      <w:proofErr w:type="spellStart"/>
      <w:r w:rsidRPr="00145268">
        <w:t>SonarLint</w:t>
      </w:r>
      <w:proofErr w:type="spellEnd"/>
      <w:r w:rsidRPr="00145268">
        <w:t xml:space="preserve"> ne se limite pas à la simple identification des erreurs de syntaxe ou des bugs, mais s'étend à la promotion des bonnes pratiques de codage et à la prévention des anti-modèles, aidant ainsi les développeurs à adhérer aux standards de qualité et à produire un code plus propre, plus sûr et plus maintenable. L'intégration avec l'IDE signifie que les développeurs reçoivent une rétroaction instantanée, les alertant sur les problèmes potentiels au moment même de la frappe, permettant une résolution immédiate et éduquant sur les meilleures pratiques au fil du temps. Les équipes de développement, par conséquent, peuvent garantir une qualité de code cohérente et élevée tout au long du cycle de vie du projet, réduisant ainsi le coût et l'effort de la détection et de la correction des bugs dans les phases ultérieures. En associant </w:t>
      </w:r>
      <w:proofErr w:type="spellStart"/>
      <w:r w:rsidRPr="00145268">
        <w:t>SonarLint</w:t>
      </w:r>
      <w:proofErr w:type="spellEnd"/>
      <w:r w:rsidRPr="00145268">
        <w:t xml:space="preserve"> avec un pipeline d’intégration continue via </w:t>
      </w:r>
      <w:proofErr w:type="spellStart"/>
      <w:r w:rsidRPr="00145268">
        <w:t>SonarQube</w:t>
      </w:r>
      <w:proofErr w:type="spellEnd"/>
      <w:r w:rsidRPr="00145268">
        <w:t xml:space="preserve"> ou d'autres plateformes de contrôle qualité, les organisations créent un bouclier robuste contre la dégradation de la qualité du code et garantissent que les livrables respectent les critères de qualité établis, depuis le développement jusqu'à la production.</w:t>
      </w:r>
    </w:p>
    <w:p w:rsidR="003F47E1" w:rsidRDefault="003F47E1" w:rsidP="00B83A61">
      <w:pPr>
        <w:pStyle w:val="Titre3"/>
      </w:pPr>
      <w:r>
        <w:t>Préparer et exécuter le déploiement d’une application</w:t>
      </w:r>
      <w:bookmarkEnd w:id="25"/>
    </w:p>
    <w:p w:rsidR="00147CB5" w:rsidRDefault="00147CB5" w:rsidP="00B83A61"/>
    <w:p w:rsidR="00A52B3A" w:rsidRPr="00A52B3A" w:rsidRDefault="00A52B3A" w:rsidP="00A52B3A">
      <w:r w:rsidRPr="00A52B3A">
        <w:t>Dans le contexte informatique</w:t>
      </w:r>
      <w:r w:rsidR="006010DE">
        <w:t xml:space="preserve"> d’entreprise</w:t>
      </w:r>
      <w:r w:rsidRPr="00A52B3A">
        <w:t xml:space="preserve"> et du développement logiciel, l'importance d'une infrastructure robuste, fiable et scalable ne peut être sous-estimée. En tenant compte de cet impératif, le recours à Docker pour le déploiement du projet au sein du MIPIH est devenu un choix stratégique judicieux, permettant d’assurer à la fois la cohérence opérationnelle et la scalabilité de l'application développée. Les images Docker, encapsulant toutes les dépendances et configurations nécessaires, offrent une portabilité et une </w:t>
      </w:r>
      <w:r w:rsidR="006010DE" w:rsidRPr="00A52B3A">
        <w:t>reproductibilité</w:t>
      </w:r>
      <w:r w:rsidRPr="00A52B3A">
        <w:t xml:space="preserve"> incomparables, assurant que l'application s'exécute de manière identique dans tous les environnements, qu'il s'agisse du développement, des tests ou de la production. Dans un écosystème où les versions LTS (Long-Term Support) de Java et Angular sont prépondérantes et considérant que la majorité des projets du MIPIH opèrent avec Java 8, Docker offre un isolant entre l'application et les particularités des systèmes sous-jacents. Cela garantit une compatibilité et une stabilité précieuses, permettant aux développeurs de se concentrer sur la logique métier sans être entravés par les dissonances de l'environnement. Ainsi, l'application, enveloppée dans son container Docker, peut être aisément déployée sur les serveurs internes du MIPIH, assurant une parité entre les environnements et éliminant les frictions courantes attribuées aux variations de configuration système. Cette méthodologie </w:t>
      </w:r>
      <w:r w:rsidRPr="00A52B3A">
        <w:lastRenderedPageBreak/>
        <w:t>établit non seulement un flux de travail uniforme mais préserve également l’intégrité de l'application tout au long de son cycle de vie, solidifiant les fondations sur lesquelles reposent les fonctionnalités clés et la valeur utilisateur délivrée.</w:t>
      </w:r>
    </w:p>
    <w:p w:rsidR="00147CB5" w:rsidRPr="00147CB5" w:rsidRDefault="00147CB5" w:rsidP="00B83A61"/>
    <w:p w:rsidR="00827979" w:rsidRDefault="00827979" w:rsidP="00827979">
      <w:r>
        <w:t>La consolidation d'une architecture applicative nécessite une gestion scrupuleuse des environnements de déploiement afin de garantir la consistance et la pérennité des services fournis. Au sein du MIPIH, l'intégration de Docker s'est avérée cruciale pour administrer et déployer l'infrastructure des projets, spécialement ceux élaborés avec des technologies telles que Spring Boot et Angular, tout en naviguant entre différentes versions de Java.</w:t>
      </w:r>
    </w:p>
    <w:p w:rsidR="00827979" w:rsidRDefault="00827979" w:rsidP="00827979"/>
    <w:p w:rsidR="00827979" w:rsidRDefault="00827979" w:rsidP="00827979">
      <w:r>
        <w:t>Installation et Configuration de Docker dans le Projet</w:t>
      </w:r>
    </w:p>
    <w:p w:rsidR="00827979" w:rsidRDefault="00827979" w:rsidP="00827979">
      <w:r>
        <w:t xml:space="preserve">Le déploiement d'une application, généralement segmentée en services tels que l'API (développée avec Spring Boot) et l'interface utilisateur (conçue avec Angular), peut s'avérer complexe. En annexe N°11, le </w:t>
      </w:r>
      <w:proofErr w:type="spellStart"/>
      <w:r>
        <w:t>Dockerfile</w:t>
      </w:r>
      <w:proofErr w:type="spellEnd"/>
      <w:r>
        <w:t xml:space="preserve"> de l'API illustre la procédure de containerisation d'un service Java. La configuration initiale, élaborée avec soin, garantit non seulement la construction de l'application via Maven mais orchestre également l'exécution dans un serveur Tomcat, tout en prenant en compte les contraintes réseau comme les proxys. Les directives du </w:t>
      </w:r>
      <w:proofErr w:type="spellStart"/>
      <w:r>
        <w:t>Dockerfile</w:t>
      </w:r>
      <w:proofErr w:type="spellEnd"/>
      <w:r>
        <w:t xml:space="preserve"> permettent de surmonter les défis liés aux configurations proxy, assurant ainsi la connectivité requise pour le téléchargement des dépendances et autres ressources essentielles durant la phase de build.</w:t>
      </w:r>
    </w:p>
    <w:p w:rsidR="00827979" w:rsidRDefault="00827979" w:rsidP="00827979"/>
    <w:p w:rsidR="00827979" w:rsidRDefault="00827979" w:rsidP="00827979">
      <w:r>
        <w:t>Docker-Compose pour l'Orchestration des Services</w:t>
      </w:r>
    </w:p>
    <w:p w:rsidR="00827979" w:rsidRDefault="00827979" w:rsidP="00827979">
      <w:r>
        <w:t xml:space="preserve">L’annexe N°12 met en lumière le rôle pivot du docker-compose, un outil qui permet de définir et de gérer l'intégralité des services de l'application dans un fichier YAML, facilitant ainsi le déploiement simultané de multiples containers. Le fichier compose, spécifiant les configurations des services, notamment </w:t>
      </w:r>
      <w:proofErr w:type="spellStart"/>
      <w:r>
        <w:t>postgres_test_candidats</w:t>
      </w:r>
      <w:proofErr w:type="spellEnd"/>
      <w:r>
        <w:t xml:space="preserve">, </w:t>
      </w:r>
      <w:proofErr w:type="spellStart"/>
      <w:r>
        <w:t>api_test_candidats</w:t>
      </w:r>
      <w:proofErr w:type="spellEnd"/>
      <w:r>
        <w:t xml:space="preserve">, et </w:t>
      </w:r>
      <w:proofErr w:type="spellStart"/>
      <w:r>
        <w:t>front_test_candidats</w:t>
      </w:r>
      <w:proofErr w:type="spellEnd"/>
      <w:r>
        <w:t>, formalise les relations, dépendances et réseaux entre eux. Chaque service encapsule une fonctionnalité distincte de l'application, comme la base de données PostgreSQL, l'API, et l'interface utilisateur, tout en préservant l'indépendance et l'</w:t>
      </w:r>
      <w:proofErr w:type="spellStart"/>
      <w:r>
        <w:t>isolabilité</w:t>
      </w:r>
      <w:proofErr w:type="spellEnd"/>
      <w:r>
        <w:t xml:space="preserve"> des containers.</w:t>
      </w:r>
    </w:p>
    <w:p w:rsidR="00827979" w:rsidRDefault="00827979" w:rsidP="00827979"/>
    <w:p w:rsidR="00827979" w:rsidRDefault="00827979" w:rsidP="00827979">
      <w:r>
        <w:t>Collaboration avec Proxy et Sécurité</w:t>
      </w:r>
    </w:p>
    <w:p w:rsidR="00827979" w:rsidRDefault="00827979" w:rsidP="00827979">
      <w:r>
        <w:t>Il est capital de souligner la gestion des proxys au sein des fichiers Docker, crucial pour les opérations se déroulant derrière un réseau d'entreprise. Les informations sensibles, telles que les identifiants de proxy, sont judicieusement masquées, réitérant l'engagement du MIPIH envers la sécurité et la confidentialité des données. La configuration Docker assure ainsi la communication sécurisée avec les sources externes, tout en protégeant les informations d'authentification.</w:t>
      </w:r>
    </w:p>
    <w:p w:rsidR="00827979" w:rsidRDefault="00827979" w:rsidP="00827979"/>
    <w:p w:rsidR="00FB1909" w:rsidRDefault="00FB1909" w:rsidP="00827979"/>
    <w:p w:rsidR="00FB1909" w:rsidRDefault="00FB1909" w:rsidP="00827979"/>
    <w:p w:rsidR="00827979" w:rsidRDefault="00827979" w:rsidP="00827979">
      <w:r>
        <w:lastRenderedPageBreak/>
        <w:t>Portabilité et Homogénéité avec Docker</w:t>
      </w:r>
    </w:p>
    <w:p w:rsidR="00827979" w:rsidRDefault="00827979" w:rsidP="00827979">
      <w:r>
        <w:t>En définitive, Docker se manifeste comme un vecteur d'unification, permettant aux développeurs du MIPIH de travailler dans des environnements harmonisés malgré la divergence des versions technologiques. Les images Docker encapsulent l'ensemble des dépendances et configurations, assurant la cohérence entre les environnements de développement, de test, et de production, tout en offrant une flexibilité et une scalabilité appréciables.</w:t>
      </w:r>
    </w:p>
    <w:p w:rsidR="00827979" w:rsidRDefault="00827979" w:rsidP="00827979"/>
    <w:p w:rsidR="003F47E1" w:rsidRDefault="00827979" w:rsidP="00827979">
      <w:r>
        <w:t>La maitrise des outils de containerisation et d'orchestration, comme Docker et Docker Compose, fournit une infrastructure solide et évolutive, prête à accueillir les innovations futures et à répondre aux exigences changeantes du domaine médical informatisé. Ce chapitre a exploré l'implémentation de Docker dans le projet, démontrant ainsi comment une stratégie de déploiement bien articulée peut réellement constituer la colonne vertébrale d’une application web robuste et performante.</w:t>
      </w:r>
    </w:p>
    <w:p w:rsidR="003F47E1" w:rsidRPr="003F47E1" w:rsidRDefault="003F47E1" w:rsidP="00B83A61"/>
    <w:p w:rsidR="003F47E1" w:rsidRDefault="003F47E1" w:rsidP="00B83A61"/>
    <w:p w:rsidR="003F47E1" w:rsidRPr="003F47E1" w:rsidRDefault="003F47E1" w:rsidP="00B83A61"/>
    <w:p w:rsidR="00896F08" w:rsidRDefault="00896F08" w:rsidP="00B83A61"/>
    <w:p w:rsidR="003E619A" w:rsidRDefault="003E619A" w:rsidP="00B83A61"/>
    <w:p w:rsidR="00F4400F" w:rsidRDefault="00F4400F" w:rsidP="00B83A61"/>
    <w:p w:rsidR="00B042BC" w:rsidRDefault="00B042BC" w:rsidP="00B83A61"/>
    <w:p w:rsidR="00B042BC" w:rsidRDefault="00B042BC" w:rsidP="00B83A61"/>
    <w:p w:rsidR="00B042BC" w:rsidRDefault="00B042BC" w:rsidP="00B83A61"/>
    <w:p w:rsidR="00B042BC" w:rsidRDefault="00B042BC" w:rsidP="00B83A61"/>
    <w:p w:rsidR="00B042BC" w:rsidRDefault="00B042BC" w:rsidP="00B83A61"/>
    <w:p w:rsidR="00325F2C" w:rsidRDefault="00325F2C" w:rsidP="00B83A61">
      <w:pPr>
        <w:rPr>
          <w:rFonts w:ascii="Ubuntu" w:eastAsia="Ubuntu" w:hAnsi="Ubuntu" w:cs="Ubuntu"/>
          <w:color w:val="1C4587"/>
          <w:sz w:val="36"/>
          <w:szCs w:val="36"/>
        </w:rPr>
      </w:pPr>
      <w:r>
        <w:br w:type="page"/>
      </w:r>
    </w:p>
    <w:p w:rsidR="00B042BC" w:rsidRDefault="00B042BC" w:rsidP="00B83A61">
      <w:pPr>
        <w:pStyle w:val="Titre1"/>
      </w:pPr>
      <w:bookmarkStart w:id="26" w:name="_Toc147224516"/>
      <w:r>
        <w:lastRenderedPageBreak/>
        <w:t>Annexe</w:t>
      </w:r>
      <w:bookmarkEnd w:id="26"/>
    </w:p>
    <w:p w:rsidR="00B042BC" w:rsidRDefault="00B042BC" w:rsidP="00B83A61"/>
    <w:p w:rsidR="00B042BC" w:rsidRDefault="00B042BC" w:rsidP="00B83A61">
      <w:pPr>
        <w:pStyle w:val="Annexe"/>
      </w:pPr>
      <w:r w:rsidRPr="000E67D6">
        <w:t>Annexe 01 : Bornes admissions patients</w:t>
      </w:r>
    </w:p>
    <w:p w:rsidR="00B042BC" w:rsidRPr="000E67D6" w:rsidRDefault="00B042BC" w:rsidP="00B83A61">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8">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rsidR="00B042BC" w:rsidRDefault="00B042BC" w:rsidP="00B83A61">
      <w:pPr>
        <w:pStyle w:val="Annexe"/>
      </w:pPr>
      <w:r w:rsidRPr="000E67D6">
        <w:t xml:space="preserve">Annexe 02 : Datacenter du </w:t>
      </w:r>
      <w:proofErr w:type="spellStart"/>
      <w:r w:rsidRPr="000E67D6">
        <w:t>MiPih</w:t>
      </w:r>
      <w:proofErr w:type="spellEnd"/>
    </w:p>
    <w:p w:rsidR="00B042BC" w:rsidRDefault="00B042BC" w:rsidP="00B83A61">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rsidR="007B13FB" w:rsidRDefault="007B13FB" w:rsidP="00B83A61">
      <w:pPr>
        <w:pStyle w:val="Annexe"/>
      </w:pPr>
    </w:p>
    <w:p w:rsidR="007B13FB" w:rsidRDefault="007B13FB" w:rsidP="00B83A61">
      <w:pPr>
        <w:pStyle w:val="Annexe"/>
      </w:pPr>
    </w:p>
    <w:p w:rsidR="007B13FB" w:rsidRDefault="007B13FB" w:rsidP="00B83A61">
      <w:pPr>
        <w:pStyle w:val="Annexe"/>
      </w:pPr>
      <w:r w:rsidRPr="000E67D6">
        <w:lastRenderedPageBreak/>
        <w:t>Annexe 0</w:t>
      </w:r>
      <w:r>
        <w:t>3</w:t>
      </w:r>
      <w:r w:rsidRPr="000E67D6">
        <w:t xml:space="preserve"> : </w:t>
      </w:r>
      <w:r>
        <w:t>Les principes SOLID</w:t>
      </w:r>
    </w:p>
    <w:p w:rsidR="007B13FB" w:rsidRPr="007B13FB" w:rsidRDefault="007B13FB" w:rsidP="00B83A61"/>
    <w:p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rsidR="00B042BC" w:rsidRDefault="00B042BC" w:rsidP="00B83A61"/>
    <w:p w:rsidR="00325F2C" w:rsidRDefault="00325F2C" w:rsidP="00B83A61"/>
    <w:p w:rsidR="00325F2C" w:rsidRDefault="00325F2C" w:rsidP="00B83A61"/>
    <w:p w:rsidR="006A3192" w:rsidRDefault="006A3192" w:rsidP="00B83A61"/>
    <w:p w:rsidR="006A3192" w:rsidRDefault="006A3192" w:rsidP="00B83A61"/>
    <w:p w:rsidR="006A3192" w:rsidRDefault="006A3192" w:rsidP="00B83A61"/>
    <w:p w:rsidR="006A3192" w:rsidRDefault="006A3192" w:rsidP="00B83A61"/>
    <w:p w:rsidR="00325F2C" w:rsidRDefault="00325F2C" w:rsidP="00B83A61"/>
    <w:p w:rsidR="00325F2C" w:rsidRDefault="00325F2C" w:rsidP="00B83A61">
      <w:pPr>
        <w:pStyle w:val="Annexe"/>
      </w:pPr>
      <w:r w:rsidRPr="000E67D6">
        <w:lastRenderedPageBreak/>
        <w:t>Annexe 0</w:t>
      </w:r>
      <w:r>
        <w:t>4</w:t>
      </w:r>
      <w:r w:rsidRPr="000E67D6">
        <w:t xml:space="preserve"> : </w:t>
      </w:r>
      <w:r>
        <w:t>La maquette</w:t>
      </w:r>
    </w:p>
    <w:p w:rsidR="00325F2C" w:rsidRDefault="00325F2C" w:rsidP="00B83A61">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325F2C" w:rsidRDefault="00325F2C" w:rsidP="00B83A61"/>
    <w:p w:rsidR="00E96AD2" w:rsidRDefault="00E96AD2" w:rsidP="00B83A61"/>
    <w:p w:rsidR="00E96AD2" w:rsidRDefault="00E96AD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E96AD2" w:rsidRDefault="00E96AD2" w:rsidP="00B83A61"/>
    <w:p w:rsidR="00E96AD2" w:rsidRDefault="00E96AD2" w:rsidP="00B83A61">
      <w:pPr>
        <w:pStyle w:val="Annexe"/>
      </w:pPr>
      <w:r>
        <w:lastRenderedPageBreak/>
        <w:t>Annexe 5 : Le Share Component</w:t>
      </w:r>
    </w:p>
    <w:p w:rsidR="00E96AD2" w:rsidRDefault="00E96AD2" w:rsidP="00B83A61">
      <w:r>
        <w:t xml:space="preserve">Le mode </w:t>
      </w:r>
      <w:proofErr w:type="spellStart"/>
      <w:r>
        <w:t>edit</w:t>
      </w:r>
      <w:proofErr w:type="spellEnd"/>
      <w:r>
        <w:t> :</w:t>
      </w:r>
    </w:p>
    <w:p w:rsidR="00E96AD2" w:rsidRDefault="00E96AD2" w:rsidP="00B83A61">
      <w:r w:rsidRPr="00E96AD2">
        <w:rPr>
          <w:noProof/>
        </w:rPr>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51"/>
                    <a:stretch>
                      <a:fillRect/>
                    </a:stretch>
                  </pic:blipFill>
                  <pic:spPr>
                    <a:xfrm>
                      <a:off x="0" y="0"/>
                      <a:ext cx="5747385" cy="1962150"/>
                    </a:xfrm>
                    <a:prstGeom prst="rect">
                      <a:avLst/>
                    </a:prstGeom>
                  </pic:spPr>
                </pic:pic>
              </a:graphicData>
            </a:graphic>
          </wp:inline>
        </w:drawing>
      </w:r>
    </w:p>
    <w:p w:rsidR="00E96AD2" w:rsidRDefault="00E96AD2" w:rsidP="00B83A61"/>
    <w:p w:rsidR="00E96AD2" w:rsidRDefault="00E96AD2" w:rsidP="00B83A61">
      <w:r>
        <w:t>Le mode display :</w:t>
      </w:r>
    </w:p>
    <w:p w:rsidR="00A84586" w:rsidRDefault="00E96AD2" w:rsidP="00B83A61">
      <w:r w:rsidRPr="00E96AD2">
        <w:rPr>
          <w:noProof/>
        </w:rPr>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52"/>
                    <a:stretch>
                      <a:fillRect/>
                    </a:stretch>
                  </pic:blipFill>
                  <pic:spPr>
                    <a:xfrm>
                      <a:off x="0" y="0"/>
                      <a:ext cx="5747385" cy="2367915"/>
                    </a:xfrm>
                    <a:prstGeom prst="rect">
                      <a:avLst/>
                    </a:prstGeom>
                  </pic:spPr>
                </pic:pic>
              </a:graphicData>
            </a:graphic>
          </wp:inline>
        </w:drawing>
      </w:r>
    </w:p>
    <w:p w:rsidR="00A84586" w:rsidRP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E96AD2" w:rsidRDefault="00A84586" w:rsidP="00B83A61">
      <w:pPr>
        <w:pStyle w:val="Annexe"/>
      </w:pPr>
      <w:r>
        <w:lastRenderedPageBreak/>
        <w:t xml:space="preserve">Annexe 6 : Spring </w:t>
      </w:r>
      <w:proofErr w:type="spellStart"/>
      <w:r>
        <w:t>initializr</w:t>
      </w:r>
      <w:proofErr w:type="spellEnd"/>
    </w:p>
    <w:p w:rsidR="00A84586" w:rsidRDefault="00A84586" w:rsidP="00B83A61"/>
    <w:p w:rsidR="00A84586" w:rsidRDefault="00A84586" w:rsidP="00B83A61">
      <w:r w:rsidRPr="00A84586">
        <w:rPr>
          <w:noProof/>
        </w:rPr>
        <w:drawing>
          <wp:inline distT="0" distB="0" distL="0" distR="0" wp14:anchorId="3A76008D"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6167" cy="3247219"/>
                    </a:xfrm>
                    <a:prstGeom prst="rect">
                      <a:avLst/>
                    </a:prstGeom>
                  </pic:spPr>
                </pic:pic>
              </a:graphicData>
            </a:graphic>
          </wp:inline>
        </w:drawing>
      </w:r>
    </w:p>
    <w:p w:rsidR="00D27D1E" w:rsidRDefault="00D27D1E" w:rsidP="00B83A61"/>
    <w:p w:rsidR="00D27D1E" w:rsidRDefault="00D27D1E" w:rsidP="00B83A61">
      <w:pPr>
        <w:pStyle w:val="Annexe"/>
      </w:pPr>
      <w:r>
        <w:t xml:space="preserve">Annexe 7 : </w:t>
      </w:r>
      <w:proofErr w:type="spellStart"/>
      <w:r w:rsidRPr="00D27D1E">
        <w:t>SecurityFilterChain</w:t>
      </w:r>
      <w:proofErr w:type="spellEnd"/>
    </w:p>
    <w:p w:rsidR="00D27D1E" w:rsidRDefault="00D27D1E" w:rsidP="00B83A61">
      <w:pPr>
        <w:pStyle w:val="Annexe"/>
      </w:pPr>
    </w:p>
    <w:p w:rsidR="00D27D1E" w:rsidRDefault="00AC7C06" w:rsidP="00B83A61">
      <w:pPr>
        <w:pStyle w:val="Annexe"/>
      </w:pPr>
      <w:r w:rsidRPr="00AC7C06">
        <w:rPr>
          <w:noProof/>
        </w:rPr>
        <w:drawing>
          <wp:inline distT="0" distB="0" distL="0" distR="0" wp14:anchorId="1B45D9BF"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385" cy="4066540"/>
                    </a:xfrm>
                    <a:prstGeom prst="rect">
                      <a:avLst/>
                    </a:prstGeom>
                  </pic:spPr>
                </pic:pic>
              </a:graphicData>
            </a:graphic>
          </wp:inline>
        </w:drawing>
      </w:r>
    </w:p>
    <w:p w:rsidR="007B0772" w:rsidRDefault="007B0772" w:rsidP="00B83A61">
      <w:pPr>
        <w:pStyle w:val="Annexe"/>
      </w:pPr>
    </w:p>
    <w:p w:rsidR="007B0772" w:rsidRDefault="007B0772" w:rsidP="00B83A61">
      <w:pPr>
        <w:pStyle w:val="Annexe"/>
      </w:pPr>
      <w:r>
        <w:t>Annexe 8 : Mapper Question </w:t>
      </w:r>
    </w:p>
    <w:p w:rsidR="007B0772" w:rsidRDefault="007B0772" w:rsidP="007B0772">
      <w:pPr>
        <w:pStyle w:val="Annexe"/>
        <w:ind w:firstLine="0"/>
      </w:pPr>
      <w:r w:rsidRPr="007B0772">
        <w:rPr>
          <w:noProof/>
        </w:rPr>
        <w:drawing>
          <wp:inline distT="0" distB="0" distL="0" distR="0" wp14:anchorId="0D9FB1C3"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7385" cy="3035935"/>
                    </a:xfrm>
                    <a:prstGeom prst="rect">
                      <a:avLst/>
                    </a:prstGeom>
                  </pic:spPr>
                </pic:pic>
              </a:graphicData>
            </a:graphic>
          </wp:inline>
        </w:drawing>
      </w:r>
    </w:p>
    <w:p w:rsidR="00BD3A9D" w:rsidRDefault="00BD3A9D" w:rsidP="007B0772">
      <w:pPr>
        <w:pStyle w:val="Annexe"/>
        <w:ind w:firstLine="0"/>
      </w:pPr>
    </w:p>
    <w:p w:rsidR="00BD3A9D" w:rsidRDefault="00BD3A9D" w:rsidP="007B0772">
      <w:pPr>
        <w:pStyle w:val="Annexe"/>
        <w:ind w:firstLine="0"/>
      </w:pPr>
      <w:r>
        <w:t>Annexe 9 : Reposito</w:t>
      </w:r>
      <w:r w:rsidR="006B2304">
        <w:t>ry</w:t>
      </w:r>
    </w:p>
    <w:p w:rsidR="006B2304" w:rsidRDefault="006B2304" w:rsidP="007B0772">
      <w:pPr>
        <w:pStyle w:val="Annexe"/>
        <w:ind w:firstLine="0"/>
      </w:pPr>
      <w:r w:rsidRPr="006B2304">
        <w:rPr>
          <w:noProof/>
        </w:rPr>
        <w:drawing>
          <wp:inline distT="0" distB="0" distL="0" distR="0" wp14:anchorId="56E33B01"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7385" cy="3760470"/>
                    </a:xfrm>
                    <a:prstGeom prst="rect">
                      <a:avLst/>
                    </a:prstGeom>
                  </pic:spPr>
                </pic:pic>
              </a:graphicData>
            </a:graphic>
          </wp:inline>
        </w:drawing>
      </w:r>
    </w:p>
    <w:p w:rsidR="006A3192" w:rsidRDefault="006A3192" w:rsidP="007B0772">
      <w:pPr>
        <w:pStyle w:val="Annexe"/>
        <w:ind w:firstLine="0"/>
      </w:pPr>
    </w:p>
    <w:p w:rsidR="00FF1D3E" w:rsidRDefault="00FF1D3E" w:rsidP="007B0772">
      <w:pPr>
        <w:pStyle w:val="Annexe"/>
        <w:ind w:firstLine="0"/>
      </w:pPr>
      <w:r>
        <w:lastRenderedPageBreak/>
        <w:t>Annexe 10 : Schéma base de données</w:t>
      </w:r>
    </w:p>
    <w:p w:rsidR="00FF1D3E" w:rsidRDefault="00FF1D3E" w:rsidP="007B0772">
      <w:pPr>
        <w:pStyle w:val="Annexe"/>
        <w:ind w:firstLine="0"/>
      </w:pPr>
      <w:r w:rsidRPr="00FF1D3E">
        <w:rPr>
          <w:noProof/>
        </w:rPr>
        <w:drawing>
          <wp:inline distT="0" distB="0" distL="0" distR="0" wp14:anchorId="60DF0336"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7385" cy="3787775"/>
                    </a:xfrm>
                    <a:prstGeom prst="rect">
                      <a:avLst/>
                    </a:prstGeom>
                  </pic:spPr>
                </pic:pic>
              </a:graphicData>
            </a:graphic>
          </wp:inline>
        </w:drawing>
      </w:r>
    </w:p>
    <w:p w:rsidR="00C762F8" w:rsidRDefault="00C762F8" w:rsidP="007B0772">
      <w:pPr>
        <w:pStyle w:val="Annexe"/>
        <w:ind w:firstLine="0"/>
      </w:pPr>
      <w:r>
        <w:t xml:space="preserve">Annexe N° 11 : </w:t>
      </w:r>
      <w:proofErr w:type="spellStart"/>
      <w:r>
        <w:t>Docker</w:t>
      </w:r>
      <w:r w:rsidR="00A42E07">
        <w:t>file</w:t>
      </w:r>
      <w:proofErr w:type="spellEnd"/>
    </w:p>
    <w:p w:rsidR="00A42E07" w:rsidRDefault="00A42E07" w:rsidP="007B0772">
      <w:pPr>
        <w:pStyle w:val="Annexe"/>
        <w:ind w:firstLine="0"/>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Use an image </w:t>
      </w:r>
      <w:proofErr w:type="spellStart"/>
      <w:r w:rsidRPr="00A42E07">
        <w:rPr>
          <w:rFonts w:ascii="Consolas" w:eastAsia="Times New Roman" w:hAnsi="Consolas" w:cs="Times New Roman"/>
          <w:color w:val="6A9955"/>
          <w:sz w:val="21"/>
          <w:szCs w:val="21"/>
        </w:rPr>
        <w:t>that</w:t>
      </w:r>
      <w:proofErr w:type="spellEnd"/>
      <w:r w:rsidRPr="00A42E07">
        <w:rPr>
          <w:rFonts w:ascii="Consolas" w:eastAsia="Times New Roman" w:hAnsi="Consolas" w:cs="Times New Roman"/>
          <w:color w:val="6A9955"/>
          <w:sz w:val="21"/>
          <w:szCs w:val="21"/>
        </w:rPr>
        <w:t xml:space="preserve"> </w:t>
      </w:r>
      <w:proofErr w:type="spellStart"/>
      <w:r w:rsidRPr="00A42E07">
        <w:rPr>
          <w:rFonts w:ascii="Consolas" w:eastAsia="Times New Roman" w:hAnsi="Consolas" w:cs="Times New Roman"/>
          <w:color w:val="6A9955"/>
          <w:sz w:val="21"/>
          <w:szCs w:val="21"/>
        </w:rPr>
        <w:t>includes</w:t>
      </w:r>
      <w:proofErr w:type="spellEnd"/>
      <w:r w:rsidRPr="00A42E07">
        <w:rPr>
          <w:rFonts w:ascii="Consolas" w:eastAsia="Times New Roman" w:hAnsi="Consolas" w:cs="Times New Roman"/>
          <w:color w:val="6A9955"/>
          <w:sz w:val="21"/>
          <w:szCs w:val="21"/>
        </w:rPr>
        <w:t xml:space="preserve"> the Docker client (Docker CLI)</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docker</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24.0.6</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586C0"/>
          <w:sz w:val="21"/>
          <w:szCs w:val="21"/>
        </w:rPr>
        <w:t>as</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4EC9B0"/>
          <w:sz w:val="21"/>
          <w:szCs w:val="21"/>
        </w:rPr>
        <w:t>docker-cli</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de base Maven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maven</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3.8.3-openjdk-17</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586C0"/>
          <w:sz w:val="21"/>
          <w:szCs w:val="21"/>
        </w:rPr>
        <w:t>AS</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4EC9B0"/>
          <w:sz w:val="21"/>
          <w:szCs w:val="21"/>
        </w:rPr>
        <w:t>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Setting HTTP and HTTPS proxy </w:t>
      </w:r>
      <w:proofErr w:type="spellStart"/>
      <w:r w:rsidRPr="00A42E07">
        <w:rPr>
          <w:rFonts w:ascii="Consolas" w:eastAsia="Times New Roman" w:hAnsi="Consolas" w:cs="Times New Roman"/>
          <w:color w:val="6A9955"/>
          <w:sz w:val="21"/>
          <w:szCs w:val="21"/>
        </w:rPr>
        <w:t>environment</w:t>
      </w:r>
      <w:proofErr w:type="spellEnd"/>
      <w:r w:rsidRPr="00A42E07">
        <w:rPr>
          <w:rFonts w:ascii="Consolas" w:eastAsia="Times New Roman" w:hAnsi="Consolas" w:cs="Times New Roman"/>
          <w:color w:val="6A9955"/>
          <w:sz w:val="21"/>
          <w:szCs w:val="21"/>
        </w:rPr>
        <w:t xml:space="preserve"> variables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dv02.mipih.net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Répertoire de travail dans le conteneur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WORKDIR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lastRenderedPageBreak/>
        <w:t># Copie du fichier POM et des sources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9CDCFE"/>
          <w:sz w:val="21"/>
          <w:szCs w:val="21"/>
        </w:rPr>
        <w:t>pom.xml</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gram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9CDCFE"/>
          <w:sz w:val="21"/>
          <w:szCs w:val="21"/>
        </w:rPr>
        <w:t>src</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gramEnd"/>
      <w:r w:rsidRPr="00A42E07">
        <w:rPr>
          <w:rFonts w:ascii="Consolas" w:eastAsia="Times New Roman" w:hAnsi="Consolas" w:cs="Times New Roman"/>
          <w:color w:val="9CDCFE"/>
          <w:sz w:val="21"/>
          <w:szCs w:val="21"/>
        </w:rPr>
        <w:t>/src</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ARG</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MAVEN_OPTS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Run 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mvn</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clean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package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DskipTests</w:t>
      </w:r>
      <w:proofErr w:type="spellEnd"/>
    </w:p>
    <w:p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Tomcat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déploiement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tomcat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10-jdk17-openjdk-slim</w:t>
      </w:r>
    </w:p>
    <w:p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Suppression des applications par défaut de Tomcat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rm</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rf</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/local/tomcat/</w:t>
      </w:r>
      <w:proofErr w:type="spellStart"/>
      <w:r w:rsidRPr="00A42E07">
        <w:rPr>
          <w:rFonts w:ascii="Consolas" w:eastAsia="Times New Roman" w:hAnsi="Consolas" w:cs="Times New Roman"/>
          <w:color w:val="9CDCFE"/>
          <w:sz w:val="21"/>
          <w:szCs w:val="21"/>
        </w:rPr>
        <w:t>webapps</w:t>
      </w:r>
      <w:proofErr w:type="spellEnd"/>
      <w:r w:rsidRPr="00A42E07">
        <w:rPr>
          <w:rFonts w:ascii="Consolas" w:eastAsia="Times New Roman" w:hAnsi="Consolas" w:cs="Times New Roman"/>
          <w:color w:val="9CDCFE"/>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Copie du fichier WAR dans le conteneur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from</w:t>
      </w:r>
      <w:proofErr w:type="spellEnd"/>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9CDCFE"/>
          <w:sz w:val="21"/>
          <w:szCs w:val="21"/>
        </w:rPr>
        <w:t>build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roofErr w:type="spellStart"/>
      <w:r w:rsidRPr="00A42E07">
        <w:rPr>
          <w:rFonts w:ascii="Consolas" w:eastAsia="Times New Roman" w:hAnsi="Consolas" w:cs="Times New Roman"/>
          <w:color w:val="9CDCFE"/>
          <w:sz w:val="21"/>
          <w:szCs w:val="21"/>
        </w:rPr>
        <w:t>target</w:t>
      </w:r>
      <w:proofErr w:type="spellEnd"/>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war</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/local/tomcat/</w:t>
      </w:r>
      <w:proofErr w:type="spellStart"/>
      <w:r w:rsidRPr="00A42E07">
        <w:rPr>
          <w:rFonts w:ascii="Consolas" w:eastAsia="Times New Roman" w:hAnsi="Consolas" w:cs="Times New Roman"/>
          <w:color w:val="9CDCFE"/>
          <w:sz w:val="21"/>
          <w:szCs w:val="21"/>
        </w:rPr>
        <w:t>webapps</w:t>
      </w:r>
      <w:proofErr w:type="spellEnd"/>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ROOT.war</w:t>
      </w:r>
      <w:proofErr w:type="spell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Copy the Docker CLI </w:t>
      </w:r>
      <w:proofErr w:type="spellStart"/>
      <w:r w:rsidRPr="00A42E07">
        <w:rPr>
          <w:rFonts w:ascii="Consolas" w:eastAsia="Times New Roman" w:hAnsi="Consolas" w:cs="Times New Roman"/>
          <w:color w:val="6A9955"/>
          <w:sz w:val="21"/>
          <w:szCs w:val="21"/>
        </w:rPr>
        <w:t>from</w:t>
      </w:r>
      <w:proofErr w:type="spellEnd"/>
      <w:r w:rsidRPr="00A42E07">
        <w:rPr>
          <w:rFonts w:ascii="Consolas" w:eastAsia="Times New Roman" w:hAnsi="Consolas" w:cs="Times New Roman"/>
          <w:color w:val="6A9955"/>
          <w:sz w:val="21"/>
          <w:szCs w:val="21"/>
        </w:rPr>
        <w:t xml:space="preserve"> the docker-cli image to the final image</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from</w:t>
      </w:r>
      <w:proofErr w:type="spellEnd"/>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9CDCFE"/>
          <w:sz w:val="21"/>
          <w:szCs w:val="21"/>
        </w:rPr>
        <w:t>docker-cli</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/local/bin/docker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/local/bin/docker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Installation de docker-compose plugin</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/bin/apt-get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update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&amp;&amp;</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/bin/apt-get</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install</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-y</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curl</w:t>
      </w:r>
      <w:proofErr w:type="spell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DOCKER_CONFIG=${DOCKER_</w:t>
      </w:r>
      <w:proofErr w:type="gramStart"/>
      <w:r w:rsidRPr="00A42E07">
        <w:rPr>
          <w:rFonts w:ascii="Consolas" w:eastAsia="Times New Roman" w:hAnsi="Consolas" w:cs="Times New Roman"/>
          <w:color w:val="9CDCFE"/>
          <w:sz w:val="21"/>
          <w:szCs w:val="21"/>
        </w:rPr>
        <w:t>CONFIG</w:t>
      </w:r>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$HOME/.docker}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mkdir</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-p</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curl</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-SL</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https://github.com/docker/compose/releases/download/v2.20.3/docker-compose-linux-x86_64</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-o</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$DOCKER_CONFIG/cli-plugins/docker-compose</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chmod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+x</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$DOCKER_CONFIG/cli-plugins/docker-compose</w:t>
      </w:r>
      <w:r w:rsidRPr="00A42E07">
        <w:rPr>
          <w:rFonts w:ascii="Consolas" w:eastAsia="Times New Roman" w:hAnsi="Consolas" w:cs="Times New Roman"/>
          <w:color w:val="CCCCCC"/>
          <w:sz w:val="21"/>
          <w:szCs w:val="21"/>
        </w:rPr>
        <w:t xml:space="preserve">                                                                                              </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Exposition du port 8080</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EXPOSE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8080</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Démarrage de Tomcat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CMD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E9178"/>
          <w:sz w:val="21"/>
          <w:szCs w:val="21"/>
        </w:rPr>
        <w:t>"catalina.sh"</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"run"</w:t>
      </w:r>
      <w:r w:rsidRPr="00A42E07">
        <w:rPr>
          <w:rFonts w:ascii="Consolas" w:eastAsia="Times New Roman" w:hAnsi="Consolas" w:cs="Times New Roman"/>
          <w:color w:val="9CDCFE"/>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Default="00A42E07" w:rsidP="007B0772">
      <w:pPr>
        <w:pStyle w:val="Annexe"/>
        <w:ind w:firstLine="0"/>
      </w:pPr>
    </w:p>
    <w:p w:rsidR="00344333" w:rsidRDefault="00344333" w:rsidP="007B0772">
      <w:pPr>
        <w:pStyle w:val="Annexe"/>
        <w:ind w:firstLine="0"/>
      </w:pPr>
      <w:r>
        <w:lastRenderedPageBreak/>
        <w:t>Annexe 12 : Docker-compose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version</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'3.1'</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services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postgres:latest</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DB</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USER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5432:</w:t>
      </w:r>
      <w:proofErr w:type="gramEnd"/>
      <w:r w:rsidRPr="00344333">
        <w:rPr>
          <w:rFonts w:ascii="Consolas" w:eastAsia="Times New Roman" w:hAnsi="Consolas" w:cs="Times New Roman"/>
          <w:color w:val="CE9178"/>
          <w:sz w:val="21"/>
          <w:szCs w:val="21"/>
        </w:rPr>
        <w:t>5432"</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postgres_data</w:t>
      </w:r>
      <w:proofErr w:type="spellEnd"/>
      <w:r w:rsidRPr="00344333">
        <w:rPr>
          <w:rFonts w:ascii="Consolas" w:eastAsia="Times New Roman" w:hAnsi="Consolas" w:cs="Times New Roman"/>
          <w:color w:val="CE9178"/>
          <w:sz w:val="21"/>
          <w:szCs w:val="21"/>
        </w:rPr>
        <w:t>:/var/lib/</w:t>
      </w:r>
      <w:proofErr w:type="spellStart"/>
      <w:r w:rsidRPr="00344333">
        <w:rPr>
          <w:rFonts w:ascii="Consolas" w:eastAsia="Times New Roman" w:hAnsi="Consolas" w:cs="Times New Roman"/>
          <w:color w:val="CE9178"/>
          <w:sz w:val="21"/>
          <w:szCs w:val="21"/>
        </w:rPr>
        <w:t>postgresql</w:t>
      </w:r>
      <w:proofErr w:type="spellEnd"/>
      <w:r w:rsidRPr="00344333">
        <w:rPr>
          <w:rFonts w:ascii="Consolas" w:eastAsia="Times New Roman" w:hAnsi="Consolas" w:cs="Times New Roman"/>
          <w:color w:val="CE9178"/>
          <w:sz w:val="21"/>
          <w:szCs w:val="21"/>
        </w:rPr>
        <w:t>/data</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api</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build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E2276C" w:rsidRDefault="00344333" w:rsidP="00344333">
      <w:pPr>
        <w:shd w:val="clear" w:color="auto" w:fill="1F1F1F"/>
        <w:spacing w:line="285" w:lineRule="atLeast"/>
        <w:ind w:firstLine="0"/>
        <w:jc w:val="left"/>
        <w:rPr>
          <w:rFonts w:ascii="Consolas" w:eastAsia="Times New Roman" w:hAnsi="Consolas" w:cs="Times New Roman"/>
          <w:color w:val="6A9955"/>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context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./api</w:t>
      </w:r>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dockerfile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Dockerfile</w:t>
      </w:r>
      <w:proofErr w:type="spell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args</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1E0510"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https</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1E0510"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MAVEN_</w:t>
      </w:r>
      <w:proofErr w:type="gramStart"/>
      <w:r w:rsidRPr="00344333">
        <w:rPr>
          <w:rFonts w:ascii="Consolas" w:eastAsia="Times New Roman" w:hAnsi="Consolas" w:cs="Times New Roman"/>
          <w:color w:val="569CD6"/>
          <w:sz w:val="21"/>
          <w:szCs w:val="21"/>
        </w:rPr>
        <w:t>OPTS</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spellStart"/>
      <w:r w:rsidRPr="00344333">
        <w:rPr>
          <w:rFonts w:ascii="Consolas" w:eastAsia="Times New Roman" w:hAnsi="Consolas" w:cs="Times New Roman"/>
          <w:color w:val="CE9178"/>
          <w:sz w:val="21"/>
          <w:szCs w:val="21"/>
        </w:rPr>
        <w:t>Dhttp.proxyHost</w:t>
      </w:r>
      <w:proofErr w:type="spellEnd"/>
      <w:r w:rsidRPr="00344333">
        <w:rPr>
          <w:rFonts w:ascii="Consolas" w:eastAsia="Times New Roman" w:hAnsi="Consolas" w:cs="Times New Roman"/>
          <w:color w:val="CE9178"/>
          <w:sz w:val="21"/>
          <w:szCs w:val="21"/>
        </w:rPr>
        <w:t>=proxy -</w:t>
      </w:r>
      <w:proofErr w:type="spellStart"/>
      <w:r w:rsidRPr="00344333">
        <w:rPr>
          <w:rFonts w:ascii="Consolas" w:eastAsia="Times New Roman" w:hAnsi="Consolas" w:cs="Times New Roman"/>
          <w:color w:val="CE9178"/>
          <w:sz w:val="21"/>
          <w:szCs w:val="21"/>
        </w:rPr>
        <w:t>Dhttp.proxyPort</w:t>
      </w:r>
      <w:proofErr w:type="spellEnd"/>
      <w:r w:rsidRPr="00344333">
        <w:rPr>
          <w:rFonts w:ascii="Consolas" w:eastAsia="Times New Roman" w:hAnsi="Consolas" w:cs="Times New Roman"/>
          <w:color w:val="CE9178"/>
          <w:sz w:val="21"/>
          <w:szCs w:val="21"/>
        </w:rPr>
        <w:t>=3128 -</w:t>
      </w:r>
      <w:proofErr w:type="spellStart"/>
      <w:r w:rsidRPr="00344333">
        <w:rPr>
          <w:rFonts w:ascii="Consolas" w:eastAsia="Times New Roman" w:hAnsi="Consolas" w:cs="Times New Roman"/>
          <w:color w:val="CE9178"/>
          <w:sz w:val="21"/>
          <w:szCs w:val="21"/>
        </w:rPr>
        <w:t>Dhttps.proxyHost</w:t>
      </w:r>
      <w:proofErr w:type="spellEnd"/>
      <w:r w:rsidRPr="00344333">
        <w:rPr>
          <w:rFonts w:ascii="Consolas" w:eastAsia="Times New Roman" w:hAnsi="Consolas" w:cs="Times New Roman"/>
          <w:color w:val="CE9178"/>
          <w:sz w:val="21"/>
          <w:szCs w:val="21"/>
        </w:rPr>
        <w:t>=proxy -</w:t>
      </w:r>
      <w:proofErr w:type="spellStart"/>
      <w:r w:rsidRPr="00344333">
        <w:rPr>
          <w:rFonts w:ascii="Consolas" w:eastAsia="Times New Roman" w:hAnsi="Consolas" w:cs="Times New Roman"/>
          <w:color w:val="CE9178"/>
          <w:sz w:val="21"/>
          <w:szCs w:val="21"/>
        </w:rPr>
        <w:t>Dhttps.proxyPort</w:t>
      </w:r>
      <w:proofErr w:type="spellEnd"/>
      <w:r w:rsidRPr="00344333">
        <w:rPr>
          <w:rFonts w:ascii="Consolas" w:eastAsia="Times New Roman" w:hAnsi="Consolas" w:cs="Times New Roman"/>
          <w:color w:val="CE9178"/>
          <w:sz w:val="21"/>
          <w:szCs w:val="21"/>
        </w:rPr>
        <w:t>=3128"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https</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no</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CCCCC"/>
          <w:sz w:val="21"/>
          <w:szCs w:val="21"/>
        </w:rPr>
        <w:t>****</w:t>
      </w:r>
      <w:r w:rsidRPr="00344333">
        <w:rPr>
          <w:rFonts w:ascii="Consolas" w:eastAsia="Times New Roman" w:hAnsi="Consolas" w:cs="Times New Roman"/>
          <w:color w:val="CE9178"/>
          <w:sz w:val="21"/>
          <w:szCs w:val="21"/>
        </w:rPr>
        <w:t>.mipih.net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DOCKER_</w:t>
      </w:r>
      <w:proofErr w:type="gramStart"/>
      <w:r w:rsidRPr="00344333">
        <w:rPr>
          <w:rFonts w:ascii="Consolas" w:eastAsia="Times New Roman" w:hAnsi="Consolas" w:cs="Times New Roman"/>
          <w:color w:val="569CD6"/>
          <w:sz w:val="21"/>
          <w:szCs w:val="21"/>
        </w:rPr>
        <w:t>HOST</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tcp://socket-proxy:2375</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8282:</w:t>
      </w:r>
      <w:proofErr w:type="gramEnd"/>
      <w:r w:rsidRPr="00344333">
        <w:rPr>
          <w:rFonts w:ascii="Consolas" w:eastAsia="Times New Roman" w:hAnsi="Consolas" w:cs="Times New Roman"/>
          <w:color w:val="CE9178"/>
          <w:sz w:val="21"/>
          <w:szCs w:val="21"/>
        </w:rPr>
        <w:t>8080"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socket_proxy</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gramEnd"/>
      <w:r w:rsidRPr="00344333">
        <w:rPr>
          <w:rFonts w:ascii="Consolas" w:eastAsia="Times New Roman" w:hAnsi="Consolas" w:cs="Times New Roman"/>
          <w:color w:val="CE9178"/>
          <w:sz w:val="21"/>
          <w:szCs w:val="21"/>
        </w:rPr>
        <w:t>/code-server:/code-server</w:t>
      </w:r>
    </w:p>
    <w:p w:rsidR="00344333" w:rsidRPr="00344333" w:rsidRDefault="00344333" w:rsidP="00344333">
      <w:pPr>
        <w:shd w:val="clear" w:color="auto" w:fill="1F1F1F"/>
        <w:spacing w:after="240"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front</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build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1E0510"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lastRenderedPageBreak/>
        <w:t xml:space="preserve">      </w:t>
      </w:r>
      <w:proofErr w:type="spellStart"/>
      <w:proofErr w:type="gramStart"/>
      <w:r w:rsidRPr="00344333">
        <w:rPr>
          <w:rFonts w:ascii="Consolas" w:eastAsia="Times New Roman" w:hAnsi="Consolas" w:cs="Times New Roman"/>
          <w:color w:val="569CD6"/>
          <w:sz w:val="21"/>
          <w:szCs w:val="21"/>
        </w:rPr>
        <w:t>context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./front-end</w:t>
      </w:r>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dockerfile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Dockerfile</w:t>
      </w:r>
      <w:proofErr w:type="spell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front_test_candidats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front_test_candidats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9090:</w:t>
      </w:r>
      <w:proofErr w:type="gramEnd"/>
      <w:r w:rsidRPr="00344333">
        <w:rPr>
          <w:rFonts w:ascii="Consolas" w:eastAsia="Times New Roman" w:hAnsi="Consolas" w:cs="Times New Roman"/>
          <w:color w:val="CE9178"/>
          <w:sz w:val="21"/>
          <w:szCs w:val="21"/>
        </w:rPr>
        <w:t>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pgadmin</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dpage</w:t>
      </w:r>
      <w:proofErr w:type="spellEnd"/>
      <w:r w:rsidRPr="00344333">
        <w:rPr>
          <w:rFonts w:ascii="Consolas" w:eastAsia="Times New Roman" w:hAnsi="Consolas" w:cs="Times New Roman"/>
          <w:color w:val="CE9178"/>
          <w:sz w:val="21"/>
          <w:szCs w:val="21"/>
        </w:rPr>
        <w:t>/pgadmin4</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pgadmin_test_candidats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EMAIL</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5050:</w:t>
      </w:r>
      <w:proofErr w:type="gramEnd"/>
      <w:r w:rsidRPr="00344333">
        <w:rPr>
          <w:rFonts w:ascii="Consolas" w:eastAsia="Times New Roman" w:hAnsi="Consolas" w:cs="Times New Roman"/>
          <w:color w:val="CE9178"/>
          <w:sz w:val="21"/>
          <w:szCs w:val="21"/>
        </w:rPr>
        <w:t>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_data</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reseau</w:t>
      </w:r>
      <w:proofErr w:type="gramEnd"/>
      <w:r w:rsidRPr="00344333">
        <w:rPr>
          <w:rFonts w:ascii="Consolas" w:eastAsia="Times New Roman" w:hAnsi="Consolas" w:cs="Times New Roman"/>
          <w:color w:val="569CD6"/>
          <w:sz w:val="21"/>
          <w:szCs w:val="21"/>
        </w:rPr>
        <w:t>_bdd_test_candidats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driver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bridge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reseau</w:t>
      </w:r>
      <w:proofErr w:type="gramEnd"/>
      <w:r w:rsidRPr="00344333">
        <w:rPr>
          <w:rFonts w:ascii="Consolas" w:eastAsia="Times New Roman" w:hAnsi="Consolas" w:cs="Times New Roman"/>
          <w:color w:val="569CD6"/>
          <w:sz w:val="21"/>
          <w:szCs w:val="21"/>
        </w:rPr>
        <w:t>_front_to_api_test_candidats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driver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bridge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socket</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socket_proxy</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external</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569CD6"/>
          <w:sz w:val="21"/>
          <w:szCs w:val="21"/>
        </w:rPr>
        <w:t>true</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A84586" w:rsidRDefault="00344333" w:rsidP="007B0772">
      <w:pPr>
        <w:pStyle w:val="Annexe"/>
        <w:ind w:firstLine="0"/>
      </w:pPr>
    </w:p>
    <w:sectPr w:rsidR="00344333" w:rsidRPr="00A84586" w:rsidSect="002B10FB">
      <w:headerReference w:type="default" r:id="rId58"/>
      <w:footerReference w:type="default" r:id="rId59"/>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28F" w:rsidRDefault="00B5228F" w:rsidP="00B83A61">
      <w:r>
        <w:separator/>
      </w:r>
    </w:p>
  </w:endnote>
  <w:endnote w:type="continuationSeparator" w:id="0">
    <w:p w:rsidR="00B5228F" w:rsidRDefault="00B5228F"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E07" w:rsidRDefault="00A42E07"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r w:rsidR="00B5228F">
      <w:fldChar w:fldCharType="begin"/>
    </w:r>
    <w:r w:rsidR="00B5228F">
      <w:instrText>NUMPAGES  \* Arabic  \* MERGEFORMAT</w:instrText>
    </w:r>
    <w:r w:rsidR="00B5228F">
      <w:fldChar w:fldCharType="separate"/>
    </w:r>
    <w:r>
      <w:t>1</w:t>
    </w:r>
    <w:r w:rsidR="00B5228F">
      <w:fldChar w:fldCharType="end"/>
    </w:r>
  </w:p>
  <w:p w:rsidR="00A42E07" w:rsidRDefault="00A42E07"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28F" w:rsidRDefault="00B5228F" w:rsidP="00B83A61">
      <w:r>
        <w:separator/>
      </w:r>
    </w:p>
  </w:footnote>
  <w:footnote w:type="continuationSeparator" w:id="0">
    <w:p w:rsidR="00B5228F" w:rsidRDefault="00B5228F"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E07" w:rsidRDefault="00A42E07" w:rsidP="00B83A61">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rsidR="00A42E07" w:rsidRDefault="00A42E07"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6"/>
  </w:num>
  <w:num w:numId="5">
    <w:abstractNumId w:val="1"/>
    <w:lvlOverride w:ilvl="0">
      <w:startOverride w:val="1"/>
    </w:lvlOverride>
  </w:num>
  <w:num w:numId="6">
    <w:abstractNumId w:val="1"/>
    <w:lvlOverride w:ilvl="0">
      <w:startOverride w:val="1"/>
    </w:lvlOverride>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43FCE"/>
    <w:rsid w:val="0007613E"/>
    <w:rsid w:val="00082992"/>
    <w:rsid w:val="000B1CE5"/>
    <w:rsid w:val="000B43B6"/>
    <w:rsid w:val="000C4606"/>
    <w:rsid w:val="000C6D3E"/>
    <w:rsid w:val="000C7E36"/>
    <w:rsid w:val="000D17DB"/>
    <w:rsid w:val="000D18B4"/>
    <w:rsid w:val="000D1D4B"/>
    <w:rsid w:val="000D46D8"/>
    <w:rsid w:val="000D6797"/>
    <w:rsid w:val="00112535"/>
    <w:rsid w:val="00115901"/>
    <w:rsid w:val="00120821"/>
    <w:rsid w:val="00143307"/>
    <w:rsid w:val="00145268"/>
    <w:rsid w:val="00147CB5"/>
    <w:rsid w:val="001618E6"/>
    <w:rsid w:val="00165A99"/>
    <w:rsid w:val="0016777B"/>
    <w:rsid w:val="001A5A42"/>
    <w:rsid w:val="001C138F"/>
    <w:rsid w:val="001D2885"/>
    <w:rsid w:val="001E0510"/>
    <w:rsid w:val="001E0537"/>
    <w:rsid w:val="001E62CE"/>
    <w:rsid w:val="001F15B5"/>
    <w:rsid w:val="00225B43"/>
    <w:rsid w:val="00232C71"/>
    <w:rsid w:val="00247391"/>
    <w:rsid w:val="002510DA"/>
    <w:rsid w:val="00280D49"/>
    <w:rsid w:val="0028455D"/>
    <w:rsid w:val="00295C14"/>
    <w:rsid w:val="002A0F67"/>
    <w:rsid w:val="002A6EF4"/>
    <w:rsid w:val="002B10FB"/>
    <w:rsid w:val="002B1334"/>
    <w:rsid w:val="002B583F"/>
    <w:rsid w:val="002B6266"/>
    <w:rsid w:val="002C3456"/>
    <w:rsid w:val="002E20C1"/>
    <w:rsid w:val="002E30D9"/>
    <w:rsid w:val="002F30C9"/>
    <w:rsid w:val="002F478D"/>
    <w:rsid w:val="002F5EDF"/>
    <w:rsid w:val="003077E2"/>
    <w:rsid w:val="003119CF"/>
    <w:rsid w:val="00317363"/>
    <w:rsid w:val="00325F2C"/>
    <w:rsid w:val="00344333"/>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7E1"/>
    <w:rsid w:val="003F6DED"/>
    <w:rsid w:val="004103B4"/>
    <w:rsid w:val="0041276D"/>
    <w:rsid w:val="00421C5B"/>
    <w:rsid w:val="00427034"/>
    <w:rsid w:val="00431FEA"/>
    <w:rsid w:val="004440F6"/>
    <w:rsid w:val="00453DEC"/>
    <w:rsid w:val="00473926"/>
    <w:rsid w:val="0047413D"/>
    <w:rsid w:val="00484CC8"/>
    <w:rsid w:val="0049027C"/>
    <w:rsid w:val="004923A8"/>
    <w:rsid w:val="00492E32"/>
    <w:rsid w:val="00495B91"/>
    <w:rsid w:val="00497C1D"/>
    <w:rsid w:val="004D6598"/>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10DE"/>
    <w:rsid w:val="0060721F"/>
    <w:rsid w:val="006136F7"/>
    <w:rsid w:val="00617192"/>
    <w:rsid w:val="00620AF3"/>
    <w:rsid w:val="006504F0"/>
    <w:rsid w:val="00672C6E"/>
    <w:rsid w:val="006916E1"/>
    <w:rsid w:val="00695CBC"/>
    <w:rsid w:val="006A3192"/>
    <w:rsid w:val="006B2304"/>
    <w:rsid w:val="006B4A65"/>
    <w:rsid w:val="006E22CC"/>
    <w:rsid w:val="006F4274"/>
    <w:rsid w:val="00702208"/>
    <w:rsid w:val="00714149"/>
    <w:rsid w:val="00722E8E"/>
    <w:rsid w:val="00731F2B"/>
    <w:rsid w:val="007659E8"/>
    <w:rsid w:val="00766B28"/>
    <w:rsid w:val="0077054F"/>
    <w:rsid w:val="00772885"/>
    <w:rsid w:val="00776247"/>
    <w:rsid w:val="0079726A"/>
    <w:rsid w:val="007A0244"/>
    <w:rsid w:val="007A170B"/>
    <w:rsid w:val="007A36A3"/>
    <w:rsid w:val="007B0772"/>
    <w:rsid w:val="007B13FB"/>
    <w:rsid w:val="007C1745"/>
    <w:rsid w:val="007D44D4"/>
    <w:rsid w:val="007E37C5"/>
    <w:rsid w:val="00815790"/>
    <w:rsid w:val="00822285"/>
    <w:rsid w:val="00827979"/>
    <w:rsid w:val="0084466C"/>
    <w:rsid w:val="008457F3"/>
    <w:rsid w:val="00854C41"/>
    <w:rsid w:val="00857363"/>
    <w:rsid w:val="008708A8"/>
    <w:rsid w:val="0087240C"/>
    <w:rsid w:val="0088594E"/>
    <w:rsid w:val="00885C43"/>
    <w:rsid w:val="00896F08"/>
    <w:rsid w:val="008C6D83"/>
    <w:rsid w:val="008E077E"/>
    <w:rsid w:val="008E5EE8"/>
    <w:rsid w:val="00900788"/>
    <w:rsid w:val="009264F0"/>
    <w:rsid w:val="009375B9"/>
    <w:rsid w:val="0096039F"/>
    <w:rsid w:val="0096171D"/>
    <w:rsid w:val="00963783"/>
    <w:rsid w:val="00974E28"/>
    <w:rsid w:val="009775F9"/>
    <w:rsid w:val="00977C32"/>
    <w:rsid w:val="009B27DD"/>
    <w:rsid w:val="009B69C6"/>
    <w:rsid w:val="009E151B"/>
    <w:rsid w:val="009F560B"/>
    <w:rsid w:val="00A05204"/>
    <w:rsid w:val="00A26CC6"/>
    <w:rsid w:val="00A30BEE"/>
    <w:rsid w:val="00A33A27"/>
    <w:rsid w:val="00A42E07"/>
    <w:rsid w:val="00A45EF5"/>
    <w:rsid w:val="00A4626B"/>
    <w:rsid w:val="00A52B3A"/>
    <w:rsid w:val="00A56B6F"/>
    <w:rsid w:val="00A60C1A"/>
    <w:rsid w:val="00A8319C"/>
    <w:rsid w:val="00A83A7F"/>
    <w:rsid w:val="00A84586"/>
    <w:rsid w:val="00A95131"/>
    <w:rsid w:val="00AB2771"/>
    <w:rsid w:val="00AC2E55"/>
    <w:rsid w:val="00AC374C"/>
    <w:rsid w:val="00AC4E15"/>
    <w:rsid w:val="00AC7C06"/>
    <w:rsid w:val="00AF69D2"/>
    <w:rsid w:val="00B0269C"/>
    <w:rsid w:val="00B042BC"/>
    <w:rsid w:val="00B10514"/>
    <w:rsid w:val="00B403D7"/>
    <w:rsid w:val="00B436B9"/>
    <w:rsid w:val="00B5228F"/>
    <w:rsid w:val="00B540DC"/>
    <w:rsid w:val="00B63C5C"/>
    <w:rsid w:val="00B736E5"/>
    <w:rsid w:val="00B83809"/>
    <w:rsid w:val="00B83A61"/>
    <w:rsid w:val="00BA197A"/>
    <w:rsid w:val="00BA6AE1"/>
    <w:rsid w:val="00BB2596"/>
    <w:rsid w:val="00BB6F16"/>
    <w:rsid w:val="00BD15C7"/>
    <w:rsid w:val="00BD3A9D"/>
    <w:rsid w:val="00BF44ED"/>
    <w:rsid w:val="00BF56B6"/>
    <w:rsid w:val="00C01771"/>
    <w:rsid w:val="00C0254F"/>
    <w:rsid w:val="00C136D3"/>
    <w:rsid w:val="00C23B57"/>
    <w:rsid w:val="00C35EA0"/>
    <w:rsid w:val="00C40203"/>
    <w:rsid w:val="00C46874"/>
    <w:rsid w:val="00C523E0"/>
    <w:rsid w:val="00C57338"/>
    <w:rsid w:val="00C574CE"/>
    <w:rsid w:val="00C61BC5"/>
    <w:rsid w:val="00C630B7"/>
    <w:rsid w:val="00C71D4A"/>
    <w:rsid w:val="00C762F8"/>
    <w:rsid w:val="00C76977"/>
    <w:rsid w:val="00C86B8F"/>
    <w:rsid w:val="00C91148"/>
    <w:rsid w:val="00CD11D8"/>
    <w:rsid w:val="00CE3A5D"/>
    <w:rsid w:val="00CF5159"/>
    <w:rsid w:val="00D00C10"/>
    <w:rsid w:val="00D06D65"/>
    <w:rsid w:val="00D27D1E"/>
    <w:rsid w:val="00D34E8A"/>
    <w:rsid w:val="00D530A7"/>
    <w:rsid w:val="00D66238"/>
    <w:rsid w:val="00D93180"/>
    <w:rsid w:val="00D96076"/>
    <w:rsid w:val="00DB48F3"/>
    <w:rsid w:val="00DC4C69"/>
    <w:rsid w:val="00DD1F1C"/>
    <w:rsid w:val="00DD415A"/>
    <w:rsid w:val="00DD59F0"/>
    <w:rsid w:val="00DF2E43"/>
    <w:rsid w:val="00DF3051"/>
    <w:rsid w:val="00E100A8"/>
    <w:rsid w:val="00E21588"/>
    <w:rsid w:val="00E2276C"/>
    <w:rsid w:val="00E24D0A"/>
    <w:rsid w:val="00E3132A"/>
    <w:rsid w:val="00E33508"/>
    <w:rsid w:val="00E4100A"/>
    <w:rsid w:val="00E57520"/>
    <w:rsid w:val="00E92B42"/>
    <w:rsid w:val="00E96AD2"/>
    <w:rsid w:val="00EA26CF"/>
    <w:rsid w:val="00ED108C"/>
    <w:rsid w:val="00EF2AD5"/>
    <w:rsid w:val="00F04EC3"/>
    <w:rsid w:val="00F05375"/>
    <w:rsid w:val="00F119AC"/>
    <w:rsid w:val="00F14A4C"/>
    <w:rsid w:val="00F14D45"/>
    <w:rsid w:val="00F15486"/>
    <w:rsid w:val="00F25D85"/>
    <w:rsid w:val="00F30245"/>
    <w:rsid w:val="00F34E1E"/>
    <w:rsid w:val="00F4400F"/>
    <w:rsid w:val="00F62E9A"/>
    <w:rsid w:val="00F93133"/>
    <w:rsid w:val="00F949D2"/>
    <w:rsid w:val="00FA5905"/>
    <w:rsid w:val="00FB1909"/>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79B4"/>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1067">
      <w:bodyDiv w:val="1"/>
      <w:marLeft w:val="0"/>
      <w:marRight w:val="0"/>
      <w:marTop w:val="0"/>
      <w:marBottom w:val="0"/>
      <w:divBdr>
        <w:top w:val="none" w:sz="0" w:space="0" w:color="auto"/>
        <w:left w:val="none" w:sz="0" w:space="0" w:color="auto"/>
        <w:bottom w:val="none" w:sz="0" w:space="0" w:color="auto"/>
        <w:right w:val="none" w:sz="0" w:space="0" w:color="auto"/>
      </w:divBdr>
    </w:div>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63761157">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13714626">
      <w:bodyDiv w:val="1"/>
      <w:marLeft w:val="0"/>
      <w:marRight w:val="0"/>
      <w:marTop w:val="0"/>
      <w:marBottom w:val="0"/>
      <w:divBdr>
        <w:top w:val="none" w:sz="0" w:space="0" w:color="auto"/>
        <w:left w:val="none" w:sz="0" w:space="0" w:color="auto"/>
        <w:bottom w:val="none" w:sz="0" w:space="0" w:color="auto"/>
        <w:right w:val="none" w:sz="0" w:space="0" w:color="auto"/>
      </w:divBdr>
      <w:divsChild>
        <w:div w:id="218126547">
          <w:marLeft w:val="0"/>
          <w:marRight w:val="0"/>
          <w:marTop w:val="0"/>
          <w:marBottom w:val="0"/>
          <w:divBdr>
            <w:top w:val="none" w:sz="0" w:space="0" w:color="auto"/>
            <w:left w:val="none" w:sz="0" w:space="0" w:color="auto"/>
            <w:bottom w:val="none" w:sz="0" w:space="0" w:color="auto"/>
            <w:right w:val="none" w:sz="0" w:space="0" w:color="auto"/>
          </w:divBdr>
          <w:divsChild>
            <w:div w:id="175847588">
              <w:marLeft w:val="0"/>
              <w:marRight w:val="0"/>
              <w:marTop w:val="0"/>
              <w:marBottom w:val="0"/>
              <w:divBdr>
                <w:top w:val="none" w:sz="0" w:space="0" w:color="auto"/>
                <w:left w:val="none" w:sz="0" w:space="0" w:color="auto"/>
                <w:bottom w:val="none" w:sz="0" w:space="0" w:color="auto"/>
                <w:right w:val="none" w:sz="0" w:space="0" w:color="auto"/>
              </w:divBdr>
            </w:div>
            <w:div w:id="2007004557">
              <w:marLeft w:val="0"/>
              <w:marRight w:val="0"/>
              <w:marTop w:val="0"/>
              <w:marBottom w:val="0"/>
              <w:divBdr>
                <w:top w:val="none" w:sz="0" w:space="0" w:color="auto"/>
                <w:left w:val="none" w:sz="0" w:space="0" w:color="auto"/>
                <w:bottom w:val="none" w:sz="0" w:space="0" w:color="auto"/>
                <w:right w:val="none" w:sz="0" w:space="0" w:color="auto"/>
              </w:divBdr>
            </w:div>
            <w:div w:id="1014654728">
              <w:marLeft w:val="0"/>
              <w:marRight w:val="0"/>
              <w:marTop w:val="0"/>
              <w:marBottom w:val="0"/>
              <w:divBdr>
                <w:top w:val="none" w:sz="0" w:space="0" w:color="auto"/>
                <w:left w:val="none" w:sz="0" w:space="0" w:color="auto"/>
                <w:bottom w:val="none" w:sz="0" w:space="0" w:color="auto"/>
                <w:right w:val="none" w:sz="0" w:space="0" w:color="auto"/>
              </w:divBdr>
            </w:div>
            <w:div w:id="1091972078">
              <w:marLeft w:val="0"/>
              <w:marRight w:val="0"/>
              <w:marTop w:val="0"/>
              <w:marBottom w:val="0"/>
              <w:divBdr>
                <w:top w:val="none" w:sz="0" w:space="0" w:color="auto"/>
                <w:left w:val="none" w:sz="0" w:space="0" w:color="auto"/>
                <w:bottom w:val="none" w:sz="0" w:space="0" w:color="auto"/>
                <w:right w:val="none" w:sz="0" w:space="0" w:color="auto"/>
              </w:divBdr>
            </w:div>
            <w:div w:id="1780877129">
              <w:marLeft w:val="0"/>
              <w:marRight w:val="0"/>
              <w:marTop w:val="0"/>
              <w:marBottom w:val="0"/>
              <w:divBdr>
                <w:top w:val="none" w:sz="0" w:space="0" w:color="auto"/>
                <w:left w:val="none" w:sz="0" w:space="0" w:color="auto"/>
                <w:bottom w:val="none" w:sz="0" w:space="0" w:color="auto"/>
                <w:right w:val="none" w:sz="0" w:space="0" w:color="auto"/>
              </w:divBdr>
            </w:div>
            <w:div w:id="2099977493">
              <w:marLeft w:val="0"/>
              <w:marRight w:val="0"/>
              <w:marTop w:val="0"/>
              <w:marBottom w:val="0"/>
              <w:divBdr>
                <w:top w:val="none" w:sz="0" w:space="0" w:color="auto"/>
                <w:left w:val="none" w:sz="0" w:space="0" w:color="auto"/>
                <w:bottom w:val="none" w:sz="0" w:space="0" w:color="auto"/>
                <w:right w:val="none" w:sz="0" w:space="0" w:color="auto"/>
              </w:divBdr>
            </w:div>
            <w:div w:id="986661915">
              <w:marLeft w:val="0"/>
              <w:marRight w:val="0"/>
              <w:marTop w:val="0"/>
              <w:marBottom w:val="0"/>
              <w:divBdr>
                <w:top w:val="none" w:sz="0" w:space="0" w:color="auto"/>
                <w:left w:val="none" w:sz="0" w:space="0" w:color="auto"/>
                <w:bottom w:val="none" w:sz="0" w:space="0" w:color="auto"/>
                <w:right w:val="none" w:sz="0" w:space="0" w:color="auto"/>
              </w:divBdr>
            </w:div>
            <w:div w:id="1475218053">
              <w:marLeft w:val="0"/>
              <w:marRight w:val="0"/>
              <w:marTop w:val="0"/>
              <w:marBottom w:val="0"/>
              <w:divBdr>
                <w:top w:val="none" w:sz="0" w:space="0" w:color="auto"/>
                <w:left w:val="none" w:sz="0" w:space="0" w:color="auto"/>
                <w:bottom w:val="none" w:sz="0" w:space="0" w:color="auto"/>
                <w:right w:val="none" w:sz="0" w:space="0" w:color="auto"/>
              </w:divBdr>
            </w:div>
            <w:div w:id="225260166">
              <w:marLeft w:val="0"/>
              <w:marRight w:val="0"/>
              <w:marTop w:val="0"/>
              <w:marBottom w:val="0"/>
              <w:divBdr>
                <w:top w:val="none" w:sz="0" w:space="0" w:color="auto"/>
                <w:left w:val="none" w:sz="0" w:space="0" w:color="auto"/>
                <w:bottom w:val="none" w:sz="0" w:space="0" w:color="auto"/>
                <w:right w:val="none" w:sz="0" w:space="0" w:color="auto"/>
              </w:divBdr>
            </w:div>
            <w:div w:id="1323700095">
              <w:marLeft w:val="0"/>
              <w:marRight w:val="0"/>
              <w:marTop w:val="0"/>
              <w:marBottom w:val="0"/>
              <w:divBdr>
                <w:top w:val="none" w:sz="0" w:space="0" w:color="auto"/>
                <w:left w:val="none" w:sz="0" w:space="0" w:color="auto"/>
                <w:bottom w:val="none" w:sz="0" w:space="0" w:color="auto"/>
                <w:right w:val="none" w:sz="0" w:space="0" w:color="auto"/>
              </w:divBdr>
            </w:div>
            <w:div w:id="81490971">
              <w:marLeft w:val="0"/>
              <w:marRight w:val="0"/>
              <w:marTop w:val="0"/>
              <w:marBottom w:val="0"/>
              <w:divBdr>
                <w:top w:val="none" w:sz="0" w:space="0" w:color="auto"/>
                <w:left w:val="none" w:sz="0" w:space="0" w:color="auto"/>
                <w:bottom w:val="none" w:sz="0" w:space="0" w:color="auto"/>
                <w:right w:val="none" w:sz="0" w:space="0" w:color="auto"/>
              </w:divBdr>
            </w:div>
            <w:div w:id="1401974640">
              <w:marLeft w:val="0"/>
              <w:marRight w:val="0"/>
              <w:marTop w:val="0"/>
              <w:marBottom w:val="0"/>
              <w:divBdr>
                <w:top w:val="none" w:sz="0" w:space="0" w:color="auto"/>
                <w:left w:val="none" w:sz="0" w:space="0" w:color="auto"/>
                <w:bottom w:val="none" w:sz="0" w:space="0" w:color="auto"/>
                <w:right w:val="none" w:sz="0" w:space="0" w:color="auto"/>
              </w:divBdr>
            </w:div>
            <w:div w:id="897400324">
              <w:marLeft w:val="0"/>
              <w:marRight w:val="0"/>
              <w:marTop w:val="0"/>
              <w:marBottom w:val="0"/>
              <w:divBdr>
                <w:top w:val="none" w:sz="0" w:space="0" w:color="auto"/>
                <w:left w:val="none" w:sz="0" w:space="0" w:color="auto"/>
                <w:bottom w:val="none" w:sz="0" w:space="0" w:color="auto"/>
                <w:right w:val="none" w:sz="0" w:space="0" w:color="auto"/>
              </w:divBdr>
            </w:div>
            <w:div w:id="1188913208">
              <w:marLeft w:val="0"/>
              <w:marRight w:val="0"/>
              <w:marTop w:val="0"/>
              <w:marBottom w:val="0"/>
              <w:divBdr>
                <w:top w:val="none" w:sz="0" w:space="0" w:color="auto"/>
                <w:left w:val="none" w:sz="0" w:space="0" w:color="auto"/>
                <w:bottom w:val="none" w:sz="0" w:space="0" w:color="auto"/>
                <w:right w:val="none" w:sz="0" w:space="0" w:color="auto"/>
              </w:divBdr>
            </w:div>
            <w:div w:id="2005471475">
              <w:marLeft w:val="0"/>
              <w:marRight w:val="0"/>
              <w:marTop w:val="0"/>
              <w:marBottom w:val="0"/>
              <w:divBdr>
                <w:top w:val="none" w:sz="0" w:space="0" w:color="auto"/>
                <w:left w:val="none" w:sz="0" w:space="0" w:color="auto"/>
                <w:bottom w:val="none" w:sz="0" w:space="0" w:color="auto"/>
                <w:right w:val="none" w:sz="0" w:space="0" w:color="auto"/>
              </w:divBdr>
            </w:div>
            <w:div w:id="1454984117">
              <w:marLeft w:val="0"/>
              <w:marRight w:val="0"/>
              <w:marTop w:val="0"/>
              <w:marBottom w:val="0"/>
              <w:divBdr>
                <w:top w:val="none" w:sz="0" w:space="0" w:color="auto"/>
                <w:left w:val="none" w:sz="0" w:space="0" w:color="auto"/>
                <w:bottom w:val="none" w:sz="0" w:space="0" w:color="auto"/>
                <w:right w:val="none" w:sz="0" w:space="0" w:color="auto"/>
              </w:divBdr>
            </w:div>
            <w:div w:id="1945573163">
              <w:marLeft w:val="0"/>
              <w:marRight w:val="0"/>
              <w:marTop w:val="0"/>
              <w:marBottom w:val="0"/>
              <w:divBdr>
                <w:top w:val="none" w:sz="0" w:space="0" w:color="auto"/>
                <w:left w:val="none" w:sz="0" w:space="0" w:color="auto"/>
                <w:bottom w:val="none" w:sz="0" w:space="0" w:color="auto"/>
                <w:right w:val="none" w:sz="0" w:space="0" w:color="auto"/>
              </w:divBdr>
            </w:div>
            <w:div w:id="1420057666">
              <w:marLeft w:val="0"/>
              <w:marRight w:val="0"/>
              <w:marTop w:val="0"/>
              <w:marBottom w:val="0"/>
              <w:divBdr>
                <w:top w:val="none" w:sz="0" w:space="0" w:color="auto"/>
                <w:left w:val="none" w:sz="0" w:space="0" w:color="auto"/>
                <w:bottom w:val="none" w:sz="0" w:space="0" w:color="auto"/>
                <w:right w:val="none" w:sz="0" w:space="0" w:color="auto"/>
              </w:divBdr>
            </w:div>
            <w:div w:id="1981612985">
              <w:marLeft w:val="0"/>
              <w:marRight w:val="0"/>
              <w:marTop w:val="0"/>
              <w:marBottom w:val="0"/>
              <w:divBdr>
                <w:top w:val="none" w:sz="0" w:space="0" w:color="auto"/>
                <w:left w:val="none" w:sz="0" w:space="0" w:color="auto"/>
                <w:bottom w:val="none" w:sz="0" w:space="0" w:color="auto"/>
                <w:right w:val="none" w:sz="0" w:space="0" w:color="auto"/>
              </w:divBdr>
            </w:div>
            <w:div w:id="1305575268">
              <w:marLeft w:val="0"/>
              <w:marRight w:val="0"/>
              <w:marTop w:val="0"/>
              <w:marBottom w:val="0"/>
              <w:divBdr>
                <w:top w:val="none" w:sz="0" w:space="0" w:color="auto"/>
                <w:left w:val="none" w:sz="0" w:space="0" w:color="auto"/>
                <w:bottom w:val="none" w:sz="0" w:space="0" w:color="auto"/>
                <w:right w:val="none" w:sz="0" w:space="0" w:color="auto"/>
              </w:divBdr>
            </w:div>
            <w:div w:id="1169952283">
              <w:marLeft w:val="0"/>
              <w:marRight w:val="0"/>
              <w:marTop w:val="0"/>
              <w:marBottom w:val="0"/>
              <w:divBdr>
                <w:top w:val="none" w:sz="0" w:space="0" w:color="auto"/>
                <w:left w:val="none" w:sz="0" w:space="0" w:color="auto"/>
                <w:bottom w:val="none" w:sz="0" w:space="0" w:color="auto"/>
                <w:right w:val="none" w:sz="0" w:space="0" w:color="auto"/>
              </w:divBdr>
            </w:div>
            <w:div w:id="683940355">
              <w:marLeft w:val="0"/>
              <w:marRight w:val="0"/>
              <w:marTop w:val="0"/>
              <w:marBottom w:val="0"/>
              <w:divBdr>
                <w:top w:val="none" w:sz="0" w:space="0" w:color="auto"/>
                <w:left w:val="none" w:sz="0" w:space="0" w:color="auto"/>
                <w:bottom w:val="none" w:sz="0" w:space="0" w:color="auto"/>
                <w:right w:val="none" w:sz="0" w:space="0" w:color="auto"/>
              </w:divBdr>
            </w:div>
            <w:div w:id="2110463591">
              <w:marLeft w:val="0"/>
              <w:marRight w:val="0"/>
              <w:marTop w:val="0"/>
              <w:marBottom w:val="0"/>
              <w:divBdr>
                <w:top w:val="none" w:sz="0" w:space="0" w:color="auto"/>
                <w:left w:val="none" w:sz="0" w:space="0" w:color="auto"/>
                <w:bottom w:val="none" w:sz="0" w:space="0" w:color="auto"/>
                <w:right w:val="none" w:sz="0" w:space="0" w:color="auto"/>
              </w:divBdr>
            </w:div>
            <w:div w:id="1542091317">
              <w:marLeft w:val="0"/>
              <w:marRight w:val="0"/>
              <w:marTop w:val="0"/>
              <w:marBottom w:val="0"/>
              <w:divBdr>
                <w:top w:val="none" w:sz="0" w:space="0" w:color="auto"/>
                <w:left w:val="none" w:sz="0" w:space="0" w:color="auto"/>
                <w:bottom w:val="none" w:sz="0" w:space="0" w:color="auto"/>
                <w:right w:val="none" w:sz="0" w:space="0" w:color="auto"/>
              </w:divBdr>
            </w:div>
            <w:div w:id="203492280">
              <w:marLeft w:val="0"/>
              <w:marRight w:val="0"/>
              <w:marTop w:val="0"/>
              <w:marBottom w:val="0"/>
              <w:divBdr>
                <w:top w:val="none" w:sz="0" w:space="0" w:color="auto"/>
                <w:left w:val="none" w:sz="0" w:space="0" w:color="auto"/>
                <w:bottom w:val="none" w:sz="0" w:space="0" w:color="auto"/>
                <w:right w:val="none" w:sz="0" w:space="0" w:color="auto"/>
              </w:divBdr>
            </w:div>
            <w:div w:id="699819911">
              <w:marLeft w:val="0"/>
              <w:marRight w:val="0"/>
              <w:marTop w:val="0"/>
              <w:marBottom w:val="0"/>
              <w:divBdr>
                <w:top w:val="none" w:sz="0" w:space="0" w:color="auto"/>
                <w:left w:val="none" w:sz="0" w:space="0" w:color="auto"/>
                <w:bottom w:val="none" w:sz="0" w:space="0" w:color="auto"/>
                <w:right w:val="none" w:sz="0" w:space="0" w:color="auto"/>
              </w:divBdr>
            </w:div>
            <w:div w:id="1042633390">
              <w:marLeft w:val="0"/>
              <w:marRight w:val="0"/>
              <w:marTop w:val="0"/>
              <w:marBottom w:val="0"/>
              <w:divBdr>
                <w:top w:val="none" w:sz="0" w:space="0" w:color="auto"/>
                <w:left w:val="none" w:sz="0" w:space="0" w:color="auto"/>
                <w:bottom w:val="none" w:sz="0" w:space="0" w:color="auto"/>
                <w:right w:val="none" w:sz="0" w:space="0" w:color="auto"/>
              </w:divBdr>
            </w:div>
            <w:div w:id="1950817004">
              <w:marLeft w:val="0"/>
              <w:marRight w:val="0"/>
              <w:marTop w:val="0"/>
              <w:marBottom w:val="0"/>
              <w:divBdr>
                <w:top w:val="none" w:sz="0" w:space="0" w:color="auto"/>
                <w:left w:val="none" w:sz="0" w:space="0" w:color="auto"/>
                <w:bottom w:val="none" w:sz="0" w:space="0" w:color="auto"/>
                <w:right w:val="none" w:sz="0" w:space="0" w:color="auto"/>
              </w:divBdr>
            </w:div>
            <w:div w:id="1296063818">
              <w:marLeft w:val="0"/>
              <w:marRight w:val="0"/>
              <w:marTop w:val="0"/>
              <w:marBottom w:val="0"/>
              <w:divBdr>
                <w:top w:val="none" w:sz="0" w:space="0" w:color="auto"/>
                <w:left w:val="none" w:sz="0" w:space="0" w:color="auto"/>
                <w:bottom w:val="none" w:sz="0" w:space="0" w:color="auto"/>
                <w:right w:val="none" w:sz="0" w:space="0" w:color="auto"/>
              </w:divBdr>
            </w:div>
            <w:div w:id="1975209594">
              <w:marLeft w:val="0"/>
              <w:marRight w:val="0"/>
              <w:marTop w:val="0"/>
              <w:marBottom w:val="0"/>
              <w:divBdr>
                <w:top w:val="none" w:sz="0" w:space="0" w:color="auto"/>
                <w:left w:val="none" w:sz="0" w:space="0" w:color="auto"/>
                <w:bottom w:val="none" w:sz="0" w:space="0" w:color="auto"/>
                <w:right w:val="none" w:sz="0" w:space="0" w:color="auto"/>
              </w:divBdr>
            </w:div>
            <w:div w:id="728844023">
              <w:marLeft w:val="0"/>
              <w:marRight w:val="0"/>
              <w:marTop w:val="0"/>
              <w:marBottom w:val="0"/>
              <w:divBdr>
                <w:top w:val="none" w:sz="0" w:space="0" w:color="auto"/>
                <w:left w:val="none" w:sz="0" w:space="0" w:color="auto"/>
                <w:bottom w:val="none" w:sz="0" w:space="0" w:color="auto"/>
                <w:right w:val="none" w:sz="0" w:space="0" w:color="auto"/>
              </w:divBdr>
            </w:div>
            <w:div w:id="1200253">
              <w:marLeft w:val="0"/>
              <w:marRight w:val="0"/>
              <w:marTop w:val="0"/>
              <w:marBottom w:val="0"/>
              <w:divBdr>
                <w:top w:val="none" w:sz="0" w:space="0" w:color="auto"/>
                <w:left w:val="none" w:sz="0" w:space="0" w:color="auto"/>
                <w:bottom w:val="none" w:sz="0" w:space="0" w:color="auto"/>
                <w:right w:val="none" w:sz="0" w:space="0" w:color="auto"/>
              </w:divBdr>
            </w:div>
            <w:div w:id="1796948701">
              <w:marLeft w:val="0"/>
              <w:marRight w:val="0"/>
              <w:marTop w:val="0"/>
              <w:marBottom w:val="0"/>
              <w:divBdr>
                <w:top w:val="none" w:sz="0" w:space="0" w:color="auto"/>
                <w:left w:val="none" w:sz="0" w:space="0" w:color="auto"/>
                <w:bottom w:val="none" w:sz="0" w:space="0" w:color="auto"/>
                <w:right w:val="none" w:sz="0" w:space="0" w:color="auto"/>
              </w:divBdr>
            </w:div>
            <w:div w:id="676619342">
              <w:marLeft w:val="0"/>
              <w:marRight w:val="0"/>
              <w:marTop w:val="0"/>
              <w:marBottom w:val="0"/>
              <w:divBdr>
                <w:top w:val="none" w:sz="0" w:space="0" w:color="auto"/>
                <w:left w:val="none" w:sz="0" w:space="0" w:color="auto"/>
                <w:bottom w:val="none" w:sz="0" w:space="0" w:color="auto"/>
                <w:right w:val="none" w:sz="0" w:space="0" w:color="auto"/>
              </w:divBdr>
            </w:div>
            <w:div w:id="877164182">
              <w:marLeft w:val="0"/>
              <w:marRight w:val="0"/>
              <w:marTop w:val="0"/>
              <w:marBottom w:val="0"/>
              <w:divBdr>
                <w:top w:val="none" w:sz="0" w:space="0" w:color="auto"/>
                <w:left w:val="none" w:sz="0" w:space="0" w:color="auto"/>
                <w:bottom w:val="none" w:sz="0" w:space="0" w:color="auto"/>
                <w:right w:val="none" w:sz="0" w:space="0" w:color="auto"/>
              </w:divBdr>
            </w:div>
            <w:div w:id="1920629098">
              <w:marLeft w:val="0"/>
              <w:marRight w:val="0"/>
              <w:marTop w:val="0"/>
              <w:marBottom w:val="0"/>
              <w:divBdr>
                <w:top w:val="none" w:sz="0" w:space="0" w:color="auto"/>
                <w:left w:val="none" w:sz="0" w:space="0" w:color="auto"/>
                <w:bottom w:val="none" w:sz="0" w:space="0" w:color="auto"/>
                <w:right w:val="none" w:sz="0" w:space="0" w:color="auto"/>
              </w:divBdr>
            </w:div>
            <w:div w:id="2133206901">
              <w:marLeft w:val="0"/>
              <w:marRight w:val="0"/>
              <w:marTop w:val="0"/>
              <w:marBottom w:val="0"/>
              <w:divBdr>
                <w:top w:val="none" w:sz="0" w:space="0" w:color="auto"/>
                <w:left w:val="none" w:sz="0" w:space="0" w:color="auto"/>
                <w:bottom w:val="none" w:sz="0" w:space="0" w:color="auto"/>
                <w:right w:val="none" w:sz="0" w:space="0" w:color="auto"/>
              </w:divBdr>
            </w:div>
            <w:div w:id="1143278332">
              <w:marLeft w:val="0"/>
              <w:marRight w:val="0"/>
              <w:marTop w:val="0"/>
              <w:marBottom w:val="0"/>
              <w:divBdr>
                <w:top w:val="none" w:sz="0" w:space="0" w:color="auto"/>
                <w:left w:val="none" w:sz="0" w:space="0" w:color="auto"/>
                <w:bottom w:val="none" w:sz="0" w:space="0" w:color="auto"/>
                <w:right w:val="none" w:sz="0" w:space="0" w:color="auto"/>
              </w:divBdr>
            </w:div>
            <w:div w:id="1969973112">
              <w:marLeft w:val="0"/>
              <w:marRight w:val="0"/>
              <w:marTop w:val="0"/>
              <w:marBottom w:val="0"/>
              <w:divBdr>
                <w:top w:val="none" w:sz="0" w:space="0" w:color="auto"/>
                <w:left w:val="none" w:sz="0" w:space="0" w:color="auto"/>
                <w:bottom w:val="none" w:sz="0" w:space="0" w:color="auto"/>
                <w:right w:val="none" w:sz="0" w:space="0" w:color="auto"/>
              </w:divBdr>
            </w:div>
            <w:div w:id="457139628">
              <w:marLeft w:val="0"/>
              <w:marRight w:val="0"/>
              <w:marTop w:val="0"/>
              <w:marBottom w:val="0"/>
              <w:divBdr>
                <w:top w:val="none" w:sz="0" w:space="0" w:color="auto"/>
                <w:left w:val="none" w:sz="0" w:space="0" w:color="auto"/>
                <w:bottom w:val="none" w:sz="0" w:space="0" w:color="auto"/>
                <w:right w:val="none" w:sz="0" w:space="0" w:color="auto"/>
              </w:divBdr>
            </w:div>
            <w:div w:id="283074742">
              <w:marLeft w:val="0"/>
              <w:marRight w:val="0"/>
              <w:marTop w:val="0"/>
              <w:marBottom w:val="0"/>
              <w:divBdr>
                <w:top w:val="none" w:sz="0" w:space="0" w:color="auto"/>
                <w:left w:val="none" w:sz="0" w:space="0" w:color="auto"/>
                <w:bottom w:val="none" w:sz="0" w:space="0" w:color="auto"/>
                <w:right w:val="none" w:sz="0" w:space="0" w:color="auto"/>
              </w:divBdr>
            </w:div>
            <w:div w:id="1194877803">
              <w:marLeft w:val="0"/>
              <w:marRight w:val="0"/>
              <w:marTop w:val="0"/>
              <w:marBottom w:val="0"/>
              <w:divBdr>
                <w:top w:val="none" w:sz="0" w:space="0" w:color="auto"/>
                <w:left w:val="none" w:sz="0" w:space="0" w:color="auto"/>
                <w:bottom w:val="none" w:sz="0" w:space="0" w:color="auto"/>
                <w:right w:val="none" w:sz="0" w:space="0" w:color="auto"/>
              </w:divBdr>
            </w:div>
            <w:div w:id="722103050">
              <w:marLeft w:val="0"/>
              <w:marRight w:val="0"/>
              <w:marTop w:val="0"/>
              <w:marBottom w:val="0"/>
              <w:divBdr>
                <w:top w:val="none" w:sz="0" w:space="0" w:color="auto"/>
                <w:left w:val="none" w:sz="0" w:space="0" w:color="auto"/>
                <w:bottom w:val="none" w:sz="0" w:space="0" w:color="auto"/>
                <w:right w:val="none" w:sz="0" w:space="0" w:color="auto"/>
              </w:divBdr>
            </w:div>
            <w:div w:id="13500979">
              <w:marLeft w:val="0"/>
              <w:marRight w:val="0"/>
              <w:marTop w:val="0"/>
              <w:marBottom w:val="0"/>
              <w:divBdr>
                <w:top w:val="none" w:sz="0" w:space="0" w:color="auto"/>
                <w:left w:val="none" w:sz="0" w:space="0" w:color="auto"/>
                <w:bottom w:val="none" w:sz="0" w:space="0" w:color="auto"/>
                <w:right w:val="none" w:sz="0" w:space="0" w:color="auto"/>
              </w:divBdr>
            </w:div>
            <w:div w:id="1878621418">
              <w:marLeft w:val="0"/>
              <w:marRight w:val="0"/>
              <w:marTop w:val="0"/>
              <w:marBottom w:val="0"/>
              <w:divBdr>
                <w:top w:val="none" w:sz="0" w:space="0" w:color="auto"/>
                <w:left w:val="none" w:sz="0" w:space="0" w:color="auto"/>
                <w:bottom w:val="none" w:sz="0" w:space="0" w:color="auto"/>
                <w:right w:val="none" w:sz="0" w:space="0" w:color="auto"/>
              </w:divBdr>
            </w:div>
            <w:div w:id="10676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6139">
      <w:bodyDiv w:val="1"/>
      <w:marLeft w:val="0"/>
      <w:marRight w:val="0"/>
      <w:marTop w:val="0"/>
      <w:marBottom w:val="0"/>
      <w:divBdr>
        <w:top w:val="none" w:sz="0" w:space="0" w:color="auto"/>
        <w:left w:val="none" w:sz="0" w:space="0" w:color="auto"/>
        <w:bottom w:val="none" w:sz="0" w:space="0" w:color="auto"/>
        <w:right w:val="none" w:sz="0" w:space="0" w:color="auto"/>
      </w:divBdr>
    </w:div>
    <w:div w:id="891312405">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26093741">
      <w:bodyDiv w:val="1"/>
      <w:marLeft w:val="0"/>
      <w:marRight w:val="0"/>
      <w:marTop w:val="0"/>
      <w:marBottom w:val="0"/>
      <w:divBdr>
        <w:top w:val="none" w:sz="0" w:space="0" w:color="auto"/>
        <w:left w:val="none" w:sz="0" w:space="0" w:color="auto"/>
        <w:bottom w:val="none" w:sz="0" w:space="0" w:color="auto"/>
        <w:right w:val="none" w:sz="0" w:space="0" w:color="auto"/>
      </w:divBdr>
      <w:divsChild>
        <w:div w:id="1628849352">
          <w:marLeft w:val="0"/>
          <w:marRight w:val="0"/>
          <w:marTop w:val="0"/>
          <w:marBottom w:val="0"/>
          <w:divBdr>
            <w:top w:val="none" w:sz="0" w:space="0" w:color="auto"/>
            <w:left w:val="none" w:sz="0" w:space="0" w:color="auto"/>
            <w:bottom w:val="none" w:sz="0" w:space="0" w:color="auto"/>
            <w:right w:val="none" w:sz="0" w:space="0" w:color="auto"/>
          </w:divBdr>
          <w:divsChild>
            <w:div w:id="265581124">
              <w:marLeft w:val="0"/>
              <w:marRight w:val="0"/>
              <w:marTop w:val="0"/>
              <w:marBottom w:val="0"/>
              <w:divBdr>
                <w:top w:val="none" w:sz="0" w:space="0" w:color="auto"/>
                <w:left w:val="none" w:sz="0" w:space="0" w:color="auto"/>
                <w:bottom w:val="none" w:sz="0" w:space="0" w:color="auto"/>
                <w:right w:val="none" w:sz="0" w:space="0" w:color="auto"/>
              </w:divBdr>
            </w:div>
            <w:div w:id="867834800">
              <w:marLeft w:val="0"/>
              <w:marRight w:val="0"/>
              <w:marTop w:val="0"/>
              <w:marBottom w:val="0"/>
              <w:divBdr>
                <w:top w:val="none" w:sz="0" w:space="0" w:color="auto"/>
                <w:left w:val="none" w:sz="0" w:space="0" w:color="auto"/>
                <w:bottom w:val="none" w:sz="0" w:space="0" w:color="auto"/>
                <w:right w:val="none" w:sz="0" w:space="0" w:color="auto"/>
              </w:divBdr>
            </w:div>
            <w:div w:id="827674944">
              <w:marLeft w:val="0"/>
              <w:marRight w:val="0"/>
              <w:marTop w:val="0"/>
              <w:marBottom w:val="0"/>
              <w:divBdr>
                <w:top w:val="none" w:sz="0" w:space="0" w:color="auto"/>
                <w:left w:val="none" w:sz="0" w:space="0" w:color="auto"/>
                <w:bottom w:val="none" w:sz="0" w:space="0" w:color="auto"/>
                <w:right w:val="none" w:sz="0" w:space="0" w:color="auto"/>
              </w:divBdr>
            </w:div>
            <w:div w:id="348992021">
              <w:marLeft w:val="0"/>
              <w:marRight w:val="0"/>
              <w:marTop w:val="0"/>
              <w:marBottom w:val="0"/>
              <w:divBdr>
                <w:top w:val="none" w:sz="0" w:space="0" w:color="auto"/>
                <w:left w:val="none" w:sz="0" w:space="0" w:color="auto"/>
                <w:bottom w:val="none" w:sz="0" w:space="0" w:color="auto"/>
                <w:right w:val="none" w:sz="0" w:space="0" w:color="auto"/>
              </w:divBdr>
            </w:div>
            <w:div w:id="1962419921">
              <w:marLeft w:val="0"/>
              <w:marRight w:val="0"/>
              <w:marTop w:val="0"/>
              <w:marBottom w:val="0"/>
              <w:divBdr>
                <w:top w:val="none" w:sz="0" w:space="0" w:color="auto"/>
                <w:left w:val="none" w:sz="0" w:space="0" w:color="auto"/>
                <w:bottom w:val="none" w:sz="0" w:space="0" w:color="auto"/>
                <w:right w:val="none" w:sz="0" w:space="0" w:color="auto"/>
              </w:divBdr>
            </w:div>
            <w:div w:id="790972448">
              <w:marLeft w:val="0"/>
              <w:marRight w:val="0"/>
              <w:marTop w:val="0"/>
              <w:marBottom w:val="0"/>
              <w:divBdr>
                <w:top w:val="none" w:sz="0" w:space="0" w:color="auto"/>
                <w:left w:val="none" w:sz="0" w:space="0" w:color="auto"/>
                <w:bottom w:val="none" w:sz="0" w:space="0" w:color="auto"/>
                <w:right w:val="none" w:sz="0" w:space="0" w:color="auto"/>
              </w:divBdr>
            </w:div>
            <w:div w:id="81687636">
              <w:marLeft w:val="0"/>
              <w:marRight w:val="0"/>
              <w:marTop w:val="0"/>
              <w:marBottom w:val="0"/>
              <w:divBdr>
                <w:top w:val="none" w:sz="0" w:space="0" w:color="auto"/>
                <w:left w:val="none" w:sz="0" w:space="0" w:color="auto"/>
                <w:bottom w:val="none" w:sz="0" w:space="0" w:color="auto"/>
                <w:right w:val="none" w:sz="0" w:space="0" w:color="auto"/>
              </w:divBdr>
            </w:div>
            <w:div w:id="1833910690">
              <w:marLeft w:val="0"/>
              <w:marRight w:val="0"/>
              <w:marTop w:val="0"/>
              <w:marBottom w:val="0"/>
              <w:divBdr>
                <w:top w:val="none" w:sz="0" w:space="0" w:color="auto"/>
                <w:left w:val="none" w:sz="0" w:space="0" w:color="auto"/>
                <w:bottom w:val="none" w:sz="0" w:space="0" w:color="auto"/>
                <w:right w:val="none" w:sz="0" w:space="0" w:color="auto"/>
              </w:divBdr>
            </w:div>
            <w:div w:id="1996685840">
              <w:marLeft w:val="0"/>
              <w:marRight w:val="0"/>
              <w:marTop w:val="0"/>
              <w:marBottom w:val="0"/>
              <w:divBdr>
                <w:top w:val="none" w:sz="0" w:space="0" w:color="auto"/>
                <w:left w:val="none" w:sz="0" w:space="0" w:color="auto"/>
                <w:bottom w:val="none" w:sz="0" w:space="0" w:color="auto"/>
                <w:right w:val="none" w:sz="0" w:space="0" w:color="auto"/>
              </w:divBdr>
            </w:div>
            <w:div w:id="866867581">
              <w:marLeft w:val="0"/>
              <w:marRight w:val="0"/>
              <w:marTop w:val="0"/>
              <w:marBottom w:val="0"/>
              <w:divBdr>
                <w:top w:val="none" w:sz="0" w:space="0" w:color="auto"/>
                <w:left w:val="none" w:sz="0" w:space="0" w:color="auto"/>
                <w:bottom w:val="none" w:sz="0" w:space="0" w:color="auto"/>
                <w:right w:val="none" w:sz="0" w:space="0" w:color="auto"/>
              </w:divBdr>
            </w:div>
            <w:div w:id="630793422">
              <w:marLeft w:val="0"/>
              <w:marRight w:val="0"/>
              <w:marTop w:val="0"/>
              <w:marBottom w:val="0"/>
              <w:divBdr>
                <w:top w:val="none" w:sz="0" w:space="0" w:color="auto"/>
                <w:left w:val="none" w:sz="0" w:space="0" w:color="auto"/>
                <w:bottom w:val="none" w:sz="0" w:space="0" w:color="auto"/>
                <w:right w:val="none" w:sz="0" w:space="0" w:color="auto"/>
              </w:divBdr>
            </w:div>
            <w:div w:id="81418666">
              <w:marLeft w:val="0"/>
              <w:marRight w:val="0"/>
              <w:marTop w:val="0"/>
              <w:marBottom w:val="0"/>
              <w:divBdr>
                <w:top w:val="none" w:sz="0" w:space="0" w:color="auto"/>
                <w:left w:val="none" w:sz="0" w:space="0" w:color="auto"/>
                <w:bottom w:val="none" w:sz="0" w:space="0" w:color="auto"/>
                <w:right w:val="none" w:sz="0" w:space="0" w:color="auto"/>
              </w:divBdr>
            </w:div>
            <w:div w:id="2130008692">
              <w:marLeft w:val="0"/>
              <w:marRight w:val="0"/>
              <w:marTop w:val="0"/>
              <w:marBottom w:val="0"/>
              <w:divBdr>
                <w:top w:val="none" w:sz="0" w:space="0" w:color="auto"/>
                <w:left w:val="none" w:sz="0" w:space="0" w:color="auto"/>
                <w:bottom w:val="none" w:sz="0" w:space="0" w:color="auto"/>
                <w:right w:val="none" w:sz="0" w:space="0" w:color="auto"/>
              </w:divBdr>
            </w:div>
            <w:div w:id="767164944">
              <w:marLeft w:val="0"/>
              <w:marRight w:val="0"/>
              <w:marTop w:val="0"/>
              <w:marBottom w:val="0"/>
              <w:divBdr>
                <w:top w:val="none" w:sz="0" w:space="0" w:color="auto"/>
                <w:left w:val="none" w:sz="0" w:space="0" w:color="auto"/>
                <w:bottom w:val="none" w:sz="0" w:space="0" w:color="auto"/>
                <w:right w:val="none" w:sz="0" w:space="0" w:color="auto"/>
              </w:divBdr>
            </w:div>
            <w:div w:id="518856080">
              <w:marLeft w:val="0"/>
              <w:marRight w:val="0"/>
              <w:marTop w:val="0"/>
              <w:marBottom w:val="0"/>
              <w:divBdr>
                <w:top w:val="none" w:sz="0" w:space="0" w:color="auto"/>
                <w:left w:val="none" w:sz="0" w:space="0" w:color="auto"/>
                <w:bottom w:val="none" w:sz="0" w:space="0" w:color="auto"/>
                <w:right w:val="none" w:sz="0" w:space="0" w:color="auto"/>
              </w:divBdr>
            </w:div>
            <w:div w:id="998966150">
              <w:marLeft w:val="0"/>
              <w:marRight w:val="0"/>
              <w:marTop w:val="0"/>
              <w:marBottom w:val="0"/>
              <w:divBdr>
                <w:top w:val="none" w:sz="0" w:space="0" w:color="auto"/>
                <w:left w:val="none" w:sz="0" w:space="0" w:color="auto"/>
                <w:bottom w:val="none" w:sz="0" w:space="0" w:color="auto"/>
                <w:right w:val="none" w:sz="0" w:space="0" w:color="auto"/>
              </w:divBdr>
            </w:div>
            <w:div w:id="938293042">
              <w:marLeft w:val="0"/>
              <w:marRight w:val="0"/>
              <w:marTop w:val="0"/>
              <w:marBottom w:val="0"/>
              <w:divBdr>
                <w:top w:val="none" w:sz="0" w:space="0" w:color="auto"/>
                <w:left w:val="none" w:sz="0" w:space="0" w:color="auto"/>
                <w:bottom w:val="none" w:sz="0" w:space="0" w:color="auto"/>
                <w:right w:val="none" w:sz="0" w:space="0" w:color="auto"/>
              </w:divBdr>
            </w:div>
            <w:div w:id="469976102">
              <w:marLeft w:val="0"/>
              <w:marRight w:val="0"/>
              <w:marTop w:val="0"/>
              <w:marBottom w:val="0"/>
              <w:divBdr>
                <w:top w:val="none" w:sz="0" w:space="0" w:color="auto"/>
                <w:left w:val="none" w:sz="0" w:space="0" w:color="auto"/>
                <w:bottom w:val="none" w:sz="0" w:space="0" w:color="auto"/>
                <w:right w:val="none" w:sz="0" w:space="0" w:color="auto"/>
              </w:divBdr>
            </w:div>
            <w:div w:id="143665961">
              <w:marLeft w:val="0"/>
              <w:marRight w:val="0"/>
              <w:marTop w:val="0"/>
              <w:marBottom w:val="0"/>
              <w:divBdr>
                <w:top w:val="none" w:sz="0" w:space="0" w:color="auto"/>
                <w:left w:val="none" w:sz="0" w:space="0" w:color="auto"/>
                <w:bottom w:val="none" w:sz="0" w:space="0" w:color="auto"/>
                <w:right w:val="none" w:sz="0" w:space="0" w:color="auto"/>
              </w:divBdr>
            </w:div>
            <w:div w:id="1727021851">
              <w:marLeft w:val="0"/>
              <w:marRight w:val="0"/>
              <w:marTop w:val="0"/>
              <w:marBottom w:val="0"/>
              <w:divBdr>
                <w:top w:val="none" w:sz="0" w:space="0" w:color="auto"/>
                <w:left w:val="none" w:sz="0" w:space="0" w:color="auto"/>
                <w:bottom w:val="none" w:sz="0" w:space="0" w:color="auto"/>
                <w:right w:val="none" w:sz="0" w:space="0" w:color="auto"/>
              </w:divBdr>
            </w:div>
            <w:div w:id="146019590">
              <w:marLeft w:val="0"/>
              <w:marRight w:val="0"/>
              <w:marTop w:val="0"/>
              <w:marBottom w:val="0"/>
              <w:divBdr>
                <w:top w:val="none" w:sz="0" w:space="0" w:color="auto"/>
                <w:left w:val="none" w:sz="0" w:space="0" w:color="auto"/>
                <w:bottom w:val="none" w:sz="0" w:space="0" w:color="auto"/>
                <w:right w:val="none" w:sz="0" w:space="0" w:color="auto"/>
              </w:divBdr>
            </w:div>
            <w:div w:id="264727068">
              <w:marLeft w:val="0"/>
              <w:marRight w:val="0"/>
              <w:marTop w:val="0"/>
              <w:marBottom w:val="0"/>
              <w:divBdr>
                <w:top w:val="none" w:sz="0" w:space="0" w:color="auto"/>
                <w:left w:val="none" w:sz="0" w:space="0" w:color="auto"/>
                <w:bottom w:val="none" w:sz="0" w:space="0" w:color="auto"/>
                <w:right w:val="none" w:sz="0" w:space="0" w:color="auto"/>
              </w:divBdr>
            </w:div>
            <w:div w:id="1264995136">
              <w:marLeft w:val="0"/>
              <w:marRight w:val="0"/>
              <w:marTop w:val="0"/>
              <w:marBottom w:val="0"/>
              <w:divBdr>
                <w:top w:val="none" w:sz="0" w:space="0" w:color="auto"/>
                <w:left w:val="none" w:sz="0" w:space="0" w:color="auto"/>
                <w:bottom w:val="none" w:sz="0" w:space="0" w:color="auto"/>
                <w:right w:val="none" w:sz="0" w:space="0" w:color="auto"/>
              </w:divBdr>
            </w:div>
            <w:div w:id="30812431">
              <w:marLeft w:val="0"/>
              <w:marRight w:val="0"/>
              <w:marTop w:val="0"/>
              <w:marBottom w:val="0"/>
              <w:divBdr>
                <w:top w:val="none" w:sz="0" w:space="0" w:color="auto"/>
                <w:left w:val="none" w:sz="0" w:space="0" w:color="auto"/>
                <w:bottom w:val="none" w:sz="0" w:space="0" w:color="auto"/>
                <w:right w:val="none" w:sz="0" w:space="0" w:color="auto"/>
              </w:divBdr>
            </w:div>
            <w:div w:id="867762848">
              <w:marLeft w:val="0"/>
              <w:marRight w:val="0"/>
              <w:marTop w:val="0"/>
              <w:marBottom w:val="0"/>
              <w:divBdr>
                <w:top w:val="none" w:sz="0" w:space="0" w:color="auto"/>
                <w:left w:val="none" w:sz="0" w:space="0" w:color="auto"/>
                <w:bottom w:val="none" w:sz="0" w:space="0" w:color="auto"/>
                <w:right w:val="none" w:sz="0" w:space="0" w:color="auto"/>
              </w:divBdr>
            </w:div>
            <w:div w:id="802231748">
              <w:marLeft w:val="0"/>
              <w:marRight w:val="0"/>
              <w:marTop w:val="0"/>
              <w:marBottom w:val="0"/>
              <w:divBdr>
                <w:top w:val="none" w:sz="0" w:space="0" w:color="auto"/>
                <w:left w:val="none" w:sz="0" w:space="0" w:color="auto"/>
                <w:bottom w:val="none" w:sz="0" w:space="0" w:color="auto"/>
                <w:right w:val="none" w:sz="0" w:space="0" w:color="auto"/>
              </w:divBdr>
            </w:div>
            <w:div w:id="2072460011">
              <w:marLeft w:val="0"/>
              <w:marRight w:val="0"/>
              <w:marTop w:val="0"/>
              <w:marBottom w:val="0"/>
              <w:divBdr>
                <w:top w:val="none" w:sz="0" w:space="0" w:color="auto"/>
                <w:left w:val="none" w:sz="0" w:space="0" w:color="auto"/>
                <w:bottom w:val="none" w:sz="0" w:space="0" w:color="auto"/>
                <w:right w:val="none" w:sz="0" w:space="0" w:color="auto"/>
              </w:divBdr>
            </w:div>
            <w:div w:id="1910113265">
              <w:marLeft w:val="0"/>
              <w:marRight w:val="0"/>
              <w:marTop w:val="0"/>
              <w:marBottom w:val="0"/>
              <w:divBdr>
                <w:top w:val="none" w:sz="0" w:space="0" w:color="auto"/>
                <w:left w:val="none" w:sz="0" w:space="0" w:color="auto"/>
                <w:bottom w:val="none" w:sz="0" w:space="0" w:color="auto"/>
                <w:right w:val="none" w:sz="0" w:space="0" w:color="auto"/>
              </w:divBdr>
            </w:div>
            <w:div w:id="1142500050">
              <w:marLeft w:val="0"/>
              <w:marRight w:val="0"/>
              <w:marTop w:val="0"/>
              <w:marBottom w:val="0"/>
              <w:divBdr>
                <w:top w:val="none" w:sz="0" w:space="0" w:color="auto"/>
                <w:left w:val="none" w:sz="0" w:space="0" w:color="auto"/>
                <w:bottom w:val="none" w:sz="0" w:space="0" w:color="auto"/>
                <w:right w:val="none" w:sz="0" w:space="0" w:color="auto"/>
              </w:divBdr>
            </w:div>
            <w:div w:id="1031758654">
              <w:marLeft w:val="0"/>
              <w:marRight w:val="0"/>
              <w:marTop w:val="0"/>
              <w:marBottom w:val="0"/>
              <w:divBdr>
                <w:top w:val="none" w:sz="0" w:space="0" w:color="auto"/>
                <w:left w:val="none" w:sz="0" w:space="0" w:color="auto"/>
                <w:bottom w:val="none" w:sz="0" w:space="0" w:color="auto"/>
                <w:right w:val="none" w:sz="0" w:space="0" w:color="auto"/>
              </w:divBdr>
            </w:div>
            <w:div w:id="1425035276">
              <w:marLeft w:val="0"/>
              <w:marRight w:val="0"/>
              <w:marTop w:val="0"/>
              <w:marBottom w:val="0"/>
              <w:divBdr>
                <w:top w:val="none" w:sz="0" w:space="0" w:color="auto"/>
                <w:left w:val="none" w:sz="0" w:space="0" w:color="auto"/>
                <w:bottom w:val="none" w:sz="0" w:space="0" w:color="auto"/>
                <w:right w:val="none" w:sz="0" w:space="0" w:color="auto"/>
              </w:divBdr>
            </w:div>
            <w:div w:id="1895770337">
              <w:marLeft w:val="0"/>
              <w:marRight w:val="0"/>
              <w:marTop w:val="0"/>
              <w:marBottom w:val="0"/>
              <w:divBdr>
                <w:top w:val="none" w:sz="0" w:space="0" w:color="auto"/>
                <w:left w:val="none" w:sz="0" w:space="0" w:color="auto"/>
                <w:bottom w:val="none" w:sz="0" w:space="0" w:color="auto"/>
                <w:right w:val="none" w:sz="0" w:space="0" w:color="auto"/>
              </w:divBdr>
            </w:div>
            <w:div w:id="1641496697">
              <w:marLeft w:val="0"/>
              <w:marRight w:val="0"/>
              <w:marTop w:val="0"/>
              <w:marBottom w:val="0"/>
              <w:divBdr>
                <w:top w:val="none" w:sz="0" w:space="0" w:color="auto"/>
                <w:left w:val="none" w:sz="0" w:space="0" w:color="auto"/>
                <w:bottom w:val="none" w:sz="0" w:space="0" w:color="auto"/>
                <w:right w:val="none" w:sz="0" w:space="0" w:color="auto"/>
              </w:divBdr>
            </w:div>
            <w:div w:id="2108499332">
              <w:marLeft w:val="0"/>
              <w:marRight w:val="0"/>
              <w:marTop w:val="0"/>
              <w:marBottom w:val="0"/>
              <w:divBdr>
                <w:top w:val="none" w:sz="0" w:space="0" w:color="auto"/>
                <w:left w:val="none" w:sz="0" w:space="0" w:color="auto"/>
                <w:bottom w:val="none" w:sz="0" w:space="0" w:color="auto"/>
                <w:right w:val="none" w:sz="0" w:space="0" w:color="auto"/>
              </w:divBdr>
            </w:div>
            <w:div w:id="1313023277">
              <w:marLeft w:val="0"/>
              <w:marRight w:val="0"/>
              <w:marTop w:val="0"/>
              <w:marBottom w:val="0"/>
              <w:divBdr>
                <w:top w:val="none" w:sz="0" w:space="0" w:color="auto"/>
                <w:left w:val="none" w:sz="0" w:space="0" w:color="auto"/>
                <w:bottom w:val="none" w:sz="0" w:space="0" w:color="auto"/>
                <w:right w:val="none" w:sz="0" w:space="0" w:color="auto"/>
              </w:divBdr>
            </w:div>
            <w:div w:id="891693453">
              <w:marLeft w:val="0"/>
              <w:marRight w:val="0"/>
              <w:marTop w:val="0"/>
              <w:marBottom w:val="0"/>
              <w:divBdr>
                <w:top w:val="none" w:sz="0" w:space="0" w:color="auto"/>
                <w:left w:val="none" w:sz="0" w:space="0" w:color="auto"/>
                <w:bottom w:val="none" w:sz="0" w:space="0" w:color="auto"/>
                <w:right w:val="none" w:sz="0" w:space="0" w:color="auto"/>
              </w:divBdr>
            </w:div>
            <w:div w:id="578372158">
              <w:marLeft w:val="0"/>
              <w:marRight w:val="0"/>
              <w:marTop w:val="0"/>
              <w:marBottom w:val="0"/>
              <w:divBdr>
                <w:top w:val="none" w:sz="0" w:space="0" w:color="auto"/>
                <w:left w:val="none" w:sz="0" w:space="0" w:color="auto"/>
                <w:bottom w:val="none" w:sz="0" w:space="0" w:color="auto"/>
                <w:right w:val="none" w:sz="0" w:space="0" w:color="auto"/>
              </w:divBdr>
            </w:div>
            <w:div w:id="1466465608">
              <w:marLeft w:val="0"/>
              <w:marRight w:val="0"/>
              <w:marTop w:val="0"/>
              <w:marBottom w:val="0"/>
              <w:divBdr>
                <w:top w:val="none" w:sz="0" w:space="0" w:color="auto"/>
                <w:left w:val="none" w:sz="0" w:space="0" w:color="auto"/>
                <w:bottom w:val="none" w:sz="0" w:space="0" w:color="auto"/>
                <w:right w:val="none" w:sz="0" w:space="0" w:color="auto"/>
              </w:divBdr>
            </w:div>
            <w:div w:id="1437096474">
              <w:marLeft w:val="0"/>
              <w:marRight w:val="0"/>
              <w:marTop w:val="0"/>
              <w:marBottom w:val="0"/>
              <w:divBdr>
                <w:top w:val="none" w:sz="0" w:space="0" w:color="auto"/>
                <w:left w:val="none" w:sz="0" w:space="0" w:color="auto"/>
                <w:bottom w:val="none" w:sz="0" w:space="0" w:color="auto"/>
                <w:right w:val="none" w:sz="0" w:space="0" w:color="auto"/>
              </w:divBdr>
            </w:div>
            <w:div w:id="1126854913">
              <w:marLeft w:val="0"/>
              <w:marRight w:val="0"/>
              <w:marTop w:val="0"/>
              <w:marBottom w:val="0"/>
              <w:divBdr>
                <w:top w:val="none" w:sz="0" w:space="0" w:color="auto"/>
                <w:left w:val="none" w:sz="0" w:space="0" w:color="auto"/>
                <w:bottom w:val="none" w:sz="0" w:space="0" w:color="auto"/>
                <w:right w:val="none" w:sz="0" w:space="0" w:color="auto"/>
              </w:divBdr>
            </w:div>
            <w:div w:id="1373461372">
              <w:marLeft w:val="0"/>
              <w:marRight w:val="0"/>
              <w:marTop w:val="0"/>
              <w:marBottom w:val="0"/>
              <w:divBdr>
                <w:top w:val="none" w:sz="0" w:space="0" w:color="auto"/>
                <w:left w:val="none" w:sz="0" w:space="0" w:color="auto"/>
                <w:bottom w:val="none" w:sz="0" w:space="0" w:color="auto"/>
                <w:right w:val="none" w:sz="0" w:space="0" w:color="auto"/>
              </w:divBdr>
            </w:div>
            <w:div w:id="1407845456">
              <w:marLeft w:val="0"/>
              <w:marRight w:val="0"/>
              <w:marTop w:val="0"/>
              <w:marBottom w:val="0"/>
              <w:divBdr>
                <w:top w:val="none" w:sz="0" w:space="0" w:color="auto"/>
                <w:left w:val="none" w:sz="0" w:space="0" w:color="auto"/>
                <w:bottom w:val="none" w:sz="0" w:space="0" w:color="auto"/>
                <w:right w:val="none" w:sz="0" w:space="0" w:color="auto"/>
              </w:divBdr>
            </w:div>
            <w:div w:id="5596192">
              <w:marLeft w:val="0"/>
              <w:marRight w:val="0"/>
              <w:marTop w:val="0"/>
              <w:marBottom w:val="0"/>
              <w:divBdr>
                <w:top w:val="none" w:sz="0" w:space="0" w:color="auto"/>
                <w:left w:val="none" w:sz="0" w:space="0" w:color="auto"/>
                <w:bottom w:val="none" w:sz="0" w:space="0" w:color="auto"/>
                <w:right w:val="none" w:sz="0" w:space="0" w:color="auto"/>
              </w:divBdr>
            </w:div>
            <w:div w:id="1332563631">
              <w:marLeft w:val="0"/>
              <w:marRight w:val="0"/>
              <w:marTop w:val="0"/>
              <w:marBottom w:val="0"/>
              <w:divBdr>
                <w:top w:val="none" w:sz="0" w:space="0" w:color="auto"/>
                <w:left w:val="none" w:sz="0" w:space="0" w:color="auto"/>
                <w:bottom w:val="none" w:sz="0" w:space="0" w:color="auto"/>
                <w:right w:val="none" w:sz="0" w:space="0" w:color="auto"/>
              </w:divBdr>
            </w:div>
            <w:div w:id="631977858">
              <w:marLeft w:val="0"/>
              <w:marRight w:val="0"/>
              <w:marTop w:val="0"/>
              <w:marBottom w:val="0"/>
              <w:divBdr>
                <w:top w:val="none" w:sz="0" w:space="0" w:color="auto"/>
                <w:left w:val="none" w:sz="0" w:space="0" w:color="auto"/>
                <w:bottom w:val="none" w:sz="0" w:space="0" w:color="auto"/>
                <w:right w:val="none" w:sz="0" w:space="0" w:color="auto"/>
              </w:divBdr>
            </w:div>
            <w:div w:id="139198640">
              <w:marLeft w:val="0"/>
              <w:marRight w:val="0"/>
              <w:marTop w:val="0"/>
              <w:marBottom w:val="0"/>
              <w:divBdr>
                <w:top w:val="none" w:sz="0" w:space="0" w:color="auto"/>
                <w:left w:val="none" w:sz="0" w:space="0" w:color="auto"/>
                <w:bottom w:val="none" w:sz="0" w:space="0" w:color="auto"/>
                <w:right w:val="none" w:sz="0" w:space="0" w:color="auto"/>
              </w:divBdr>
            </w:div>
            <w:div w:id="1825314555">
              <w:marLeft w:val="0"/>
              <w:marRight w:val="0"/>
              <w:marTop w:val="0"/>
              <w:marBottom w:val="0"/>
              <w:divBdr>
                <w:top w:val="none" w:sz="0" w:space="0" w:color="auto"/>
                <w:left w:val="none" w:sz="0" w:space="0" w:color="auto"/>
                <w:bottom w:val="none" w:sz="0" w:space="0" w:color="auto"/>
                <w:right w:val="none" w:sz="0" w:space="0" w:color="auto"/>
              </w:divBdr>
            </w:div>
            <w:div w:id="888879750">
              <w:marLeft w:val="0"/>
              <w:marRight w:val="0"/>
              <w:marTop w:val="0"/>
              <w:marBottom w:val="0"/>
              <w:divBdr>
                <w:top w:val="none" w:sz="0" w:space="0" w:color="auto"/>
                <w:left w:val="none" w:sz="0" w:space="0" w:color="auto"/>
                <w:bottom w:val="none" w:sz="0" w:space="0" w:color="auto"/>
                <w:right w:val="none" w:sz="0" w:space="0" w:color="auto"/>
              </w:divBdr>
            </w:div>
            <w:div w:id="809711654">
              <w:marLeft w:val="0"/>
              <w:marRight w:val="0"/>
              <w:marTop w:val="0"/>
              <w:marBottom w:val="0"/>
              <w:divBdr>
                <w:top w:val="none" w:sz="0" w:space="0" w:color="auto"/>
                <w:left w:val="none" w:sz="0" w:space="0" w:color="auto"/>
                <w:bottom w:val="none" w:sz="0" w:space="0" w:color="auto"/>
                <w:right w:val="none" w:sz="0" w:space="0" w:color="auto"/>
              </w:divBdr>
            </w:div>
            <w:div w:id="425348433">
              <w:marLeft w:val="0"/>
              <w:marRight w:val="0"/>
              <w:marTop w:val="0"/>
              <w:marBottom w:val="0"/>
              <w:divBdr>
                <w:top w:val="none" w:sz="0" w:space="0" w:color="auto"/>
                <w:left w:val="none" w:sz="0" w:space="0" w:color="auto"/>
                <w:bottom w:val="none" w:sz="0" w:space="0" w:color="auto"/>
                <w:right w:val="none" w:sz="0" w:space="0" w:color="auto"/>
              </w:divBdr>
            </w:div>
            <w:div w:id="900942503">
              <w:marLeft w:val="0"/>
              <w:marRight w:val="0"/>
              <w:marTop w:val="0"/>
              <w:marBottom w:val="0"/>
              <w:divBdr>
                <w:top w:val="none" w:sz="0" w:space="0" w:color="auto"/>
                <w:left w:val="none" w:sz="0" w:space="0" w:color="auto"/>
                <w:bottom w:val="none" w:sz="0" w:space="0" w:color="auto"/>
                <w:right w:val="none" w:sz="0" w:space="0" w:color="auto"/>
              </w:divBdr>
            </w:div>
            <w:div w:id="191189871">
              <w:marLeft w:val="0"/>
              <w:marRight w:val="0"/>
              <w:marTop w:val="0"/>
              <w:marBottom w:val="0"/>
              <w:divBdr>
                <w:top w:val="none" w:sz="0" w:space="0" w:color="auto"/>
                <w:left w:val="none" w:sz="0" w:space="0" w:color="auto"/>
                <w:bottom w:val="none" w:sz="0" w:space="0" w:color="auto"/>
                <w:right w:val="none" w:sz="0" w:space="0" w:color="auto"/>
              </w:divBdr>
            </w:div>
            <w:div w:id="1851992422">
              <w:marLeft w:val="0"/>
              <w:marRight w:val="0"/>
              <w:marTop w:val="0"/>
              <w:marBottom w:val="0"/>
              <w:divBdr>
                <w:top w:val="none" w:sz="0" w:space="0" w:color="auto"/>
                <w:left w:val="none" w:sz="0" w:space="0" w:color="auto"/>
                <w:bottom w:val="none" w:sz="0" w:space="0" w:color="auto"/>
                <w:right w:val="none" w:sz="0" w:space="0" w:color="auto"/>
              </w:divBdr>
            </w:div>
            <w:div w:id="1162309710">
              <w:marLeft w:val="0"/>
              <w:marRight w:val="0"/>
              <w:marTop w:val="0"/>
              <w:marBottom w:val="0"/>
              <w:divBdr>
                <w:top w:val="none" w:sz="0" w:space="0" w:color="auto"/>
                <w:left w:val="none" w:sz="0" w:space="0" w:color="auto"/>
                <w:bottom w:val="none" w:sz="0" w:space="0" w:color="auto"/>
                <w:right w:val="none" w:sz="0" w:space="0" w:color="auto"/>
              </w:divBdr>
            </w:div>
            <w:div w:id="4867320">
              <w:marLeft w:val="0"/>
              <w:marRight w:val="0"/>
              <w:marTop w:val="0"/>
              <w:marBottom w:val="0"/>
              <w:divBdr>
                <w:top w:val="none" w:sz="0" w:space="0" w:color="auto"/>
                <w:left w:val="none" w:sz="0" w:space="0" w:color="auto"/>
                <w:bottom w:val="none" w:sz="0" w:space="0" w:color="auto"/>
                <w:right w:val="none" w:sz="0" w:space="0" w:color="auto"/>
              </w:divBdr>
            </w:div>
            <w:div w:id="1956868337">
              <w:marLeft w:val="0"/>
              <w:marRight w:val="0"/>
              <w:marTop w:val="0"/>
              <w:marBottom w:val="0"/>
              <w:divBdr>
                <w:top w:val="none" w:sz="0" w:space="0" w:color="auto"/>
                <w:left w:val="none" w:sz="0" w:space="0" w:color="auto"/>
                <w:bottom w:val="none" w:sz="0" w:space="0" w:color="auto"/>
                <w:right w:val="none" w:sz="0" w:space="0" w:color="auto"/>
              </w:divBdr>
            </w:div>
            <w:div w:id="91971122">
              <w:marLeft w:val="0"/>
              <w:marRight w:val="0"/>
              <w:marTop w:val="0"/>
              <w:marBottom w:val="0"/>
              <w:divBdr>
                <w:top w:val="none" w:sz="0" w:space="0" w:color="auto"/>
                <w:left w:val="none" w:sz="0" w:space="0" w:color="auto"/>
                <w:bottom w:val="none" w:sz="0" w:space="0" w:color="auto"/>
                <w:right w:val="none" w:sz="0" w:space="0" w:color="auto"/>
              </w:divBdr>
            </w:div>
            <w:div w:id="1172598055">
              <w:marLeft w:val="0"/>
              <w:marRight w:val="0"/>
              <w:marTop w:val="0"/>
              <w:marBottom w:val="0"/>
              <w:divBdr>
                <w:top w:val="none" w:sz="0" w:space="0" w:color="auto"/>
                <w:left w:val="none" w:sz="0" w:space="0" w:color="auto"/>
                <w:bottom w:val="none" w:sz="0" w:space="0" w:color="auto"/>
                <w:right w:val="none" w:sz="0" w:space="0" w:color="auto"/>
              </w:divBdr>
            </w:div>
            <w:div w:id="211306172">
              <w:marLeft w:val="0"/>
              <w:marRight w:val="0"/>
              <w:marTop w:val="0"/>
              <w:marBottom w:val="0"/>
              <w:divBdr>
                <w:top w:val="none" w:sz="0" w:space="0" w:color="auto"/>
                <w:left w:val="none" w:sz="0" w:space="0" w:color="auto"/>
                <w:bottom w:val="none" w:sz="0" w:space="0" w:color="auto"/>
                <w:right w:val="none" w:sz="0" w:space="0" w:color="auto"/>
              </w:divBdr>
            </w:div>
            <w:div w:id="1159804871">
              <w:marLeft w:val="0"/>
              <w:marRight w:val="0"/>
              <w:marTop w:val="0"/>
              <w:marBottom w:val="0"/>
              <w:divBdr>
                <w:top w:val="none" w:sz="0" w:space="0" w:color="auto"/>
                <w:left w:val="none" w:sz="0" w:space="0" w:color="auto"/>
                <w:bottom w:val="none" w:sz="0" w:space="0" w:color="auto"/>
                <w:right w:val="none" w:sz="0" w:space="0" w:color="auto"/>
              </w:divBdr>
            </w:div>
            <w:div w:id="1788355751">
              <w:marLeft w:val="0"/>
              <w:marRight w:val="0"/>
              <w:marTop w:val="0"/>
              <w:marBottom w:val="0"/>
              <w:divBdr>
                <w:top w:val="none" w:sz="0" w:space="0" w:color="auto"/>
                <w:left w:val="none" w:sz="0" w:space="0" w:color="auto"/>
                <w:bottom w:val="none" w:sz="0" w:space="0" w:color="auto"/>
                <w:right w:val="none" w:sz="0" w:space="0" w:color="auto"/>
              </w:divBdr>
            </w:div>
            <w:div w:id="848442732">
              <w:marLeft w:val="0"/>
              <w:marRight w:val="0"/>
              <w:marTop w:val="0"/>
              <w:marBottom w:val="0"/>
              <w:divBdr>
                <w:top w:val="none" w:sz="0" w:space="0" w:color="auto"/>
                <w:left w:val="none" w:sz="0" w:space="0" w:color="auto"/>
                <w:bottom w:val="none" w:sz="0" w:space="0" w:color="auto"/>
                <w:right w:val="none" w:sz="0" w:space="0" w:color="auto"/>
              </w:divBdr>
            </w:div>
            <w:div w:id="318197399">
              <w:marLeft w:val="0"/>
              <w:marRight w:val="0"/>
              <w:marTop w:val="0"/>
              <w:marBottom w:val="0"/>
              <w:divBdr>
                <w:top w:val="none" w:sz="0" w:space="0" w:color="auto"/>
                <w:left w:val="none" w:sz="0" w:space="0" w:color="auto"/>
                <w:bottom w:val="none" w:sz="0" w:space="0" w:color="auto"/>
                <w:right w:val="none" w:sz="0" w:space="0" w:color="auto"/>
              </w:divBdr>
            </w:div>
            <w:div w:id="609317907">
              <w:marLeft w:val="0"/>
              <w:marRight w:val="0"/>
              <w:marTop w:val="0"/>
              <w:marBottom w:val="0"/>
              <w:divBdr>
                <w:top w:val="none" w:sz="0" w:space="0" w:color="auto"/>
                <w:left w:val="none" w:sz="0" w:space="0" w:color="auto"/>
                <w:bottom w:val="none" w:sz="0" w:space="0" w:color="auto"/>
                <w:right w:val="none" w:sz="0" w:space="0" w:color="auto"/>
              </w:divBdr>
            </w:div>
            <w:div w:id="472871972">
              <w:marLeft w:val="0"/>
              <w:marRight w:val="0"/>
              <w:marTop w:val="0"/>
              <w:marBottom w:val="0"/>
              <w:divBdr>
                <w:top w:val="none" w:sz="0" w:space="0" w:color="auto"/>
                <w:left w:val="none" w:sz="0" w:space="0" w:color="auto"/>
                <w:bottom w:val="none" w:sz="0" w:space="0" w:color="auto"/>
                <w:right w:val="none" w:sz="0" w:space="0" w:color="auto"/>
              </w:divBdr>
            </w:div>
            <w:div w:id="737749227">
              <w:marLeft w:val="0"/>
              <w:marRight w:val="0"/>
              <w:marTop w:val="0"/>
              <w:marBottom w:val="0"/>
              <w:divBdr>
                <w:top w:val="none" w:sz="0" w:space="0" w:color="auto"/>
                <w:left w:val="none" w:sz="0" w:space="0" w:color="auto"/>
                <w:bottom w:val="none" w:sz="0" w:space="0" w:color="auto"/>
                <w:right w:val="none" w:sz="0" w:space="0" w:color="auto"/>
              </w:divBdr>
            </w:div>
            <w:div w:id="1241334446">
              <w:marLeft w:val="0"/>
              <w:marRight w:val="0"/>
              <w:marTop w:val="0"/>
              <w:marBottom w:val="0"/>
              <w:divBdr>
                <w:top w:val="none" w:sz="0" w:space="0" w:color="auto"/>
                <w:left w:val="none" w:sz="0" w:space="0" w:color="auto"/>
                <w:bottom w:val="none" w:sz="0" w:space="0" w:color="auto"/>
                <w:right w:val="none" w:sz="0" w:space="0" w:color="auto"/>
              </w:divBdr>
            </w:div>
            <w:div w:id="642200373">
              <w:marLeft w:val="0"/>
              <w:marRight w:val="0"/>
              <w:marTop w:val="0"/>
              <w:marBottom w:val="0"/>
              <w:divBdr>
                <w:top w:val="none" w:sz="0" w:space="0" w:color="auto"/>
                <w:left w:val="none" w:sz="0" w:space="0" w:color="auto"/>
                <w:bottom w:val="none" w:sz="0" w:space="0" w:color="auto"/>
                <w:right w:val="none" w:sz="0" w:space="0" w:color="auto"/>
              </w:divBdr>
            </w:div>
            <w:div w:id="367267099">
              <w:marLeft w:val="0"/>
              <w:marRight w:val="0"/>
              <w:marTop w:val="0"/>
              <w:marBottom w:val="0"/>
              <w:divBdr>
                <w:top w:val="none" w:sz="0" w:space="0" w:color="auto"/>
                <w:left w:val="none" w:sz="0" w:space="0" w:color="auto"/>
                <w:bottom w:val="none" w:sz="0" w:space="0" w:color="auto"/>
                <w:right w:val="none" w:sz="0" w:space="0" w:color="auto"/>
              </w:divBdr>
            </w:div>
            <w:div w:id="1227958638">
              <w:marLeft w:val="0"/>
              <w:marRight w:val="0"/>
              <w:marTop w:val="0"/>
              <w:marBottom w:val="0"/>
              <w:divBdr>
                <w:top w:val="none" w:sz="0" w:space="0" w:color="auto"/>
                <w:left w:val="none" w:sz="0" w:space="0" w:color="auto"/>
                <w:bottom w:val="none" w:sz="0" w:space="0" w:color="auto"/>
                <w:right w:val="none" w:sz="0" w:space="0" w:color="auto"/>
              </w:divBdr>
            </w:div>
            <w:div w:id="67003817">
              <w:marLeft w:val="0"/>
              <w:marRight w:val="0"/>
              <w:marTop w:val="0"/>
              <w:marBottom w:val="0"/>
              <w:divBdr>
                <w:top w:val="none" w:sz="0" w:space="0" w:color="auto"/>
                <w:left w:val="none" w:sz="0" w:space="0" w:color="auto"/>
                <w:bottom w:val="none" w:sz="0" w:space="0" w:color="auto"/>
                <w:right w:val="none" w:sz="0" w:space="0" w:color="auto"/>
              </w:divBdr>
            </w:div>
            <w:div w:id="810445660">
              <w:marLeft w:val="0"/>
              <w:marRight w:val="0"/>
              <w:marTop w:val="0"/>
              <w:marBottom w:val="0"/>
              <w:divBdr>
                <w:top w:val="none" w:sz="0" w:space="0" w:color="auto"/>
                <w:left w:val="none" w:sz="0" w:space="0" w:color="auto"/>
                <w:bottom w:val="none" w:sz="0" w:space="0" w:color="auto"/>
                <w:right w:val="none" w:sz="0" w:space="0" w:color="auto"/>
              </w:divBdr>
            </w:div>
            <w:div w:id="1411080493">
              <w:marLeft w:val="0"/>
              <w:marRight w:val="0"/>
              <w:marTop w:val="0"/>
              <w:marBottom w:val="0"/>
              <w:divBdr>
                <w:top w:val="none" w:sz="0" w:space="0" w:color="auto"/>
                <w:left w:val="none" w:sz="0" w:space="0" w:color="auto"/>
                <w:bottom w:val="none" w:sz="0" w:space="0" w:color="auto"/>
                <w:right w:val="none" w:sz="0" w:space="0" w:color="auto"/>
              </w:divBdr>
            </w:div>
            <w:div w:id="380057635">
              <w:marLeft w:val="0"/>
              <w:marRight w:val="0"/>
              <w:marTop w:val="0"/>
              <w:marBottom w:val="0"/>
              <w:divBdr>
                <w:top w:val="none" w:sz="0" w:space="0" w:color="auto"/>
                <w:left w:val="none" w:sz="0" w:space="0" w:color="auto"/>
                <w:bottom w:val="none" w:sz="0" w:space="0" w:color="auto"/>
                <w:right w:val="none" w:sz="0" w:space="0" w:color="auto"/>
              </w:divBdr>
            </w:div>
            <w:div w:id="802431780">
              <w:marLeft w:val="0"/>
              <w:marRight w:val="0"/>
              <w:marTop w:val="0"/>
              <w:marBottom w:val="0"/>
              <w:divBdr>
                <w:top w:val="none" w:sz="0" w:space="0" w:color="auto"/>
                <w:left w:val="none" w:sz="0" w:space="0" w:color="auto"/>
                <w:bottom w:val="none" w:sz="0" w:space="0" w:color="auto"/>
                <w:right w:val="none" w:sz="0" w:space="0" w:color="auto"/>
              </w:divBdr>
            </w:div>
            <w:div w:id="872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25197253">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80577076">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9827E5"/>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6D148-6254-4A2A-81A4-BFF6A30CB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28227</TotalTime>
  <Pages>58</Pages>
  <Words>12692</Words>
  <Characters>72220</Characters>
  <Application>Microsoft Office Word</Application>
  <DocSecurity>0</DocSecurity>
  <Lines>1570</Lines>
  <Paragraphs>527</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84385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PAC Pierre</cp:lastModifiedBy>
  <cp:revision>35</cp:revision>
  <dcterms:created xsi:type="dcterms:W3CDTF">2023-09-05T05:57:00Z</dcterms:created>
  <dcterms:modified xsi:type="dcterms:W3CDTF">2023-10-04T12:00:00Z</dcterms:modified>
  <cp:category>CDA - Titre profesionnel de niveau 6</cp:category>
</cp:coreProperties>
</file>