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5wochtc9sb2m" w:id="0"/>
      <w:bookmarkEnd w:id="0"/>
      <w:r w:rsidDel="00000000" w:rsidR="00000000" w:rsidRPr="00000000">
        <w:rPr>
          <w:rtl w:val="0"/>
        </w:rPr>
        <w:t xml:space="preserve">Adaptations - iOS</w:t>
      </w:r>
    </w:p>
    <w:p w:rsidR="00000000" w:rsidDel="00000000" w:rsidP="00000000" w:rsidRDefault="00000000" w:rsidRPr="00000000" w14:paraId="00000001">
      <w:pPr>
        <w:pStyle w:val="Heading1"/>
        <w:contextualSpacing w:val="0"/>
        <w:rPr/>
      </w:pPr>
      <w:bookmarkStart w:colFirst="0" w:colLast="0" w:name="_a7ypbeq9ii8e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L’application iOS développée dans le cadre du projet se place en tant qu’adaptation de la vue desktop développée par mes camarades. Les fonctionnalités de ces deux parties sont différentes : sur smartphone l’on va pouvoir faire la randonnée que l’on aura pré défini au préalable depuis son ordinateur. </w:t>
      </w:r>
    </w:p>
    <w:p w:rsidR="00000000" w:rsidDel="00000000" w:rsidP="00000000" w:rsidRDefault="00000000" w:rsidRPr="00000000" w14:paraId="00000003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J’ai donc choisi de mettre l’accent sur le capteur GPS, qui est un élément central de l’application mobile. L’objectif est de faciliter au maximum le parcours des utilisateurs. </w:t>
      </w:r>
    </w:p>
    <w:p w:rsidR="00000000" w:rsidDel="00000000" w:rsidP="00000000" w:rsidRDefault="00000000" w:rsidRPr="00000000" w14:paraId="00000004">
      <w:pPr>
        <w:pStyle w:val="Heading1"/>
        <w:contextualSpacing w:val="0"/>
        <w:rPr/>
      </w:pPr>
      <w:bookmarkStart w:colFirst="0" w:colLast="0" w:name="_hwnl9jyfh07" w:id="2"/>
      <w:bookmarkEnd w:id="2"/>
      <w:r w:rsidDel="00000000" w:rsidR="00000000" w:rsidRPr="00000000">
        <w:rPr>
          <w:rtl w:val="0"/>
        </w:rPr>
        <w:t xml:space="preserve">Circuits les plus proches</w:t>
      </w:r>
    </w:p>
    <w:p w:rsidR="00000000" w:rsidDel="00000000" w:rsidP="00000000" w:rsidRDefault="00000000" w:rsidRPr="00000000" w14:paraId="00000005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Afin de faciliter l’expérience utilisateur de l'application, la première adaptation consiste à lister les différents circuits de l’utilisateur en fonction de la distance qui les sépare à ce dernier. Ainsi, il saura très rapidement quels circuits sont proches de lui.</w:t>
      </w:r>
    </w:p>
    <w:p w:rsidR="00000000" w:rsidDel="00000000" w:rsidP="00000000" w:rsidRDefault="00000000" w:rsidRPr="00000000" w14:paraId="00000006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7025" cy="5029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9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De base, aucun circuit n’est affiché afin de ne pas surcharger la carte, étant donné que nous sommes sur mobile il faut éviter qu’il y ait trop de choses dessus. Une fois sélectionné, le circuit s’affiche et l’utilisateur peut alors démarrer sa marche. </w:t>
      </w:r>
    </w:p>
    <w:p w:rsidR="00000000" w:rsidDel="00000000" w:rsidP="00000000" w:rsidRDefault="00000000" w:rsidRPr="00000000" w14:paraId="00000008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524125" cy="45196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929" r="927" t="52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</w:t>
      </w:r>
      <w:r w:rsidDel="00000000" w:rsidR="00000000" w:rsidRPr="00000000">
        <w:rPr/>
        <w:drawing>
          <wp:inline distB="114300" distT="114300" distL="114300" distR="114300">
            <wp:extent cx="2505075" cy="45196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996" r="869" t="52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contextualSpacing w:val="0"/>
        <w:rPr/>
      </w:pPr>
      <w:bookmarkStart w:colFirst="0" w:colLast="0" w:name="_srctzubyhyju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contextualSpacing w:val="0"/>
        <w:rPr/>
      </w:pPr>
      <w:bookmarkStart w:colFirst="0" w:colLast="0" w:name="_vgznysrj3ed5" w:id="4"/>
      <w:bookmarkEnd w:id="4"/>
      <w:r w:rsidDel="00000000" w:rsidR="00000000" w:rsidRPr="00000000">
        <w:rPr>
          <w:rtl w:val="0"/>
        </w:rPr>
        <w:t xml:space="preserve">Découverte de point</w:t>
      </w:r>
    </w:p>
    <w:p w:rsidR="00000000" w:rsidDel="00000000" w:rsidP="00000000" w:rsidRDefault="00000000" w:rsidRPr="00000000" w14:paraId="0000000B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Lorsque l’utilisateur trouve un point, une fenêtre apparaîtra alors automatiquement à l’aide du capteur GPS pour lui indiquer qu’il a trouvé un point du circuit. </w:t>
      </w:r>
    </w:p>
    <w:p w:rsidR="00000000" w:rsidDel="00000000" w:rsidP="00000000" w:rsidRDefault="00000000" w:rsidRPr="00000000" w14:paraId="0000000C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34991" cy="48339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991" cy="483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